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5660" w:rsidRPr="003312ED" w:rsidRDefault="006C5660" w:rsidP="006C5660">
      <w:pPr>
        <w:jc w:val="center"/>
        <w:rPr>
          <w:rFonts w:ascii="標楷體" w:eastAsia="標楷體" w:hAnsi="標楷體" w:cs="標楷體"/>
          <w:sz w:val="28"/>
          <w:szCs w:val="28"/>
        </w:rPr>
      </w:pPr>
      <w:r w:rsidRPr="003312ED">
        <w:rPr>
          <w:rFonts w:ascii="標楷體" w:eastAsia="標楷體" w:hAnsi="標楷體" w:cs="標楷體"/>
          <w:b/>
          <w:sz w:val="28"/>
          <w:szCs w:val="28"/>
        </w:rPr>
        <w:t>南投縣</w:t>
      </w:r>
      <w:r>
        <w:rPr>
          <w:rFonts w:ascii="標楷體" w:eastAsia="標楷體" w:hAnsi="標楷體" w:cs="標楷體" w:hint="eastAsia"/>
          <w:b/>
          <w:sz w:val="28"/>
          <w:szCs w:val="28"/>
        </w:rPr>
        <w:t>萬豐</w:t>
      </w:r>
      <w:r w:rsidRPr="003312ED">
        <w:rPr>
          <w:rFonts w:ascii="標楷體" w:eastAsia="標楷體" w:hAnsi="標楷體" w:cs="標楷體"/>
          <w:b/>
          <w:sz w:val="28"/>
          <w:szCs w:val="28"/>
        </w:rPr>
        <w:t>國民小學11</w:t>
      </w:r>
      <w:r>
        <w:rPr>
          <w:rFonts w:ascii="標楷體" w:eastAsia="標楷體" w:hAnsi="標楷體" w:cs="標楷體" w:hint="eastAsia"/>
          <w:b/>
          <w:sz w:val="28"/>
          <w:szCs w:val="28"/>
        </w:rPr>
        <w:t>3</w:t>
      </w:r>
      <w:bookmarkStart w:id="0" w:name="_GoBack"/>
      <w:bookmarkEnd w:id="0"/>
      <w:r w:rsidRPr="003312ED">
        <w:rPr>
          <w:rFonts w:ascii="標楷體" w:eastAsia="標楷體" w:hAnsi="標楷體" w:cs="標楷體"/>
          <w:b/>
          <w:sz w:val="30"/>
          <w:szCs w:val="30"/>
        </w:rPr>
        <w:t>學年度彈性學習課程計畫</w:t>
      </w:r>
    </w:p>
    <w:p w:rsidR="006C5660" w:rsidRPr="003312ED" w:rsidRDefault="006C5660" w:rsidP="006C5660">
      <w:pPr>
        <w:rPr>
          <w:rFonts w:ascii="標楷體" w:eastAsia="標楷體" w:hAnsi="標楷體" w:cs="標楷體"/>
        </w:rPr>
      </w:pPr>
      <w:r w:rsidRPr="003312ED">
        <w:rPr>
          <w:rFonts w:ascii="標楷體" w:eastAsia="標楷體" w:hAnsi="標楷體" w:cs="標楷體"/>
        </w:rPr>
        <w:t>【第一學期】</w:t>
      </w:r>
    </w:p>
    <w:tbl>
      <w:tblPr>
        <w:tblW w:w="14520" w:type="dxa"/>
        <w:tblInd w:w="5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05"/>
        <w:gridCol w:w="4350"/>
        <w:gridCol w:w="780"/>
        <w:gridCol w:w="1107"/>
        <w:gridCol w:w="873"/>
        <w:gridCol w:w="261"/>
        <w:gridCol w:w="4944"/>
      </w:tblGrid>
      <w:tr w:rsidR="006C5660" w:rsidRPr="003312ED" w:rsidTr="00516753">
        <w:trPr>
          <w:trHeight w:val="749"/>
        </w:trPr>
        <w:tc>
          <w:tcPr>
            <w:tcW w:w="2205" w:type="dxa"/>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課程名稱</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Pr>
                <w:rFonts w:ascii="標楷體" w:eastAsia="標楷體" w:hAnsi="標楷體" w:cs="標楷體" w:hint="eastAsia"/>
                <w:sz w:val="28"/>
                <w:szCs w:val="28"/>
              </w:rPr>
              <w:t>板</w:t>
            </w:r>
            <w:proofErr w:type="gramStart"/>
            <w:r>
              <w:rPr>
                <w:rFonts w:ascii="標楷體" w:eastAsia="標楷體" w:hAnsi="標楷體" w:cs="標楷體" w:hint="eastAsia"/>
                <w:sz w:val="28"/>
                <w:szCs w:val="28"/>
              </w:rPr>
              <w:t>曆</w:t>
            </w:r>
            <w:proofErr w:type="gramEnd"/>
            <w:r>
              <w:rPr>
                <w:rFonts w:ascii="標楷體" w:eastAsia="標楷體" w:hAnsi="標楷體" w:cs="標楷體" w:hint="eastAsia"/>
                <w:sz w:val="28"/>
                <w:szCs w:val="28"/>
              </w:rPr>
              <w:t>的秘密</w:t>
            </w:r>
          </w:p>
        </w:tc>
        <w:tc>
          <w:tcPr>
            <w:tcW w:w="1980" w:type="dxa"/>
            <w:gridSpan w:val="2"/>
            <w:tcBorders>
              <w:lef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年級/班級</w:t>
            </w:r>
          </w:p>
        </w:tc>
        <w:tc>
          <w:tcPr>
            <w:tcW w:w="5205" w:type="dxa"/>
            <w:gridSpan w:val="2"/>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   </w:t>
            </w:r>
            <w:r w:rsidRPr="003312ED">
              <w:rPr>
                <w:rFonts w:ascii="標楷體" w:eastAsia="標楷體" w:hAnsi="標楷體" w:cs="標楷體" w:hint="eastAsia"/>
                <w:sz w:val="28"/>
                <w:szCs w:val="28"/>
              </w:rPr>
              <w:t>五</w:t>
            </w:r>
            <w:r w:rsidRPr="003312ED">
              <w:rPr>
                <w:rFonts w:ascii="標楷體" w:eastAsia="標楷體" w:hAnsi="標楷體" w:cs="標楷體"/>
                <w:sz w:val="28"/>
                <w:szCs w:val="28"/>
              </w:rPr>
              <w:t>年級／甲班</w:t>
            </w:r>
          </w:p>
        </w:tc>
      </w:tr>
      <w:tr w:rsidR="006C5660" w:rsidRPr="003312ED" w:rsidTr="00516753">
        <w:trPr>
          <w:trHeight w:val="528"/>
        </w:trPr>
        <w:tc>
          <w:tcPr>
            <w:tcW w:w="2205" w:type="dxa"/>
            <w:vMerge w:val="restart"/>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類別</w:t>
            </w:r>
          </w:p>
        </w:tc>
        <w:tc>
          <w:tcPr>
            <w:tcW w:w="5130" w:type="dxa"/>
            <w:gridSpan w:val="2"/>
            <w:vMerge w:val="restart"/>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統整性(</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主題□專題□議題)探究課程</w:t>
            </w:r>
          </w:p>
        </w:tc>
        <w:tc>
          <w:tcPr>
            <w:tcW w:w="1980" w:type="dxa"/>
            <w:gridSpan w:val="2"/>
            <w:tcBorders>
              <w:left w:val="single" w:sz="4" w:space="0" w:color="000000"/>
              <w:bottom w:val="single" w:sz="4" w:space="0" w:color="000000"/>
              <w:righ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上課節數</w:t>
            </w:r>
          </w:p>
        </w:tc>
        <w:tc>
          <w:tcPr>
            <w:tcW w:w="5205" w:type="dxa"/>
            <w:gridSpan w:val="2"/>
            <w:tcBorders>
              <w:left w:val="single" w:sz="4" w:space="0" w:color="000000"/>
              <w:bottom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每週</w:t>
            </w:r>
            <w:r w:rsidRPr="003312ED">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2</w:t>
            </w:r>
            <w:r w:rsidRPr="003312ED">
              <w:rPr>
                <w:rFonts w:ascii="標楷體" w:eastAsia="標楷體" w:hAnsi="標楷體" w:cs="標楷體"/>
                <w:sz w:val="28"/>
                <w:szCs w:val="28"/>
                <w:u w:val="single"/>
              </w:rPr>
              <w:t xml:space="preserve"> </w:t>
            </w:r>
            <w:r w:rsidRPr="003312ED">
              <w:rPr>
                <w:rFonts w:ascii="標楷體" w:eastAsia="標楷體" w:hAnsi="標楷體" w:cs="標楷體"/>
                <w:sz w:val="28"/>
                <w:szCs w:val="28"/>
              </w:rPr>
              <w:t>節，</w:t>
            </w:r>
            <w:r w:rsidRPr="003312ED">
              <w:rPr>
                <w:rFonts w:ascii="標楷體" w:eastAsia="標楷體" w:hAnsi="標楷體" w:cs="標楷體" w:hint="eastAsia"/>
                <w:sz w:val="28"/>
                <w:szCs w:val="28"/>
              </w:rPr>
              <w:t>共</w:t>
            </w:r>
            <w:r w:rsidRPr="003312ED">
              <w:rPr>
                <w:rFonts w:ascii="標楷體" w:eastAsia="標楷體" w:hAnsi="標楷體" w:cs="標楷體"/>
                <w:sz w:val="28"/>
                <w:szCs w:val="28"/>
                <w:u w:val="single"/>
              </w:rPr>
              <w:t>2</w:t>
            </w:r>
            <w:r w:rsidRPr="003312ED">
              <w:rPr>
                <w:rFonts w:ascii="標楷體" w:eastAsia="標楷體" w:hAnsi="標楷體" w:cs="標楷體" w:hint="eastAsia"/>
                <w:sz w:val="28"/>
                <w:szCs w:val="28"/>
                <w:u w:val="single"/>
              </w:rPr>
              <w:t>1</w:t>
            </w:r>
            <w:proofErr w:type="gramStart"/>
            <w:r w:rsidRPr="003312ED">
              <w:rPr>
                <w:rFonts w:ascii="標楷體" w:eastAsia="標楷體" w:hAnsi="標楷體" w:cs="標楷體" w:hint="eastAsia"/>
                <w:sz w:val="28"/>
                <w:szCs w:val="28"/>
                <w:u w:val="single"/>
              </w:rPr>
              <w:t>週</w:t>
            </w:r>
            <w:proofErr w:type="gramEnd"/>
            <w:r>
              <w:rPr>
                <w:rFonts w:ascii="標楷體" w:eastAsia="標楷體" w:hAnsi="標楷體" w:cs="標楷體" w:hint="eastAsia"/>
                <w:sz w:val="28"/>
                <w:szCs w:val="28"/>
                <w:u w:val="single"/>
              </w:rPr>
              <w:t>，</w:t>
            </w:r>
            <w:r>
              <w:rPr>
                <w:rFonts w:ascii="標楷體" w:eastAsia="標楷體" w:hAnsi="標楷體" w:cs="標楷體"/>
                <w:sz w:val="28"/>
                <w:szCs w:val="28"/>
                <w:u w:val="single"/>
              </w:rPr>
              <w:t>42</w:t>
            </w:r>
            <w:r w:rsidRPr="003312ED">
              <w:rPr>
                <w:rFonts w:ascii="標楷體" w:eastAsia="標楷體" w:hAnsi="標楷體" w:cs="標楷體"/>
                <w:sz w:val="28"/>
                <w:szCs w:val="28"/>
              </w:rPr>
              <w:t>節</w:t>
            </w:r>
          </w:p>
        </w:tc>
      </w:tr>
      <w:tr w:rsidR="006C5660" w:rsidRPr="003312ED" w:rsidTr="00516753">
        <w:trPr>
          <w:trHeight w:val="692"/>
        </w:trPr>
        <w:tc>
          <w:tcPr>
            <w:tcW w:w="2205" w:type="dxa"/>
            <w:vMerge/>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30" w:type="dxa"/>
            <w:gridSpan w:val="2"/>
            <w:vMerge/>
            <w:tcBorders>
              <w:right w:val="single" w:sz="4" w:space="0" w:color="000000"/>
            </w:tcBorders>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1980" w:type="dxa"/>
            <w:gridSpan w:val="2"/>
            <w:tcBorders>
              <w:top w:val="single" w:sz="4" w:space="0" w:color="000000"/>
              <w:left w:val="single" w:sz="4" w:space="0" w:color="000000"/>
              <w:righ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設計教師</w:t>
            </w:r>
          </w:p>
        </w:tc>
        <w:tc>
          <w:tcPr>
            <w:tcW w:w="5205" w:type="dxa"/>
            <w:gridSpan w:val="2"/>
            <w:tcBorders>
              <w:top w:val="single" w:sz="4" w:space="0" w:color="000000"/>
              <w:lef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hint="eastAsia"/>
                <w:sz w:val="28"/>
                <w:szCs w:val="28"/>
              </w:rPr>
              <w:t>五年級教學團隊</w:t>
            </w:r>
          </w:p>
        </w:tc>
      </w:tr>
      <w:tr w:rsidR="006C5660" w:rsidRPr="003312ED" w:rsidTr="00516753">
        <w:trPr>
          <w:trHeight w:val="1502"/>
        </w:trPr>
        <w:tc>
          <w:tcPr>
            <w:tcW w:w="2205" w:type="dxa"/>
            <w:tcBorders>
              <w:bottom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配合融入之領域及議題</w:t>
            </w:r>
          </w:p>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(統整性課程必須2領域以上)</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□國語文　□英語文(不含國小低年級)</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□本土語文□臺灣手語　□新住民語文</w:t>
            </w:r>
          </w:p>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數學　　□生活課程　□健康與體育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□社會　　</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自然科學　□藝術</w:t>
            </w:r>
          </w:p>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綜合活動</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□資訊科技(國小)　□科技(國中) </w:t>
            </w:r>
          </w:p>
        </w:tc>
        <w:tc>
          <w:tcPr>
            <w:tcW w:w="7185" w:type="dxa"/>
            <w:gridSpan w:val="4"/>
            <w:tcBorders>
              <w:lef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□人權教育　</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環境教育　□海洋教育　□品德教育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□生命教育　□法治教育　□科技教育　□資訊教育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□能源教育　□安全教育　□防災教育　□閱讀素養 </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□家庭教育　□戶外教育　□原住民教育□國際教育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□性別平等教育　□多元文化教育　□生涯規劃教育</w:t>
            </w:r>
          </w:p>
        </w:tc>
      </w:tr>
      <w:tr w:rsidR="006C5660" w:rsidRPr="003312ED" w:rsidTr="00516753">
        <w:trPr>
          <w:trHeight w:val="1502"/>
        </w:trPr>
        <w:tc>
          <w:tcPr>
            <w:tcW w:w="2205" w:type="dxa"/>
            <w:tcBorders>
              <w:bottom w:val="single" w:sz="4" w:space="0" w:color="000000"/>
            </w:tcBorders>
            <w:vAlign w:val="center"/>
          </w:tcPr>
          <w:p w:rsidR="006C5660" w:rsidRPr="003312ED" w:rsidRDefault="006C5660" w:rsidP="00516753">
            <w:pPr>
              <w:jc w:val="center"/>
              <w:rPr>
                <w:rFonts w:ascii="標楷體" w:eastAsia="標楷體" w:hAnsi="標楷體" w:cs="標楷體"/>
                <w:color w:val="FF0000"/>
                <w:sz w:val="28"/>
                <w:szCs w:val="28"/>
                <w:highlight w:val="yellow"/>
              </w:rPr>
            </w:pPr>
            <w:r w:rsidRPr="003312ED">
              <w:rPr>
                <w:rFonts w:ascii="標楷體" w:eastAsia="標楷體" w:hAnsi="標楷體" w:cs="標楷體"/>
                <w:color w:val="FF0000"/>
                <w:sz w:val="28"/>
                <w:szCs w:val="28"/>
                <w:highlight w:val="yellow"/>
              </w:rPr>
              <w:t>對應的學校願景</w:t>
            </w:r>
          </w:p>
          <w:p w:rsidR="006C5660" w:rsidRPr="003312ED" w:rsidRDefault="006C5660" w:rsidP="00516753">
            <w:pPr>
              <w:jc w:val="center"/>
              <w:rPr>
                <w:rFonts w:ascii="標楷體" w:eastAsia="標楷體" w:hAnsi="標楷體" w:cs="標楷體"/>
                <w:b/>
                <w:color w:val="FF0000"/>
                <w:sz w:val="28"/>
                <w:szCs w:val="28"/>
              </w:rPr>
            </w:pPr>
            <w:r w:rsidRPr="003312ED">
              <w:rPr>
                <w:rFonts w:ascii="標楷體" w:eastAsia="標楷體" w:hAnsi="標楷體" w:cs="標楷體"/>
                <w:color w:val="FF0000"/>
                <w:sz w:val="20"/>
                <w:szCs w:val="20"/>
                <w:highlight w:val="yellow"/>
              </w:rPr>
              <w:t>(統整性探究課程)</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Pr>
                <w:rFonts w:ascii="標楷體" w:eastAsia="標楷體" w:hAnsi="標楷體" w:cs="標楷體" w:hint="eastAsia"/>
                <w:b/>
                <w:color w:val="FF0000"/>
                <w:sz w:val="28"/>
                <w:szCs w:val="28"/>
              </w:rPr>
              <w:t>希望</w:t>
            </w:r>
          </w:p>
        </w:tc>
        <w:tc>
          <w:tcPr>
            <w:tcW w:w="2241" w:type="dxa"/>
            <w:gridSpan w:val="3"/>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sidRPr="003312ED">
              <w:rPr>
                <w:rFonts w:ascii="標楷體" w:eastAsia="標楷體" w:hAnsi="標楷體" w:cs="標楷體"/>
                <w:color w:val="FF0000"/>
                <w:sz w:val="28"/>
                <w:szCs w:val="28"/>
                <w:highlight w:val="yellow"/>
              </w:rPr>
              <w:t>與學校願景呼應之說明</w:t>
            </w:r>
          </w:p>
        </w:tc>
        <w:tc>
          <w:tcPr>
            <w:tcW w:w="4944" w:type="dxa"/>
            <w:tcBorders>
              <w:lef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sidRPr="003312ED">
              <w:rPr>
                <w:rFonts w:ascii="標楷體" w:eastAsia="標楷體" w:hAnsi="標楷體" w:cs="標楷體"/>
                <w:sz w:val="28"/>
                <w:szCs w:val="28"/>
              </w:rPr>
              <w:t>透過生活情境</w:t>
            </w:r>
            <w:proofErr w:type="gramStart"/>
            <w:r w:rsidRPr="003312ED">
              <w:rPr>
                <w:rFonts w:ascii="標楷體" w:eastAsia="標楷體" w:hAnsi="標楷體" w:cs="標楷體"/>
                <w:sz w:val="28"/>
                <w:szCs w:val="28"/>
              </w:rPr>
              <w:t>佈</w:t>
            </w:r>
            <w:proofErr w:type="gramEnd"/>
            <w:r w:rsidRPr="003312ED">
              <w:rPr>
                <w:rFonts w:ascii="標楷體" w:eastAsia="標楷體" w:hAnsi="標楷體" w:cs="標楷體"/>
                <w:sz w:val="28"/>
                <w:szCs w:val="28"/>
              </w:rPr>
              <w:t>題，讓學生能品味數學的實用性，並藉由反覆練習</w:t>
            </w:r>
            <w:r>
              <w:rPr>
                <w:rFonts w:ascii="標楷體" w:eastAsia="標楷體" w:hAnsi="標楷體" w:cs="標楷體" w:hint="eastAsia"/>
                <w:sz w:val="28"/>
                <w:szCs w:val="28"/>
              </w:rPr>
              <w:t>，</w:t>
            </w:r>
            <w:r w:rsidRPr="008F0101">
              <w:rPr>
                <w:rFonts w:ascii="標楷體" w:eastAsia="標楷體" w:hAnsi="標楷體" w:cs="標楷體" w:hint="eastAsia"/>
                <w:sz w:val="28"/>
                <w:szCs w:val="28"/>
              </w:rPr>
              <w:t>厚植基礎學力</w:t>
            </w:r>
            <w:r>
              <w:rPr>
                <w:rFonts w:ascii="標楷體" w:eastAsia="標楷體" w:hAnsi="標楷體" w:cs="標楷體" w:hint="eastAsia"/>
                <w:sz w:val="28"/>
                <w:szCs w:val="28"/>
              </w:rPr>
              <w:t>，</w:t>
            </w:r>
            <w:r w:rsidRPr="008F0101">
              <w:rPr>
                <w:rFonts w:ascii="標楷體" w:eastAsia="標楷體" w:hAnsi="標楷體" w:cs="標楷體" w:hint="eastAsia"/>
                <w:sz w:val="28"/>
                <w:szCs w:val="28"/>
              </w:rPr>
              <w:t>成為能服踏實地的布農人。</w:t>
            </w:r>
            <w:r w:rsidRPr="003312ED">
              <w:rPr>
                <w:rFonts w:ascii="標楷體" w:eastAsia="標楷體" w:hAnsi="標楷體" w:cs="標楷體"/>
                <w:sz w:val="28"/>
                <w:szCs w:val="28"/>
              </w:rPr>
              <w:t>。</w:t>
            </w:r>
          </w:p>
        </w:tc>
      </w:tr>
      <w:tr w:rsidR="006C5660" w:rsidRPr="003312ED" w:rsidTr="00516753">
        <w:trPr>
          <w:trHeight w:val="1067"/>
        </w:trPr>
        <w:tc>
          <w:tcPr>
            <w:tcW w:w="2205" w:type="dxa"/>
            <w:tcBorders>
              <w:top w:val="single" w:sz="4" w:space="0" w:color="000000"/>
            </w:tcBorders>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設計理念</w:t>
            </w:r>
          </w:p>
        </w:tc>
        <w:tc>
          <w:tcPr>
            <w:tcW w:w="12315" w:type="dxa"/>
            <w:gridSpan w:val="6"/>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s="標楷體"/>
              </w:rPr>
              <w:t>運用波利亞</w:t>
            </w:r>
            <w:proofErr w:type="gramEnd"/>
            <w:r w:rsidRPr="003312ED">
              <w:rPr>
                <w:rFonts w:ascii="標楷體" w:eastAsia="標楷體" w:hAnsi="標楷體" w:cs="標楷體"/>
              </w:rPr>
              <w:t>四階段解題法:一、了解問題 二、擬定解題計畫 三、執行計畫 四、驗算與回顧，將數學系統思考融入學校及部落生活情境中，藉由找出自己的生活與數學之間的關聯，增加學生學習動機與成效。</w:t>
            </w:r>
          </w:p>
        </w:tc>
      </w:tr>
      <w:tr w:rsidR="006C5660" w:rsidRPr="003312ED" w:rsidTr="00516753">
        <w:trPr>
          <w:trHeight w:val="1020"/>
        </w:trPr>
        <w:tc>
          <w:tcPr>
            <w:tcW w:w="2205"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總綱核心素養</w:t>
            </w:r>
          </w:p>
          <w:p w:rsidR="006C5660" w:rsidRPr="003312ED" w:rsidRDefault="006C5660" w:rsidP="00516753">
            <w:pPr>
              <w:jc w:val="center"/>
              <w:rPr>
                <w:rFonts w:ascii="標楷體" w:eastAsia="標楷體" w:hAnsi="標楷體" w:cs="標楷體"/>
              </w:rPr>
            </w:pPr>
            <w:r w:rsidRPr="003312ED">
              <w:rPr>
                <w:rFonts w:ascii="標楷體" w:eastAsia="標楷體" w:hAnsi="標楷體" w:cs="標楷體" w:hint="eastAsia"/>
              </w:rPr>
              <w:t>具體內涵</w:t>
            </w:r>
          </w:p>
        </w:tc>
        <w:tc>
          <w:tcPr>
            <w:tcW w:w="4350" w:type="dxa"/>
            <w:tcBorders>
              <w:right w:val="single" w:sz="4" w:space="0" w:color="auto"/>
            </w:tcBorders>
            <w:vAlign w:val="center"/>
          </w:tcPr>
          <w:p w:rsidR="006C5660" w:rsidRDefault="006C5660" w:rsidP="00516753">
            <w:pPr>
              <w:rPr>
                <w:rFonts w:ascii="標楷體" w:eastAsia="標楷體" w:hAnsi="標楷體" w:cs="標楷體"/>
              </w:rPr>
            </w:pPr>
            <w:r w:rsidRPr="00675713">
              <w:rPr>
                <w:rFonts w:ascii="標楷體" w:eastAsia="標楷體" w:hAnsi="標楷體" w:cs="標楷體"/>
              </w:rPr>
              <w:t xml:space="preserve">E-A1 </w:t>
            </w:r>
            <w:r w:rsidRPr="00675713">
              <w:rPr>
                <w:rFonts w:ascii="標楷體" w:eastAsia="標楷體" w:hAnsi="標楷體" w:cs="標楷體" w:hint="eastAsia"/>
              </w:rPr>
              <w:t>具備良好的生活習慣，促進身心健全發展，並認識個人特質，發展生命潛能。</w:t>
            </w:r>
          </w:p>
          <w:p w:rsidR="006C5660" w:rsidRPr="003312ED" w:rsidRDefault="006C5660" w:rsidP="00516753">
            <w:pPr>
              <w:rPr>
                <w:rFonts w:ascii="標楷體" w:eastAsia="標楷體" w:hAnsi="標楷體" w:cs="標楷體"/>
              </w:rPr>
            </w:pPr>
            <w:r w:rsidRPr="003312ED">
              <w:rPr>
                <w:rFonts w:ascii="標楷體" w:eastAsia="標楷體" w:hAnsi="標楷體" w:cs="標楷體"/>
              </w:rPr>
              <w:t>E-A2 具備探索問題的思考能力，並透過體驗與實踐處理日常生活問題。</w:t>
            </w:r>
          </w:p>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E-B1具備「聽、說、讀、寫、作」的基本語文素養，並具有生活所需的基礎數理、肢體及藝術等符號知能，能以同理心應用在生活與人際溝通。</w:t>
            </w:r>
          </w:p>
        </w:tc>
        <w:tc>
          <w:tcPr>
            <w:tcW w:w="1887" w:type="dxa"/>
            <w:gridSpan w:val="2"/>
            <w:tcBorders>
              <w:left w:val="single" w:sz="4" w:space="0" w:color="auto"/>
              <w:right w:val="single" w:sz="4" w:space="0" w:color="auto"/>
            </w:tcBorders>
            <w:vAlign w:val="center"/>
          </w:tcPr>
          <w:p w:rsidR="006C5660" w:rsidRPr="003312ED" w:rsidRDefault="006C5660" w:rsidP="00516753">
            <w:pPr>
              <w:jc w:val="center"/>
              <w:rPr>
                <w:rFonts w:ascii="標楷體" w:eastAsia="標楷體" w:hAnsi="標楷體" w:cs="標楷體"/>
              </w:rPr>
            </w:pPr>
            <w:proofErr w:type="gramStart"/>
            <w:r w:rsidRPr="003312ED">
              <w:rPr>
                <w:rFonts w:ascii="標楷體" w:eastAsia="標楷體" w:hAnsi="標楷體" w:cs="標楷體" w:hint="eastAsia"/>
              </w:rPr>
              <w:lastRenderedPageBreak/>
              <w:t>領</w:t>
            </w:r>
            <w:r w:rsidRPr="003312ED">
              <w:rPr>
                <w:rFonts w:ascii="標楷體" w:eastAsia="標楷體" w:hAnsi="標楷體" w:cs="標楷體"/>
              </w:rPr>
              <w:t>綱核心</w:t>
            </w:r>
            <w:proofErr w:type="gramEnd"/>
            <w:r w:rsidRPr="003312ED">
              <w:rPr>
                <w:rFonts w:ascii="標楷體" w:eastAsia="標楷體" w:hAnsi="標楷體" w:cs="標楷體"/>
              </w:rPr>
              <w:t>素養</w:t>
            </w:r>
          </w:p>
          <w:p w:rsidR="006C5660" w:rsidRPr="003312ED" w:rsidRDefault="006C5660" w:rsidP="00516753">
            <w:pPr>
              <w:jc w:val="center"/>
              <w:rPr>
                <w:rFonts w:ascii="標楷體" w:eastAsia="標楷體" w:hAnsi="標楷體" w:cs="標楷體"/>
              </w:rPr>
            </w:pPr>
            <w:r w:rsidRPr="003312ED">
              <w:rPr>
                <w:rFonts w:ascii="標楷體" w:eastAsia="標楷體" w:hAnsi="標楷體" w:cs="標楷體" w:hint="eastAsia"/>
              </w:rPr>
              <w:t>具體內涵</w:t>
            </w:r>
          </w:p>
        </w:tc>
        <w:tc>
          <w:tcPr>
            <w:tcW w:w="6078" w:type="dxa"/>
            <w:gridSpan w:val="3"/>
            <w:tcBorders>
              <w:left w:val="single" w:sz="4" w:space="0" w:color="auto"/>
            </w:tcBorders>
            <w:vAlign w:val="center"/>
          </w:tcPr>
          <w:p w:rsidR="006C5660" w:rsidRDefault="006C5660" w:rsidP="00516753">
            <w:pPr>
              <w:rPr>
                <w:rFonts w:ascii="標楷體" w:eastAsia="標楷體" w:hAnsi="標楷體" w:cs="標楷體"/>
                <w:b/>
                <w:bCs/>
              </w:rPr>
            </w:pPr>
            <w:r w:rsidRPr="00675713">
              <w:rPr>
                <w:rFonts w:ascii="標楷體" w:eastAsia="標楷體" w:hAnsi="標楷體" w:cs="標楷體" w:hint="eastAsia"/>
                <w:b/>
                <w:bCs/>
              </w:rPr>
              <w:t xml:space="preserve">數-E-A1 </w:t>
            </w:r>
          </w:p>
          <w:p w:rsidR="006C5660" w:rsidRPr="00675713" w:rsidRDefault="006C5660" w:rsidP="00516753">
            <w:pPr>
              <w:rPr>
                <w:rFonts w:ascii="標楷體" w:eastAsia="標楷體" w:hAnsi="標楷體" w:cs="標楷體"/>
                <w:bCs/>
              </w:rPr>
            </w:pPr>
            <w:r w:rsidRPr="00675713">
              <w:rPr>
                <w:rFonts w:ascii="標楷體" w:eastAsia="標楷體" w:hAnsi="標楷體" w:cs="標楷體" w:hint="eastAsia"/>
                <w:bCs/>
              </w:rPr>
              <w:t>具備喜歡數學、對數學世界好奇、有積極主動的學習態度，並能將數學語言運用於日常生活中。</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t>數-E-A2</w:t>
            </w:r>
            <w:r w:rsidRPr="003312ED">
              <w:rPr>
                <w:rFonts w:ascii="標楷體" w:eastAsia="標楷體" w:hAnsi="標楷體" w:cs="標楷體"/>
              </w:rPr>
              <w:br/>
              <w:t>具備基本的算術操作能力、並能指認基本的形體與相對關係，在日常生活情境中，用數學表述與解決問題。</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lastRenderedPageBreak/>
              <w:t>數-E-B1</w:t>
            </w:r>
            <w:r w:rsidRPr="003312ED">
              <w:rPr>
                <w:rFonts w:ascii="標楷體" w:eastAsia="標楷體" w:hAnsi="標楷體" w:cs="標楷體"/>
              </w:rPr>
              <w:br/>
              <w:t>具備日常語言與數字及算術符號之間的轉換能力，並能熟練操作日常使用之度量衡及時間，認識日常經驗中的幾何形體，並能以符號表示公式。</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t>綜-E-A2 </w:t>
            </w:r>
            <w:r w:rsidRPr="003312ED">
              <w:rPr>
                <w:rFonts w:ascii="標楷體" w:eastAsia="標楷體" w:hAnsi="標楷體" w:cs="標楷體"/>
              </w:rPr>
              <w:br/>
              <w:t>探索學習方法，培養思考能力與自律負責的態度，並透過體驗與實踐解決日常生活問題。</w:t>
            </w:r>
          </w:p>
        </w:tc>
      </w:tr>
      <w:tr w:rsidR="006C5660" w:rsidRPr="003312ED" w:rsidTr="00516753">
        <w:trPr>
          <w:trHeight w:val="1522"/>
        </w:trPr>
        <w:tc>
          <w:tcPr>
            <w:tcW w:w="2205"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lastRenderedPageBreak/>
              <w:t>課程目標</w:t>
            </w:r>
          </w:p>
        </w:tc>
        <w:tc>
          <w:tcPr>
            <w:tcW w:w="12315" w:type="dxa"/>
            <w:gridSpan w:val="6"/>
            <w:vAlign w:val="center"/>
          </w:tcPr>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1.</w:t>
            </w:r>
            <w:proofErr w:type="gramStart"/>
            <w:r w:rsidRPr="003312ED">
              <w:rPr>
                <w:rFonts w:ascii="標楷體" w:eastAsia="標楷體" w:hAnsi="標楷體" w:cs="標楷體" w:hint="eastAsia"/>
              </w:rPr>
              <w:t>解讀長條</w:t>
            </w:r>
            <w:proofErr w:type="gramEnd"/>
            <w:r w:rsidRPr="003312ED">
              <w:rPr>
                <w:rFonts w:ascii="標楷體" w:eastAsia="標楷體" w:hAnsi="標楷體" w:cs="標楷體" w:hint="eastAsia"/>
              </w:rPr>
              <w:t>圖與折線圖並知道其使用的時機；整理生活中的有序資料，繪製成折線圖。</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2.理解因倍數的</w:t>
            </w:r>
            <w:proofErr w:type="gramStart"/>
            <w:r w:rsidRPr="003312ED">
              <w:rPr>
                <w:rFonts w:ascii="標楷體" w:eastAsia="標楷體" w:hAnsi="標楷體" w:cs="標楷體" w:hint="eastAsia"/>
              </w:rPr>
              <w:t>意義與找法</w:t>
            </w:r>
            <w:proofErr w:type="gramEnd"/>
            <w:r w:rsidRPr="003312ED">
              <w:rPr>
                <w:rFonts w:ascii="標楷體" w:eastAsia="標楷體" w:hAnsi="標楷體" w:cs="標楷體" w:hint="eastAsia"/>
              </w:rPr>
              <w:t>；解決倍數與因數的應用問題。</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3.理解三角形的3內角和為180度；理解四邊形的4內角和為360度；認識多邊形。</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4.理解公因數與最大公因數的</w:t>
            </w:r>
            <w:proofErr w:type="gramStart"/>
            <w:r w:rsidRPr="003312ED">
              <w:rPr>
                <w:rFonts w:ascii="標楷體" w:eastAsia="標楷體" w:hAnsi="標楷體" w:cs="標楷體" w:hint="eastAsia"/>
              </w:rPr>
              <w:t>意義與找法</w:t>
            </w:r>
            <w:proofErr w:type="gramEnd"/>
            <w:r w:rsidRPr="003312ED">
              <w:rPr>
                <w:rFonts w:ascii="標楷體" w:eastAsia="標楷體" w:hAnsi="標楷體" w:cs="標楷體" w:hint="eastAsia"/>
              </w:rPr>
              <w:t>；解決生活中的公倍數與公因數的應用問題。</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5.能認識柱體的構成要素與性質；認識錐體的構成要素與性質；認識球。</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6.用</w:t>
            </w:r>
            <w:proofErr w:type="gramStart"/>
            <w:r w:rsidRPr="003312ED">
              <w:rPr>
                <w:rFonts w:ascii="標楷體" w:eastAsia="標楷體" w:hAnsi="標楷體" w:cs="標楷體" w:hint="eastAsia"/>
              </w:rPr>
              <w:t>併</w:t>
            </w:r>
            <w:proofErr w:type="gramEnd"/>
            <w:r w:rsidRPr="003312ED">
              <w:rPr>
                <w:rFonts w:ascii="標楷體" w:eastAsia="標楷體" w:hAnsi="標楷體" w:cs="標楷體" w:hint="eastAsia"/>
              </w:rPr>
              <w:t>式記錄</w:t>
            </w:r>
            <w:proofErr w:type="gramStart"/>
            <w:r w:rsidRPr="003312ED">
              <w:rPr>
                <w:rFonts w:ascii="標楷體" w:eastAsia="標楷體" w:hAnsi="標楷體" w:cs="標楷體" w:hint="eastAsia"/>
              </w:rPr>
              <w:t>三</w:t>
            </w:r>
            <w:proofErr w:type="gramEnd"/>
            <w:r w:rsidRPr="003312ED">
              <w:rPr>
                <w:rFonts w:ascii="標楷體" w:eastAsia="標楷體" w:hAnsi="標楷體" w:cs="標楷體" w:hint="eastAsia"/>
              </w:rPr>
              <w:t>步驟問題，運用整數四則運算的約定計算答案；理解</w:t>
            </w:r>
            <w:proofErr w:type="gramStart"/>
            <w:r w:rsidRPr="003312ED">
              <w:rPr>
                <w:rFonts w:ascii="標楷體" w:eastAsia="標楷體" w:hAnsi="標楷體" w:cs="標楷體" w:hint="eastAsia"/>
              </w:rPr>
              <w:t>分配律</w:t>
            </w:r>
            <w:proofErr w:type="gramEnd"/>
            <w:r w:rsidRPr="003312ED">
              <w:rPr>
                <w:rFonts w:ascii="標楷體" w:eastAsia="標楷體" w:hAnsi="標楷體" w:cs="標楷體" w:hint="eastAsia"/>
              </w:rPr>
              <w:t>，並用以簡化計算；理解乘除四則運算的性質，並用以簡化計算；用</w:t>
            </w:r>
            <w:proofErr w:type="gramStart"/>
            <w:r w:rsidRPr="003312ED">
              <w:rPr>
                <w:rFonts w:ascii="標楷體" w:eastAsia="標楷體" w:hAnsi="標楷體" w:cs="標楷體" w:hint="eastAsia"/>
              </w:rPr>
              <w:t>併</w:t>
            </w:r>
            <w:proofErr w:type="gramEnd"/>
            <w:r w:rsidRPr="003312ED">
              <w:rPr>
                <w:rFonts w:ascii="標楷體" w:eastAsia="標楷體" w:hAnsi="標楷體" w:cs="標楷體" w:hint="eastAsia"/>
              </w:rPr>
              <w:t>式紀錄解決平均問題。</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7.透過通分解決異分母分數大小比較問題；透過通分解決異分母分數加減問題。</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8.透過點數方格與切割重組活動，理解與應用平行四邊形面積公式；透過點數方格與複製拼湊活動，理解與應用三角形面積公式；透過點數方格與切割重組活動，理解與應用梯形面積公式；能計算簡單複合圖形的面積。</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9.用分數表示整數相除的結果；整數的單位分數</w:t>
            </w:r>
            <w:proofErr w:type="gramStart"/>
            <w:r w:rsidRPr="003312ED">
              <w:rPr>
                <w:rFonts w:ascii="標楷體" w:eastAsia="標楷體" w:hAnsi="標楷體" w:cs="標楷體" w:hint="eastAsia"/>
              </w:rPr>
              <w:t>倍</w:t>
            </w:r>
            <w:proofErr w:type="gramEnd"/>
            <w:r w:rsidRPr="003312ED">
              <w:rPr>
                <w:rFonts w:ascii="標楷體" w:eastAsia="標楷體" w:hAnsi="標楷體" w:cs="標楷體" w:hint="eastAsia"/>
              </w:rPr>
              <w:t>；除以2</w:t>
            </w:r>
            <w:proofErr w:type="gramStart"/>
            <w:r w:rsidRPr="003312ED">
              <w:rPr>
                <w:rFonts w:ascii="標楷體" w:eastAsia="標楷體" w:hAnsi="標楷體" w:cs="標楷體" w:hint="eastAsia"/>
              </w:rPr>
              <w:t>與乘以</w:t>
            </w:r>
            <w:proofErr w:type="gramEnd"/>
            <w:r w:rsidRPr="003312ED">
              <w:rPr>
                <w:rFonts w:ascii="標楷體" w:eastAsia="標楷體" w:hAnsi="標楷體" w:cs="標楷體" w:hint="eastAsia"/>
              </w:rPr>
              <w:t>12。</w:t>
            </w:r>
          </w:p>
          <w:p w:rsidR="006C5660" w:rsidRPr="003312ED" w:rsidRDefault="006C5660" w:rsidP="00516753">
            <w:pPr>
              <w:pBdr>
                <w:top w:val="nil"/>
                <w:left w:val="nil"/>
                <w:bottom w:val="nil"/>
                <w:right w:val="nil"/>
                <w:between w:val="nil"/>
              </w:pBdr>
              <w:rPr>
                <w:rFonts w:ascii="標楷體" w:eastAsia="標楷體" w:hAnsi="標楷體" w:cs="標楷體"/>
              </w:rPr>
            </w:pPr>
            <w:r w:rsidRPr="003312ED">
              <w:rPr>
                <w:rFonts w:ascii="標楷體" w:eastAsia="標楷體" w:hAnsi="標楷體" w:cs="標楷體" w:hint="eastAsia"/>
              </w:rPr>
              <w:t>10.透理解扇形的構成要素，並知道扇形</w:t>
            </w:r>
            <w:proofErr w:type="gramStart"/>
            <w:r w:rsidRPr="003312ED">
              <w:rPr>
                <w:rFonts w:ascii="標楷體" w:eastAsia="標楷體" w:hAnsi="標楷體" w:cs="標楷體" w:hint="eastAsia"/>
              </w:rPr>
              <w:t>是某圓的</w:t>
            </w:r>
            <w:proofErr w:type="gramEnd"/>
            <w:r w:rsidRPr="003312ED">
              <w:rPr>
                <w:rFonts w:ascii="標楷體" w:eastAsia="標楷體" w:hAnsi="標楷體" w:cs="標楷體" w:hint="eastAsia"/>
              </w:rPr>
              <w:t>一部分；理解「圓心角」的意義；理解「幾分之幾圓」的意義，及其與「圓心角」之間的關係；畫出指定半徑與圓心角的扇形。</w:t>
            </w:r>
          </w:p>
        </w:tc>
      </w:tr>
    </w:tbl>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p w:rsidR="006C5660" w:rsidRPr="003312ED" w:rsidRDefault="006C5660" w:rsidP="006C5660">
      <w:pPr>
        <w:spacing w:line="60" w:lineRule="auto"/>
        <w:jc w:val="center"/>
        <w:rPr>
          <w:rFonts w:ascii="標楷體" w:eastAsia="標楷體" w:hAnsi="標楷體" w:cs="標楷體"/>
        </w:rPr>
      </w:pPr>
    </w:p>
    <w:tbl>
      <w:tblPr>
        <w:tblW w:w="1454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623"/>
        <w:gridCol w:w="2268"/>
        <w:gridCol w:w="1842"/>
        <w:gridCol w:w="2391"/>
        <w:gridCol w:w="3705"/>
        <w:gridCol w:w="1134"/>
        <w:gridCol w:w="1080"/>
      </w:tblGrid>
      <w:tr w:rsidR="006C5660" w:rsidRPr="003312ED" w:rsidTr="00516753">
        <w:trPr>
          <w:trHeight w:val="649"/>
        </w:trPr>
        <w:tc>
          <w:tcPr>
            <w:tcW w:w="2122" w:type="dxa"/>
            <w:gridSpan w:val="2"/>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教學進度</w:t>
            </w:r>
          </w:p>
        </w:tc>
        <w:tc>
          <w:tcPr>
            <w:tcW w:w="2268" w:type="dxa"/>
            <w:vMerge w:val="restart"/>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學習表現</w:t>
            </w:r>
          </w:p>
        </w:tc>
        <w:tc>
          <w:tcPr>
            <w:tcW w:w="1842" w:type="dxa"/>
            <w:vMerge w:val="restart"/>
            <w:tcBorders>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學習內容</w:t>
            </w:r>
          </w:p>
        </w:tc>
        <w:tc>
          <w:tcPr>
            <w:tcW w:w="2391" w:type="dxa"/>
            <w:vMerge w:val="restart"/>
            <w:tcBorders>
              <w:left w:val="single" w:sz="4" w:space="0" w:color="000000"/>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學習目標</w:t>
            </w:r>
          </w:p>
        </w:tc>
        <w:tc>
          <w:tcPr>
            <w:tcW w:w="3705" w:type="dxa"/>
            <w:vMerge w:val="restart"/>
            <w:tcBorders>
              <w:lef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學習活動</w:t>
            </w:r>
          </w:p>
        </w:tc>
        <w:tc>
          <w:tcPr>
            <w:tcW w:w="1134" w:type="dxa"/>
            <w:vMerge w:val="restart"/>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評量方式</w:t>
            </w:r>
          </w:p>
        </w:tc>
        <w:tc>
          <w:tcPr>
            <w:tcW w:w="1080" w:type="dxa"/>
            <w:vMerge w:val="restart"/>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教材</w:t>
            </w:r>
          </w:p>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學習資源</w:t>
            </w:r>
          </w:p>
        </w:tc>
      </w:tr>
      <w:tr w:rsidR="006C5660" w:rsidRPr="003312ED" w:rsidTr="00516753">
        <w:trPr>
          <w:trHeight w:val="1035"/>
        </w:trPr>
        <w:tc>
          <w:tcPr>
            <w:tcW w:w="499" w:type="dxa"/>
            <w:tcBorders>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proofErr w:type="gramStart"/>
            <w:r w:rsidRPr="003312ED">
              <w:rPr>
                <w:rFonts w:ascii="標楷體" w:eastAsia="標楷體" w:hAnsi="標楷體" w:cs="標楷體"/>
                <w:b/>
              </w:rPr>
              <w:t>週</w:t>
            </w:r>
            <w:proofErr w:type="gramEnd"/>
            <w:r w:rsidRPr="003312ED">
              <w:rPr>
                <w:rFonts w:ascii="標楷體" w:eastAsia="標楷體" w:hAnsi="標楷體" w:cs="標楷體"/>
                <w:b/>
              </w:rPr>
              <w:t>次</w:t>
            </w:r>
          </w:p>
        </w:tc>
        <w:tc>
          <w:tcPr>
            <w:tcW w:w="1623" w:type="dxa"/>
            <w:tcBorders>
              <w:lef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單元名稱/節數</w:t>
            </w:r>
          </w:p>
        </w:tc>
        <w:tc>
          <w:tcPr>
            <w:tcW w:w="2268" w:type="dxa"/>
            <w:vMerge/>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842" w:type="dxa"/>
            <w:vMerge/>
            <w:tcBorders>
              <w:righ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2391" w:type="dxa"/>
            <w:vMerge/>
            <w:tcBorders>
              <w:left w:val="single" w:sz="4" w:space="0" w:color="000000"/>
              <w:righ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3705" w:type="dxa"/>
            <w:vMerge/>
            <w:tcBorders>
              <w:lef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134" w:type="dxa"/>
            <w:vMerge/>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080" w:type="dxa"/>
            <w:vMerge/>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r>
      <w:tr w:rsidR="006C5660" w:rsidRPr="003312ED" w:rsidTr="00516753">
        <w:trPr>
          <w:trHeight w:val="2517"/>
        </w:trPr>
        <w:tc>
          <w:tcPr>
            <w:tcW w:w="499" w:type="dxa"/>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s="標楷體"/>
              </w:rPr>
              <w:t>一</w:t>
            </w:r>
            <w:proofErr w:type="gramEnd"/>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生活中的統計圖</w:t>
            </w:r>
            <w:r w:rsidRPr="003312ED">
              <w:rPr>
                <w:rFonts w:ascii="標楷體" w:eastAsia="標楷體" w:hAnsi="標楷體" w:hint="eastAsia"/>
              </w:rPr>
              <w:t>/</w:t>
            </w:r>
            <w:r>
              <w:rPr>
                <w:rFonts w:ascii="標楷體" w:eastAsia="標楷體" w:hAnsi="標楷體" w:hint="eastAsia"/>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660" w:rsidRPr="003312ED" w:rsidRDefault="006C5660" w:rsidP="00516753">
            <w:pPr>
              <w:rPr>
                <w:rFonts w:ascii="標楷體" w:eastAsia="標楷體" w:hAnsi="標楷體"/>
              </w:rPr>
            </w:pPr>
            <w:r w:rsidRPr="003312ED">
              <w:rPr>
                <w:rFonts w:ascii="標楷體" w:eastAsia="標楷體" w:hAnsi="標楷體" w:hint="eastAsia"/>
              </w:rPr>
              <w:t>d-III-1 報讀圓形圖，製作折線圖與圓形圖，並據以做簡單推論。</w:t>
            </w:r>
            <w:r w:rsidRPr="003312ED">
              <w:rPr>
                <w:rFonts w:ascii="標楷體" w:eastAsia="標楷體" w:hAnsi="標楷體"/>
              </w:rPr>
              <w:br/>
              <w:t>綜-2c-III-1</w:t>
            </w:r>
            <w:proofErr w:type="gramStart"/>
            <w:r w:rsidRPr="003312ED">
              <w:rPr>
                <w:rFonts w:ascii="標楷體" w:eastAsia="標楷體" w:hAnsi="標楷體"/>
              </w:rPr>
              <w:t>分析與判讀</w:t>
            </w:r>
            <w:proofErr w:type="gramEnd"/>
            <w:r w:rsidRPr="003312ED">
              <w:rPr>
                <w:rFonts w:ascii="標楷體" w:eastAsia="標楷體" w:hAnsi="標楷體"/>
              </w:rPr>
              <w:t>各類資源，規劃策略以解決日常生活的問題。</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D-5-1 製作折線圖：製作生活中的折線圖。</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C5660" w:rsidRPr="003312ED" w:rsidRDefault="006C5660" w:rsidP="00516753">
            <w:pPr>
              <w:rPr>
                <w:rFonts w:ascii="標楷體" w:eastAsia="標楷體" w:hAnsi="標楷體"/>
              </w:rPr>
            </w:pPr>
            <w:proofErr w:type="gramStart"/>
            <w:r w:rsidRPr="003312ED">
              <w:rPr>
                <w:rFonts w:ascii="標楷體" w:eastAsia="標楷體" w:hAnsi="標楷體" w:cs="標楷體" w:hint="eastAsia"/>
              </w:rPr>
              <w:t>解讀長條</w:t>
            </w:r>
            <w:proofErr w:type="gramEnd"/>
            <w:r w:rsidRPr="003312ED">
              <w:rPr>
                <w:rFonts w:ascii="標楷體" w:eastAsia="標楷體" w:hAnsi="標楷體" w:cs="標楷體" w:hint="eastAsia"/>
              </w:rPr>
              <w:t>圖與折線圖並知道其使用的時機；整理生活中的有序資料，繪製成折線圖。</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閱讀統計圖</w:t>
            </w:r>
          </w:p>
          <w:p w:rsidR="006C5660" w:rsidRPr="003312ED" w:rsidRDefault="006C5660" w:rsidP="00516753">
            <w:pPr>
              <w:rPr>
                <w:rFonts w:ascii="標楷體" w:eastAsia="標楷體" w:hAnsi="標楷體"/>
              </w:rPr>
            </w:pPr>
            <w:r w:rsidRPr="003312ED">
              <w:rPr>
                <w:rFonts w:ascii="標楷體" w:eastAsia="標楷體" w:hAnsi="標楷體" w:hint="eastAsia"/>
              </w:rPr>
              <w:t>1.請學生蒐集生活中的統計圖表(歷年結婚對數/學童每週看3C的時間/不同食物所含的營養素等)</w:t>
            </w:r>
          </w:p>
          <w:p w:rsidR="006C5660" w:rsidRPr="003312ED" w:rsidRDefault="006C5660" w:rsidP="00516753">
            <w:pPr>
              <w:rPr>
                <w:rFonts w:ascii="標楷體" w:eastAsia="標楷體" w:hAnsi="標楷體"/>
              </w:rPr>
            </w:pPr>
            <w:r w:rsidRPr="003312ED">
              <w:rPr>
                <w:rFonts w:ascii="標楷體" w:eastAsia="標楷體" w:hAnsi="標楷體" w:hint="eastAsia"/>
              </w:rPr>
              <w:t>2.比較不同的圖表呈現，可以</w:t>
            </w:r>
            <w:proofErr w:type="gramStart"/>
            <w:r w:rsidRPr="003312ED">
              <w:rPr>
                <w:rFonts w:ascii="標楷體" w:eastAsia="標楷體" w:hAnsi="標楷體" w:hint="eastAsia"/>
              </w:rPr>
              <w:t>解讀哪些</w:t>
            </w:r>
            <w:proofErr w:type="gramEnd"/>
            <w:r w:rsidRPr="003312ED">
              <w:rPr>
                <w:rFonts w:ascii="標楷體" w:eastAsia="標楷體" w:hAnsi="標楷體" w:hint="eastAsia"/>
              </w:rPr>
              <w:t>資訊</w:t>
            </w:r>
          </w:p>
        </w:tc>
        <w:tc>
          <w:tcPr>
            <w:tcW w:w="1134" w:type="dxa"/>
            <w:vAlign w:val="center"/>
          </w:tcPr>
          <w:p w:rsidR="006C5660" w:rsidRPr="003312ED" w:rsidRDefault="006C5660" w:rsidP="00516753">
            <w:pPr>
              <w:rPr>
                <w:rFonts w:ascii="標楷體" w:eastAsia="標楷體" w:hAnsi="標楷體"/>
              </w:rPr>
            </w:pPr>
            <w:r w:rsidRPr="003312ED">
              <w:rPr>
                <w:rFonts w:ascii="標楷體" w:eastAsia="標楷體" w:hAnsi="標楷體"/>
              </w:rPr>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二</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bCs/>
                <w:color w:val="000000"/>
              </w:rPr>
              <w:t>製作折線圖</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cs="標楷體"/>
                <w:b/>
              </w:rPr>
            </w:pPr>
            <w:r w:rsidRPr="003312ED">
              <w:rPr>
                <w:rFonts w:ascii="標楷體" w:eastAsia="標楷體" w:hAnsi="標楷體" w:cs="標楷體" w:hint="eastAsia"/>
              </w:rPr>
              <w:t>d-III-1 報讀圓形圖，製作折線圖與圓形圖，並據以做簡單推論。</w:t>
            </w:r>
          </w:p>
          <w:p w:rsidR="006C5660" w:rsidRPr="003312ED" w:rsidRDefault="006C5660" w:rsidP="00516753">
            <w:pPr>
              <w:rPr>
                <w:rFonts w:ascii="標楷體" w:eastAsia="標楷體" w:hAnsi="標楷體" w:cs="標楷體"/>
              </w:rPr>
            </w:pPr>
            <w:r w:rsidRPr="003312ED">
              <w:rPr>
                <w:rFonts w:ascii="標楷體" w:eastAsia="標楷體" w:hAnsi="標楷體" w:cs="標楷體"/>
                <w:b/>
              </w:rPr>
              <w:t>國-</w:t>
            </w:r>
            <w:r w:rsidRPr="003312ED">
              <w:rPr>
                <w:rFonts w:ascii="標楷體" w:eastAsia="標楷體" w:hAnsi="標楷體" w:cs="標楷體"/>
              </w:rPr>
              <w:t>1-Ⅲ-1  能夠聆聽他人的發言，並簡要記錄。</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t>D-5-1 製作折線圖：製作生活中的折線圖。</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s="標楷體" w:hint="eastAsia"/>
              </w:rPr>
              <w:t>解讀長條</w:t>
            </w:r>
            <w:proofErr w:type="gramEnd"/>
            <w:r w:rsidRPr="003312ED">
              <w:rPr>
                <w:rFonts w:ascii="標楷體" w:eastAsia="標楷體" w:hAnsi="標楷體" w:cs="標楷體" w:hint="eastAsia"/>
              </w:rPr>
              <w:t>圖與折線圖並知道其使用的時機；整理生活中的有序資料，繪製成折線圖。</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製圖練習</w:t>
            </w:r>
          </w:p>
          <w:p w:rsidR="006C5660" w:rsidRPr="003312ED" w:rsidRDefault="006C5660" w:rsidP="00516753">
            <w:pPr>
              <w:rPr>
                <w:rFonts w:ascii="標楷體" w:eastAsia="標楷體" w:hAnsi="標楷體"/>
              </w:rPr>
            </w:pPr>
            <w:r w:rsidRPr="003312ED">
              <w:rPr>
                <w:rFonts w:ascii="標楷體" w:eastAsia="標楷體" w:hAnsi="標楷體" w:hint="eastAsia"/>
              </w:rPr>
              <w:t>1.利用網路收集最熱門歌曲/app應用程式/遊戲/podcast統計數據</w:t>
            </w:r>
          </w:p>
          <w:p w:rsidR="006C5660" w:rsidRPr="003312ED" w:rsidRDefault="006C5660" w:rsidP="00516753">
            <w:pPr>
              <w:rPr>
                <w:rFonts w:ascii="標楷體" w:eastAsia="標楷體" w:hAnsi="標楷體"/>
              </w:rPr>
            </w:pPr>
            <w:r w:rsidRPr="003312ED">
              <w:rPr>
                <w:rFonts w:ascii="標楷體" w:eastAsia="標楷體" w:hAnsi="標楷體" w:hint="eastAsia"/>
              </w:rPr>
              <w:t>2.將此統計數據繪成折線圖</w:t>
            </w:r>
          </w:p>
          <w:p w:rsidR="006C5660" w:rsidRPr="003312ED" w:rsidRDefault="006C5660" w:rsidP="00516753">
            <w:pPr>
              <w:rPr>
                <w:rFonts w:ascii="標楷體" w:eastAsia="標楷體" w:hAnsi="標楷體" w:cs="標楷體"/>
              </w:rPr>
            </w:pPr>
            <w:r w:rsidRPr="003312ED">
              <w:rPr>
                <w:rFonts w:ascii="標楷體" w:eastAsia="標楷體" w:hAnsi="標楷體" w:hint="eastAsia"/>
              </w:rPr>
              <w:t>3.利用折線圖來做解讀</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27"/>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三</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倍數與因數</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hint="eastAsia"/>
              </w:rPr>
              <w:t>n-III-3 認識因數、倍數、質數、最大公因數、最小公倍數的意義、計算與應用。</w:t>
            </w:r>
          </w:p>
          <w:p w:rsidR="006C5660" w:rsidRPr="003312ED" w:rsidRDefault="006C5660" w:rsidP="00516753">
            <w:pPr>
              <w:rPr>
                <w:rFonts w:ascii="標楷體" w:eastAsia="標楷體" w:hAnsi="標楷體"/>
              </w:rPr>
            </w:pPr>
            <w:r w:rsidRPr="003312ED">
              <w:rPr>
                <w:rFonts w:ascii="標楷體" w:eastAsia="標楷體" w:hAnsi="標楷體"/>
              </w:rPr>
              <w:t>社-1b-Ⅲ-2理解各種事實或社會現象的關係，並歸納出</w:t>
            </w:r>
            <w:r w:rsidRPr="003312ED">
              <w:rPr>
                <w:rFonts w:ascii="標楷體" w:eastAsia="標楷體" w:hAnsi="標楷體"/>
              </w:rPr>
              <w:lastRenderedPageBreak/>
              <w:t>其間的關係或規律性。</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lastRenderedPageBreak/>
              <w:t>N-5-3 公因數和公倍數：因數、倍數、公因數、公倍數、最大公因數、最小公倍數的意義。</w:t>
            </w:r>
          </w:p>
          <w:p w:rsidR="006C5660" w:rsidRPr="003312ED" w:rsidRDefault="006C5660" w:rsidP="00516753">
            <w:pPr>
              <w:rPr>
                <w:rFonts w:ascii="標楷體" w:eastAsia="標楷體" w:hAnsi="標楷體"/>
              </w:rPr>
            </w:pP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rPr>
            </w:pPr>
            <w:r w:rsidRPr="003312ED">
              <w:rPr>
                <w:rFonts w:ascii="標楷體" w:eastAsia="標楷體" w:hAnsi="標楷體" w:cs="標楷體" w:hint="eastAsia"/>
              </w:rPr>
              <w:t>理解因倍數的</w:t>
            </w:r>
            <w:proofErr w:type="gramStart"/>
            <w:r w:rsidRPr="003312ED">
              <w:rPr>
                <w:rFonts w:ascii="標楷體" w:eastAsia="標楷體" w:hAnsi="標楷體" w:cs="標楷體" w:hint="eastAsia"/>
              </w:rPr>
              <w:t>意義與找法</w:t>
            </w:r>
            <w:proofErr w:type="gramEnd"/>
            <w:r w:rsidRPr="003312ED">
              <w:rPr>
                <w:rFonts w:ascii="標楷體" w:eastAsia="標楷體" w:hAnsi="標楷體" w:cs="標楷體" w:hint="eastAsia"/>
              </w:rPr>
              <w:t>；解決倍數與因數的應用問題。</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認識倍數與因數</w:t>
            </w:r>
          </w:p>
          <w:p w:rsidR="006C5660" w:rsidRPr="003312ED" w:rsidRDefault="006C5660" w:rsidP="00516753">
            <w:pPr>
              <w:rPr>
                <w:rFonts w:ascii="標楷體" w:eastAsia="標楷體" w:hAnsi="標楷體"/>
              </w:rPr>
            </w:pPr>
            <w:r w:rsidRPr="003312ED">
              <w:rPr>
                <w:rFonts w:ascii="標楷體" w:eastAsia="標楷體" w:hAnsi="標楷體" w:hint="eastAsia"/>
              </w:rPr>
              <w:t>1.教師與學生互動乘法與除法的熟練</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2.教師指導學生找出2個整數的相同因數，並進行因數與公因數的命名。</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3.教師指導學生利用乘法或除法找出2個整數或多個整數的所有公因數</w:t>
            </w:r>
          </w:p>
          <w:p w:rsidR="006C5660" w:rsidRPr="003312ED" w:rsidRDefault="006C5660" w:rsidP="00516753">
            <w:pPr>
              <w:rPr>
                <w:rFonts w:ascii="標楷體" w:eastAsia="標楷體" w:hAnsi="標楷體"/>
              </w:rPr>
            </w:pPr>
            <w:r w:rsidRPr="003312ED">
              <w:rPr>
                <w:rFonts w:ascii="標楷體" w:eastAsia="標楷體" w:hAnsi="標楷體" w:hint="eastAsia"/>
              </w:rPr>
              <w:lastRenderedPageBreak/>
              <w:t>4.</w:t>
            </w:r>
            <w:proofErr w:type="gramStart"/>
            <w:r w:rsidRPr="003312ED">
              <w:rPr>
                <w:rFonts w:ascii="標楷體" w:eastAsia="標楷體" w:hAnsi="標楷體" w:hint="eastAsia"/>
              </w:rPr>
              <w:t>教師布題請</w:t>
            </w:r>
            <w:proofErr w:type="gramEnd"/>
            <w:r w:rsidRPr="003312ED">
              <w:rPr>
                <w:rFonts w:ascii="標楷體" w:eastAsia="標楷體" w:hAnsi="標楷體" w:hint="eastAsia"/>
              </w:rPr>
              <w:t>學生搶答</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3490"/>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四</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倍數與因數</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hint="eastAsia"/>
              </w:rPr>
              <w:t>n-III-3 認識因數、倍數、質數、最大公因數、最小公倍數的意義、計算與應用。</w:t>
            </w:r>
            <w:r w:rsidRPr="003312ED">
              <w:rPr>
                <w:rFonts w:ascii="標楷體" w:eastAsia="標楷體" w:hAnsi="標楷體"/>
              </w:rPr>
              <w:br/>
              <w:t>自-ti-Ⅲ-1能運用好奇心察覺日常生活現象的規律性會因為某些改變而產生差異，並能依據已知的科學知識科學方法想像可能發生的事情，以察覺不同的方法，也常能做出不同的成品。</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N-5-3 公因數和公倍數：因數、倍數、公因數、公倍數、最大公因數、最小公倍數的意義。</w:t>
            </w:r>
          </w:p>
          <w:p w:rsidR="006C5660" w:rsidRPr="003312ED" w:rsidRDefault="006C5660" w:rsidP="00516753">
            <w:pPr>
              <w:rPr>
                <w:rFonts w:ascii="標楷體" w:eastAsia="標楷體" w:hAnsi="標楷體"/>
              </w:rPr>
            </w:pP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rPr>
            </w:pPr>
            <w:r w:rsidRPr="003312ED">
              <w:rPr>
                <w:rFonts w:ascii="標楷體" w:eastAsia="標楷體" w:hAnsi="標楷體" w:cs="標楷體" w:hint="eastAsia"/>
              </w:rPr>
              <w:t>理解因倍數的</w:t>
            </w:r>
            <w:proofErr w:type="gramStart"/>
            <w:r w:rsidRPr="003312ED">
              <w:rPr>
                <w:rFonts w:ascii="標楷體" w:eastAsia="標楷體" w:hAnsi="標楷體" w:cs="標楷體" w:hint="eastAsia"/>
              </w:rPr>
              <w:t>意義與找法</w:t>
            </w:r>
            <w:proofErr w:type="gramEnd"/>
            <w:r w:rsidRPr="003312ED">
              <w:rPr>
                <w:rFonts w:ascii="標楷體" w:eastAsia="標楷體" w:hAnsi="標楷體" w:cs="標楷體" w:hint="eastAsia"/>
              </w:rPr>
              <w:t>；解決倍數與因數的應用問題。</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判別2、3、5、10的倍數</w:t>
            </w:r>
          </w:p>
          <w:p w:rsidR="006C5660" w:rsidRPr="003312ED" w:rsidRDefault="006C5660" w:rsidP="00516753">
            <w:pPr>
              <w:rPr>
                <w:rFonts w:ascii="標楷體" w:eastAsia="標楷體" w:hAnsi="標楷體"/>
              </w:rPr>
            </w:pPr>
            <w:r w:rsidRPr="003312ED">
              <w:rPr>
                <w:rFonts w:ascii="標楷體" w:eastAsia="標楷體" w:hAnsi="標楷體" w:hint="eastAsia"/>
              </w:rPr>
              <w:t>1.教師與學生進行乘法的複習</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2.教師指導學生進行倍數的練習</w:t>
            </w:r>
          </w:p>
          <w:p w:rsidR="006C5660" w:rsidRPr="003312ED" w:rsidRDefault="006C5660" w:rsidP="00516753">
            <w:pPr>
              <w:rPr>
                <w:rFonts w:ascii="標楷體" w:eastAsia="標楷體" w:hAnsi="標楷體"/>
              </w:rPr>
            </w:pPr>
            <w:r w:rsidRPr="003312ED">
              <w:rPr>
                <w:rFonts w:ascii="標楷體" w:eastAsia="標楷體" w:hAnsi="標楷體" w:hint="eastAsia"/>
              </w:rPr>
              <w:t>3.教師列出2的倍數、3的倍數請學生觀察這些倍數有甚麼關聯性</w:t>
            </w:r>
          </w:p>
          <w:p w:rsidR="006C5660" w:rsidRPr="003312ED" w:rsidRDefault="006C5660" w:rsidP="00516753">
            <w:pPr>
              <w:rPr>
                <w:rFonts w:ascii="標楷體" w:eastAsia="標楷體" w:hAnsi="標楷體"/>
              </w:rPr>
            </w:pPr>
            <w:r w:rsidRPr="003312ED">
              <w:rPr>
                <w:rFonts w:ascii="標楷體" w:eastAsia="標楷體" w:hAnsi="標楷體" w:hint="eastAsia"/>
              </w:rPr>
              <w:t>4.教師列出5跟10的倍數，請學生觀察這些倍數有甚麼關聯性</w:t>
            </w:r>
          </w:p>
          <w:p w:rsidR="006C5660" w:rsidRPr="003312ED" w:rsidRDefault="006C5660" w:rsidP="00516753">
            <w:pPr>
              <w:rPr>
                <w:rFonts w:ascii="標楷體" w:eastAsia="標楷體" w:hAnsi="標楷體"/>
              </w:rPr>
            </w:pPr>
            <w:r w:rsidRPr="003312ED">
              <w:rPr>
                <w:rFonts w:ascii="標楷體" w:eastAsia="標楷體" w:hAnsi="標楷體" w:hint="eastAsia"/>
              </w:rPr>
              <w:t>5.教師指導學生判斷2、3、5、10的倍數法則</w:t>
            </w:r>
          </w:p>
          <w:p w:rsidR="006C5660" w:rsidRPr="003312ED" w:rsidRDefault="006C5660" w:rsidP="00516753">
            <w:pPr>
              <w:rPr>
                <w:rFonts w:ascii="標楷體" w:eastAsia="標楷體" w:hAnsi="標楷體"/>
              </w:rPr>
            </w:pPr>
            <w:r w:rsidRPr="003312ED">
              <w:rPr>
                <w:rFonts w:ascii="標楷體" w:eastAsia="標楷體" w:hAnsi="標楷體" w:hint="eastAsia"/>
              </w:rPr>
              <w:t>6.</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10題練習題</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五</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bCs/>
                <w:color w:val="000000"/>
              </w:rPr>
              <w:t>三角形的內角和</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b/>
              </w:rPr>
              <w:t>數-</w:t>
            </w:r>
            <w:r w:rsidRPr="003312ED">
              <w:rPr>
                <w:rFonts w:ascii="標楷體" w:eastAsia="標楷體" w:hAnsi="標楷體" w:cs="標楷體"/>
              </w:rPr>
              <w:t>d-III-1</w:t>
            </w:r>
          </w:p>
          <w:p w:rsidR="006C5660" w:rsidRPr="003312ED" w:rsidRDefault="006C5660" w:rsidP="00516753">
            <w:pPr>
              <w:rPr>
                <w:rFonts w:ascii="標楷體" w:eastAsia="標楷體" w:hAnsi="標楷體" w:cs="標楷體"/>
              </w:rPr>
            </w:pPr>
            <w:r w:rsidRPr="003312ED">
              <w:rPr>
                <w:rFonts w:ascii="標楷體" w:eastAsia="標楷體" w:hAnsi="標楷體" w:cs="標楷體"/>
              </w:rPr>
              <w:t>報讀圓形圖，製作折線圖與圓形圖，並據以做簡單推論。</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pc-Ⅲ-2能利用簡單形式的口語、文字、影像</w:t>
            </w:r>
            <w:proofErr w:type="gramStart"/>
            <w:r w:rsidRPr="003312ED">
              <w:rPr>
                <w:rFonts w:ascii="標楷體" w:eastAsia="標楷體" w:hAnsi="標楷體" w:cs="標楷體"/>
              </w:rPr>
              <w:t>（</w:t>
            </w:r>
            <w:proofErr w:type="gramEnd"/>
            <w:r w:rsidRPr="003312ED">
              <w:rPr>
                <w:rFonts w:ascii="標楷體" w:eastAsia="標楷體" w:hAnsi="標楷體" w:cs="標楷體"/>
              </w:rPr>
              <w:t>例如：攝影、錄影</w:t>
            </w:r>
            <w:proofErr w:type="gramStart"/>
            <w:r w:rsidRPr="003312ED">
              <w:rPr>
                <w:rFonts w:ascii="標楷體" w:eastAsia="標楷體" w:hAnsi="標楷體" w:cs="標楷體"/>
              </w:rPr>
              <w:t>）</w:t>
            </w:r>
            <w:proofErr w:type="gramEnd"/>
            <w:r w:rsidRPr="003312ED">
              <w:rPr>
                <w:rFonts w:ascii="標楷體" w:eastAsia="標楷體" w:hAnsi="標楷體" w:cs="標楷體"/>
              </w:rPr>
              <w:t>、繪圖或實物、科學名詞、數</w:t>
            </w:r>
            <w:r w:rsidRPr="003312ED">
              <w:rPr>
                <w:rFonts w:ascii="標楷體" w:eastAsia="標楷體" w:hAnsi="標楷體" w:cs="標楷體"/>
              </w:rPr>
              <w:lastRenderedPageBreak/>
              <w:t>學公式、模型等，表達探究之過程、發現或成果。</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lastRenderedPageBreak/>
              <w:t>S-5-1 三角形與四邊形的性質：操作活動與簡單推理。含三角形</w:t>
            </w:r>
            <w:proofErr w:type="gramStart"/>
            <w:r w:rsidRPr="003312ED">
              <w:rPr>
                <w:rFonts w:ascii="標楷體" w:eastAsia="標楷體" w:hAnsi="標楷體"/>
              </w:rPr>
              <w:t>三</w:t>
            </w:r>
            <w:proofErr w:type="gramEnd"/>
            <w:r w:rsidRPr="003312ED">
              <w:rPr>
                <w:rFonts w:ascii="標楷體" w:eastAsia="標楷體" w:hAnsi="標楷體"/>
              </w:rPr>
              <w:t>內角和為180度。三角形任意兩邊和大於第三邊。平行四邊形的對邊相等、對角相等。</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hint="eastAsia"/>
              </w:rPr>
              <w:t>理解三角形的3內角和為180度；理解四邊形的4內角和為360度；認識多邊形。</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三角形的邊與角</w:t>
            </w:r>
          </w:p>
          <w:p w:rsidR="006C5660" w:rsidRPr="003312ED" w:rsidRDefault="006C5660" w:rsidP="00516753">
            <w:pPr>
              <w:rPr>
                <w:rFonts w:ascii="標楷體" w:eastAsia="標楷體" w:hAnsi="標楷體"/>
              </w:rPr>
            </w:pPr>
            <w:r w:rsidRPr="003312ED">
              <w:rPr>
                <w:rFonts w:ascii="標楷體" w:eastAsia="標楷體" w:hAnsi="標楷體" w:hint="eastAsia"/>
              </w:rPr>
              <w:t>1.教師複習三角形的形成元素</w:t>
            </w:r>
          </w:p>
          <w:p w:rsidR="006C5660" w:rsidRPr="003312ED" w:rsidRDefault="006C5660" w:rsidP="00516753">
            <w:pPr>
              <w:rPr>
                <w:rFonts w:ascii="標楷體" w:eastAsia="標楷體" w:hAnsi="標楷體"/>
              </w:rPr>
            </w:pPr>
            <w:r w:rsidRPr="003312ED">
              <w:rPr>
                <w:rFonts w:ascii="標楷體" w:eastAsia="標楷體" w:hAnsi="標楷體" w:hint="eastAsia"/>
              </w:rPr>
              <w:t>2.</w:t>
            </w:r>
            <w:proofErr w:type="gramStart"/>
            <w:r w:rsidRPr="003312ED">
              <w:rPr>
                <w:rFonts w:ascii="標楷體" w:eastAsia="標楷體" w:hAnsi="標楷體" w:hint="eastAsia"/>
              </w:rPr>
              <w:t>利用扣條分組</w:t>
            </w:r>
            <w:proofErr w:type="gramEnd"/>
            <w:r w:rsidRPr="003312ED">
              <w:rPr>
                <w:rFonts w:ascii="標楷體" w:eastAsia="標楷體" w:hAnsi="標楷體" w:hint="eastAsia"/>
              </w:rPr>
              <w:t>討論三角形的特性，並利用剪紙</w:t>
            </w:r>
            <w:proofErr w:type="gramStart"/>
            <w:r w:rsidRPr="003312ED">
              <w:rPr>
                <w:rFonts w:ascii="標楷體" w:eastAsia="標楷體" w:hAnsi="標楷體" w:hint="eastAsia"/>
              </w:rPr>
              <w:t>拚</w:t>
            </w:r>
            <w:proofErr w:type="gramEnd"/>
            <w:r w:rsidRPr="003312ED">
              <w:rPr>
                <w:rFonts w:ascii="標楷體" w:eastAsia="標楷體" w:hAnsi="標楷體" w:hint="eastAsia"/>
              </w:rPr>
              <w:t>湊出三角形內角和為180度</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3.教師指導學生三角形本單元的兩大重點</w:t>
            </w:r>
          </w:p>
          <w:p w:rsidR="006C5660" w:rsidRPr="003312ED" w:rsidRDefault="006C5660" w:rsidP="00516753">
            <w:pPr>
              <w:rPr>
                <w:rFonts w:ascii="標楷體" w:eastAsia="標楷體" w:hAnsi="標楷體"/>
              </w:rPr>
            </w:pPr>
            <w:r w:rsidRPr="003312ED">
              <w:rPr>
                <w:rFonts w:ascii="標楷體" w:eastAsia="標楷體" w:hAnsi="標楷體" w:hint="eastAsia"/>
              </w:rPr>
              <w:t>4.教師指導學生熟練兩邊和大於第三邊及三角形內角和為180度</w:t>
            </w:r>
          </w:p>
          <w:p w:rsidR="006C5660" w:rsidRPr="003312ED" w:rsidRDefault="006C5660" w:rsidP="00516753">
            <w:pPr>
              <w:rPr>
                <w:rFonts w:ascii="標楷體" w:eastAsia="標楷體" w:hAnsi="標楷體" w:cs="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六</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四邊形的性質</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s-III-5 以簡單推理，理解幾何形體的性質。</w:t>
            </w:r>
          </w:p>
          <w:p w:rsidR="006C5660" w:rsidRPr="003312ED" w:rsidRDefault="006C5660" w:rsidP="00516753">
            <w:pPr>
              <w:rPr>
                <w:rFonts w:ascii="標楷體" w:eastAsia="標楷體" w:hAnsi="標楷體"/>
              </w:rPr>
            </w:pPr>
            <w:r w:rsidRPr="003312ED">
              <w:rPr>
                <w:rFonts w:ascii="標楷體" w:eastAsia="標楷體" w:hAnsi="標楷體"/>
              </w:rPr>
              <w:t>自-tc-Ⅲ-1能就所蒐集的數據或資料，進行簡單的記錄與分類，並依據習得的知識，思考資料的正確性及辨別他人資訊與事實的差異。</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S-5-1 三角形與四邊形的性質：操作活動與簡單推理。含三角形</w:t>
            </w:r>
            <w:proofErr w:type="gramStart"/>
            <w:r w:rsidRPr="003312ED">
              <w:rPr>
                <w:rFonts w:ascii="標楷體" w:eastAsia="標楷體" w:hAnsi="標楷體"/>
              </w:rPr>
              <w:t>三</w:t>
            </w:r>
            <w:proofErr w:type="gramEnd"/>
            <w:r w:rsidRPr="003312ED">
              <w:rPr>
                <w:rFonts w:ascii="標楷體" w:eastAsia="標楷體" w:hAnsi="標楷體"/>
              </w:rPr>
              <w:t>內角和為180度。三角形任意兩邊和大於第三邊。平行四邊形的對邊相等、對角相等。</w:t>
            </w:r>
          </w:p>
        </w:tc>
        <w:tc>
          <w:tcPr>
            <w:tcW w:w="2391" w:type="dxa"/>
            <w:tcBorders>
              <w:left w:val="single" w:sz="4" w:space="0" w:color="000000"/>
              <w:right w:val="single" w:sz="4" w:space="0" w:color="000000"/>
            </w:tcBorders>
            <w:vAlign w:val="center"/>
          </w:tcPr>
          <w:p w:rsidR="006C5660" w:rsidRDefault="006C5660" w:rsidP="00516753">
            <w:pP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Pr="003312ED">
              <w:rPr>
                <w:rFonts w:ascii="標楷體" w:eastAsia="標楷體" w:hAnsi="標楷體" w:cs="標楷體" w:hint="eastAsia"/>
              </w:rPr>
              <w:t>理解四邊形的4內角和為360</w:t>
            </w:r>
            <w:r>
              <w:rPr>
                <w:rFonts w:ascii="標楷體" w:eastAsia="標楷體" w:hAnsi="標楷體" w:cs="標楷體" w:hint="eastAsia"/>
              </w:rPr>
              <w:t>度</w:t>
            </w:r>
          </w:p>
          <w:p w:rsidR="006C5660" w:rsidRPr="003312ED" w:rsidRDefault="006C5660" w:rsidP="00516753">
            <w:pPr>
              <w:rPr>
                <w:rFonts w:ascii="標楷體" w:eastAsia="標楷體" w:hAnsi="標楷體"/>
              </w:rPr>
            </w:pPr>
            <w:r>
              <w:rPr>
                <w:rFonts w:ascii="標楷體" w:eastAsia="標楷體" w:hAnsi="標楷體" w:cs="標楷體"/>
              </w:rPr>
              <w:t>2.</w:t>
            </w:r>
            <w:r w:rsidRPr="003312ED">
              <w:rPr>
                <w:rFonts w:ascii="標楷體" w:eastAsia="標楷體" w:hAnsi="標楷體" w:cs="標楷體" w:hint="eastAsia"/>
              </w:rPr>
              <w:t>認識多邊形。</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認識多邊形、正多邊形</w:t>
            </w:r>
          </w:p>
          <w:p w:rsidR="006C5660" w:rsidRPr="003312ED" w:rsidRDefault="006C5660" w:rsidP="00516753">
            <w:pPr>
              <w:rPr>
                <w:rFonts w:ascii="標楷體" w:eastAsia="標楷體" w:hAnsi="標楷體"/>
              </w:rPr>
            </w:pPr>
            <w:r w:rsidRPr="003312ED">
              <w:rPr>
                <w:rFonts w:ascii="標楷體" w:eastAsia="標楷體" w:hAnsi="標楷體" w:hint="eastAsia"/>
              </w:rPr>
              <w:t>1.教師複習平面圖形中的三角形、四邊形</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2.教師指導學生了解正多邊形的條件與名詞認識</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3.教師指導學生了解正多邊形的條件</w:t>
            </w:r>
          </w:p>
          <w:p w:rsidR="006C5660" w:rsidRPr="003312ED" w:rsidRDefault="006C5660" w:rsidP="00516753">
            <w:pPr>
              <w:rPr>
                <w:rFonts w:ascii="標楷體" w:eastAsia="標楷體" w:hAnsi="標楷體"/>
              </w:rPr>
            </w:pPr>
            <w:r w:rsidRPr="003312ED">
              <w:rPr>
                <w:rFonts w:ascii="標楷體" w:eastAsia="標楷體" w:hAnsi="標楷體" w:hint="eastAsia"/>
              </w:rPr>
              <w:t>4.學生熟練多邊形與正多邊形的題型</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七</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認識多邊形</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s-III-5 以簡單推理，理解幾何形體的性質。</w:t>
            </w:r>
          </w:p>
          <w:p w:rsidR="006C5660" w:rsidRPr="003312ED" w:rsidRDefault="006C5660" w:rsidP="00516753">
            <w:pPr>
              <w:rPr>
                <w:rFonts w:ascii="標楷體" w:eastAsia="標楷體" w:hAnsi="標楷體"/>
              </w:rPr>
            </w:pPr>
            <w:r w:rsidRPr="003312ED">
              <w:rPr>
                <w:rFonts w:ascii="標楷體" w:eastAsia="標楷體" w:hAnsi="標楷體"/>
              </w:rPr>
              <w:t>自-tc-Ⅲ-1能就所蒐集的數據或資料，進行簡單的記錄與分類，並依據習得的知識，思考資料的正確性及辨別他人資訊與事實的差異。</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S-5-1 三角形與四邊形的性質：操作活動與簡單推理。含三角形</w:t>
            </w:r>
            <w:proofErr w:type="gramStart"/>
            <w:r w:rsidRPr="003312ED">
              <w:rPr>
                <w:rFonts w:ascii="標楷體" w:eastAsia="標楷體" w:hAnsi="標楷體"/>
              </w:rPr>
              <w:t>三</w:t>
            </w:r>
            <w:proofErr w:type="gramEnd"/>
            <w:r w:rsidRPr="003312ED">
              <w:rPr>
                <w:rFonts w:ascii="標楷體" w:eastAsia="標楷體" w:hAnsi="標楷體"/>
              </w:rPr>
              <w:t>內角和為180度。三角形任意兩邊和大於第三邊。平行四邊形的對邊相等、對角相等。</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rPr>
            </w:pPr>
            <w:r w:rsidRPr="003312ED">
              <w:rPr>
                <w:rFonts w:ascii="標楷體" w:eastAsia="標楷體" w:hAnsi="標楷體" w:cs="標楷體" w:hint="eastAsia"/>
              </w:rPr>
              <w:t>認識多邊形。</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認識多邊形、正多邊形</w:t>
            </w:r>
          </w:p>
          <w:p w:rsidR="006C5660" w:rsidRPr="003312ED" w:rsidRDefault="006C5660" w:rsidP="00516753">
            <w:pPr>
              <w:rPr>
                <w:rFonts w:ascii="標楷體" w:eastAsia="標楷體" w:hAnsi="標楷體"/>
              </w:rPr>
            </w:pPr>
            <w:r w:rsidRPr="003312ED">
              <w:rPr>
                <w:rFonts w:ascii="標楷體" w:eastAsia="標楷體" w:hAnsi="標楷體" w:hint="eastAsia"/>
              </w:rPr>
              <w:t>1.教師複習平面圖形中的三角形、四邊形</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2.教師指導學生了解正多邊形的條件與名詞認識</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3.教師指導學生了解正多邊形的條件</w:t>
            </w:r>
          </w:p>
          <w:p w:rsidR="006C5660" w:rsidRPr="003312ED" w:rsidRDefault="006C5660" w:rsidP="00516753">
            <w:pPr>
              <w:rPr>
                <w:rFonts w:ascii="標楷體" w:eastAsia="標楷體" w:hAnsi="標楷體"/>
              </w:rPr>
            </w:pPr>
            <w:r w:rsidRPr="003312ED">
              <w:rPr>
                <w:rFonts w:ascii="標楷體" w:eastAsia="標楷體" w:hAnsi="標楷體" w:hint="eastAsia"/>
              </w:rPr>
              <w:t>4.學生熟練多邊形與正多邊形的題型</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學習單</w:t>
            </w:r>
          </w:p>
          <w:p w:rsidR="006C5660" w:rsidRPr="003312ED" w:rsidRDefault="006C5660" w:rsidP="00516753">
            <w:pPr>
              <w:rPr>
                <w:rFonts w:ascii="標楷體" w:eastAsia="標楷體" w:hAnsi="標楷體" w:cs="標楷體"/>
              </w:rPr>
            </w:pPr>
            <w:r w:rsidRPr="003312ED">
              <w:rPr>
                <w:rFonts w:ascii="標楷體" w:eastAsia="標楷體" w:hAnsi="標楷體" w:cs="標楷體"/>
              </w:rPr>
              <w:t>分組實作</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26"/>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八</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公倍數與最小公倍數</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n-III-3 認識因數、倍數、質數、</w:t>
            </w:r>
            <w:r w:rsidRPr="003312ED">
              <w:rPr>
                <w:rFonts w:ascii="標楷體" w:eastAsia="標楷體" w:hAnsi="標楷體"/>
              </w:rPr>
              <w:lastRenderedPageBreak/>
              <w:t>最大公因數、最小公倍數的意義、計算與應用。</w:t>
            </w:r>
          </w:p>
          <w:p w:rsidR="006C5660" w:rsidRPr="003312ED" w:rsidRDefault="006C5660" w:rsidP="00516753">
            <w:pPr>
              <w:rPr>
                <w:rFonts w:ascii="標楷體" w:eastAsia="標楷體" w:hAnsi="標楷體"/>
              </w:rPr>
            </w:pPr>
            <w:r w:rsidRPr="003312ED">
              <w:rPr>
                <w:rFonts w:ascii="標楷體" w:eastAsia="標楷體" w:hAnsi="標楷體"/>
              </w:rPr>
              <w:t>自-tc-Ⅲ-1能就所蒐集的數據或資料，進行簡單的記錄與分類，並依據習得的知識，思考資料的正確性及辨別他人資訊與事實的差異。</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lastRenderedPageBreak/>
              <w:t>N-5-3 公因數和公倍數：因</w:t>
            </w:r>
            <w:r w:rsidRPr="003312ED">
              <w:rPr>
                <w:rFonts w:ascii="標楷體" w:eastAsia="標楷體" w:hAnsi="標楷體"/>
              </w:rPr>
              <w:lastRenderedPageBreak/>
              <w:t>數、倍數、公因數、公倍數、最大公因數、最小公倍數的意義。</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rPr>
            </w:pPr>
            <w:r w:rsidRPr="00F317EF">
              <w:rPr>
                <w:rFonts w:ascii="標楷體" w:eastAsia="標楷體" w:hAnsi="標楷體" w:hint="eastAsia"/>
                <w:sz w:val="26"/>
                <w:szCs w:val="20"/>
              </w:rPr>
              <w:lastRenderedPageBreak/>
              <w:t>理解公倍數與最小公倍數的</w:t>
            </w:r>
            <w:proofErr w:type="gramStart"/>
            <w:r w:rsidRPr="00F317EF">
              <w:rPr>
                <w:rFonts w:ascii="標楷體" w:eastAsia="標楷體" w:hAnsi="標楷體" w:hint="eastAsia"/>
                <w:sz w:val="26"/>
                <w:szCs w:val="20"/>
              </w:rPr>
              <w:t>意義與找</w:t>
            </w:r>
            <w:r w:rsidRPr="00F317EF">
              <w:rPr>
                <w:rFonts w:ascii="標楷體" w:eastAsia="標楷體" w:hAnsi="標楷體" w:hint="eastAsia"/>
                <w:sz w:val="26"/>
                <w:szCs w:val="20"/>
              </w:rPr>
              <w:lastRenderedPageBreak/>
              <w:t>法</w:t>
            </w:r>
            <w:proofErr w:type="gramEnd"/>
            <w:r w:rsidRPr="00F317EF">
              <w:rPr>
                <w:rFonts w:ascii="標楷體" w:eastAsia="標楷體" w:hAnsi="標楷體"/>
                <w:snapToGrid w:val="0"/>
                <w:sz w:val="26"/>
                <w:szCs w:val="20"/>
              </w:rPr>
              <w:t>；</w:t>
            </w:r>
            <w:r w:rsidRPr="00F317EF">
              <w:rPr>
                <w:rFonts w:ascii="標楷體" w:eastAsia="標楷體" w:hAnsi="標楷體" w:hint="eastAsia"/>
                <w:sz w:val="26"/>
                <w:szCs w:val="20"/>
              </w:rPr>
              <w:t>理解公因數與最大公因數的</w:t>
            </w:r>
            <w:proofErr w:type="gramStart"/>
            <w:r w:rsidRPr="00F317EF">
              <w:rPr>
                <w:rFonts w:ascii="標楷體" w:eastAsia="標楷體" w:hAnsi="標楷體" w:hint="eastAsia"/>
                <w:sz w:val="26"/>
                <w:szCs w:val="20"/>
              </w:rPr>
              <w:t>意義與找法</w:t>
            </w:r>
            <w:proofErr w:type="gramEnd"/>
            <w:r w:rsidRPr="00F317EF">
              <w:rPr>
                <w:rFonts w:ascii="標楷體" w:eastAsia="標楷體" w:hAnsi="標楷體"/>
                <w:snapToGrid w:val="0"/>
                <w:sz w:val="26"/>
                <w:szCs w:val="20"/>
              </w:rPr>
              <w:t>；</w:t>
            </w:r>
            <w:r w:rsidRPr="003312ED">
              <w:rPr>
                <w:rFonts w:ascii="標楷體" w:eastAsia="標楷體" w:hAnsi="標楷體"/>
              </w:rPr>
              <w:t xml:space="preserve"> </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lastRenderedPageBreak/>
              <w:t>最小公倍數</w:t>
            </w:r>
          </w:p>
          <w:p w:rsidR="006C5660" w:rsidRPr="003312ED" w:rsidRDefault="006C5660" w:rsidP="00516753">
            <w:pPr>
              <w:rPr>
                <w:rFonts w:ascii="標楷體" w:eastAsia="標楷體" w:hAnsi="標楷體"/>
              </w:rPr>
            </w:pPr>
            <w:r w:rsidRPr="003312ED">
              <w:rPr>
                <w:rFonts w:ascii="標楷體" w:eastAsia="標楷體" w:hAnsi="標楷體" w:hint="eastAsia"/>
              </w:rPr>
              <w:t>1.教師複習倍數的尋找方法</w:t>
            </w:r>
          </w:p>
          <w:p w:rsidR="006C5660" w:rsidRPr="003312ED" w:rsidRDefault="006C5660" w:rsidP="00516753">
            <w:pPr>
              <w:rPr>
                <w:rFonts w:ascii="標楷體" w:eastAsia="標楷體" w:hAnsi="標楷體"/>
              </w:rPr>
            </w:pPr>
            <w:r w:rsidRPr="003312ED">
              <w:rPr>
                <w:rFonts w:ascii="標楷體" w:eastAsia="標楷體" w:hAnsi="標楷體" w:hint="eastAsia"/>
              </w:rPr>
              <w:lastRenderedPageBreak/>
              <w:t>2.教師指導學生將兩個以上的數倍數由1倍開始列出，並將相同的倍數依序圈出來</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3.教師指導學生用列舉法找出公倍數與最小公倍數</w:t>
            </w:r>
          </w:p>
          <w:p w:rsidR="006C5660" w:rsidRPr="003312ED" w:rsidRDefault="006C5660" w:rsidP="00516753">
            <w:pPr>
              <w:rPr>
                <w:rFonts w:ascii="標楷體" w:eastAsia="標楷體" w:hAnsi="標楷體"/>
              </w:rPr>
            </w:pPr>
            <w:r w:rsidRPr="003312ED">
              <w:rPr>
                <w:rFonts w:ascii="標楷體" w:eastAsia="標楷體" w:hAnsi="標楷體" w:hint="eastAsia"/>
              </w:rPr>
              <w:t>4.教師指導學生求最大公因數與最小公倍數的各種方法</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5題為課間評量</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分組實作</w:t>
            </w:r>
          </w:p>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分組發表</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九</w:t>
            </w:r>
          </w:p>
        </w:tc>
        <w:tc>
          <w:tcPr>
            <w:tcW w:w="1623" w:type="dxa"/>
            <w:vAlign w:val="center"/>
          </w:tcPr>
          <w:p w:rsidR="006C5660" w:rsidRPr="003312ED" w:rsidRDefault="006C5660" w:rsidP="00516753">
            <w:pPr>
              <w:spacing w:line="260" w:lineRule="exact"/>
              <w:rPr>
                <w:rFonts w:ascii="標楷體" w:eastAsia="標楷體" w:hAnsi="標楷體" w:cs="標楷體"/>
              </w:rPr>
            </w:pPr>
            <w:r w:rsidRPr="003312ED">
              <w:rPr>
                <w:rFonts w:ascii="標楷體" w:eastAsia="標楷體" w:hAnsi="標楷體"/>
                <w:color w:val="000000"/>
              </w:rPr>
              <w:t>公倍數與公因數</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n-III-3 認識因數、倍數、質數、最大公因數、最小公倍數的意義、計算與應用。</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pa-Ⅲ-1能分析比較、製作圖表、運用簡單數學等方法，整理已有的資訊或數據。</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t>N-5-3 公因數和公倍數：因數、倍數、公因數、公倍數、最大公因數、最小公倍數的意義。</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F317EF">
              <w:rPr>
                <w:rFonts w:ascii="標楷體" w:eastAsia="標楷體" w:hAnsi="標楷體" w:hint="eastAsia"/>
                <w:sz w:val="26"/>
                <w:szCs w:val="20"/>
              </w:rPr>
              <w:t>解決生活中的公倍數與公因數的應用問題。</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最大公因數</w:t>
            </w:r>
          </w:p>
          <w:p w:rsidR="006C5660" w:rsidRPr="003312ED" w:rsidRDefault="006C5660" w:rsidP="00516753">
            <w:pPr>
              <w:rPr>
                <w:rFonts w:ascii="標楷體" w:eastAsia="標楷體" w:hAnsi="標楷體"/>
              </w:rPr>
            </w:pPr>
            <w:r w:rsidRPr="003312ED">
              <w:rPr>
                <w:rFonts w:ascii="標楷體" w:eastAsia="標楷體" w:hAnsi="標楷體" w:hint="eastAsia"/>
              </w:rPr>
              <w:t>1.教師複習因數的尋找方法</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2.教師指導學生將兩個以上的數因數列出，並將相同的因數圈出來</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3.教師指導學生用列舉法找出公因數與最大公因數</w:t>
            </w:r>
          </w:p>
          <w:p w:rsidR="006C5660" w:rsidRPr="003312ED" w:rsidRDefault="006C5660" w:rsidP="00516753">
            <w:pPr>
              <w:rPr>
                <w:rFonts w:ascii="標楷體" w:eastAsia="標楷體" w:hAnsi="標楷體"/>
              </w:rPr>
            </w:pPr>
            <w:r w:rsidRPr="003312ED">
              <w:rPr>
                <w:rFonts w:ascii="標楷體" w:eastAsia="標楷體" w:hAnsi="標楷體" w:hint="eastAsia"/>
              </w:rPr>
              <w:t>4.教師引導學生發現</w:t>
            </w:r>
            <w:proofErr w:type="gramStart"/>
            <w:r w:rsidRPr="003312ED">
              <w:rPr>
                <w:rFonts w:ascii="標楷體" w:eastAsia="標楷體" w:hAnsi="標楷體" w:hint="eastAsia"/>
              </w:rPr>
              <w:t>互質的兩數</w:t>
            </w:r>
            <w:proofErr w:type="gramEnd"/>
            <w:r w:rsidRPr="003312ED">
              <w:rPr>
                <w:rFonts w:ascii="標楷體" w:eastAsia="標楷體" w:hAnsi="標楷體" w:hint="eastAsia"/>
              </w:rPr>
              <w:t>最大公因數</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5題為課間評量</w:t>
            </w:r>
          </w:p>
          <w:p w:rsidR="006C5660" w:rsidRPr="003312ED" w:rsidRDefault="006C5660" w:rsidP="00516753">
            <w:pPr>
              <w:rPr>
                <w:rFonts w:ascii="標楷體" w:eastAsia="標楷體" w:hAnsi="標楷體"/>
              </w:rPr>
            </w:pPr>
          </w:p>
          <w:p w:rsidR="006C5660" w:rsidRPr="003312ED" w:rsidRDefault="006C5660" w:rsidP="00516753">
            <w:pPr>
              <w:rPr>
                <w:rFonts w:ascii="標楷體" w:eastAsia="標楷體" w:hAnsi="標楷體"/>
              </w:rPr>
            </w:pPr>
            <w:r w:rsidRPr="003312ED">
              <w:rPr>
                <w:rFonts w:ascii="標楷體" w:eastAsia="標楷體" w:hAnsi="標楷體" w:hint="eastAsia"/>
              </w:rPr>
              <w:t>公倍數</w:t>
            </w:r>
          </w:p>
          <w:p w:rsidR="006C5660" w:rsidRPr="003312ED" w:rsidRDefault="006C5660" w:rsidP="00516753">
            <w:pPr>
              <w:rPr>
                <w:rFonts w:ascii="標楷體" w:eastAsia="標楷體" w:hAnsi="標楷體"/>
              </w:rPr>
            </w:pPr>
            <w:r w:rsidRPr="003312ED">
              <w:rPr>
                <w:rFonts w:ascii="標楷體" w:eastAsia="標楷體" w:hAnsi="標楷體" w:hint="eastAsia"/>
              </w:rPr>
              <w:t>1. 教師指導學生能從2個整數的倍數中，找出相同的倍數，並進行公倍數的命名</w:t>
            </w:r>
          </w:p>
          <w:p w:rsidR="006C5660" w:rsidRPr="003312ED" w:rsidRDefault="006C5660" w:rsidP="00516753">
            <w:pPr>
              <w:rPr>
                <w:rFonts w:ascii="標楷體" w:eastAsia="標楷體" w:hAnsi="標楷體"/>
              </w:rPr>
            </w:pPr>
            <w:r w:rsidRPr="003312ED">
              <w:rPr>
                <w:rFonts w:ascii="標楷體" w:eastAsia="標楷體" w:hAnsi="標楷體" w:hint="eastAsia"/>
              </w:rPr>
              <w:t>2. 能列出2個整數或多個整數的倍數，從中找出公倍數</w:t>
            </w:r>
          </w:p>
          <w:p w:rsidR="006C5660" w:rsidRPr="003312ED" w:rsidRDefault="006C5660" w:rsidP="00516753">
            <w:pPr>
              <w:rPr>
                <w:rFonts w:ascii="標楷體" w:eastAsia="標楷體" w:hAnsi="標楷體"/>
              </w:rPr>
            </w:pPr>
            <w:r w:rsidRPr="003312ED">
              <w:rPr>
                <w:rFonts w:ascii="標楷體" w:eastAsia="標楷體" w:hAnsi="標楷體" w:hint="eastAsia"/>
              </w:rPr>
              <w:t>3.能經由具體的操作活動來經驗、察覺整的倍數和公倍數</w:t>
            </w:r>
          </w:p>
          <w:p w:rsidR="006C5660" w:rsidRPr="003312ED" w:rsidRDefault="006C5660" w:rsidP="00516753">
            <w:pPr>
              <w:rPr>
                <w:rFonts w:ascii="標楷體" w:eastAsia="標楷體" w:hAnsi="標楷體" w:cs="標楷體"/>
              </w:rPr>
            </w:pPr>
            <w:r w:rsidRPr="003312ED">
              <w:rPr>
                <w:rFonts w:ascii="標楷體" w:eastAsia="標楷體" w:hAnsi="標楷體" w:hint="eastAsia"/>
              </w:rPr>
              <w:lastRenderedPageBreak/>
              <w:t>4.</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w:t>
            </w:r>
          </w:p>
        </w:tc>
        <w:tc>
          <w:tcPr>
            <w:tcW w:w="1623" w:type="dxa"/>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olor w:val="000000"/>
              </w:rPr>
              <w:t>角柱與</w:t>
            </w:r>
            <w:proofErr w:type="gramEnd"/>
            <w:r w:rsidRPr="003312ED">
              <w:rPr>
                <w:rFonts w:ascii="標楷體" w:eastAsia="標楷體" w:hAnsi="標楷體"/>
                <w:color w:val="000000"/>
              </w:rPr>
              <w:t>圓柱</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s-III-3 從操作活動，理解空間中面與面的關係與簡單立體形體的性質。</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S-5-6 空間中面與面的關係：以操作活動為主。生活中面與面平行或垂直的現象。正方體（長方體）中面與面的平行或垂直關係。用正方體（長方體）檢查面與面的平行與垂直。</w:t>
            </w:r>
          </w:p>
          <w:p w:rsidR="006C5660" w:rsidRPr="003312ED" w:rsidRDefault="006C5660" w:rsidP="00516753">
            <w:pPr>
              <w:rPr>
                <w:rFonts w:ascii="標楷體" w:eastAsia="標楷體" w:hAnsi="標楷體" w:cs="標楷體"/>
              </w:rPr>
            </w:pPr>
            <w:r w:rsidRPr="003312ED">
              <w:rPr>
                <w:rFonts w:ascii="標楷體" w:eastAsia="標楷體" w:hAnsi="標楷體"/>
              </w:rPr>
              <w:t>S-5-7 球、柱體與錐體：以操作活動為主。認識球、（直）圓柱、（直）</w:t>
            </w:r>
            <w:proofErr w:type="gramStart"/>
            <w:r w:rsidRPr="003312ED">
              <w:rPr>
                <w:rFonts w:ascii="標楷體" w:eastAsia="標楷體" w:hAnsi="標楷體"/>
              </w:rPr>
              <w:t>角柱</w:t>
            </w:r>
            <w:proofErr w:type="gramEnd"/>
            <w:r w:rsidRPr="003312ED">
              <w:rPr>
                <w:rFonts w:ascii="標楷體" w:eastAsia="標楷體" w:hAnsi="標楷體"/>
              </w:rPr>
              <w:t>、（直）角錐、（直）圓錐。認識柱體和錐體之構成要素與展開圖。檢查柱體</w:t>
            </w:r>
            <w:proofErr w:type="gramStart"/>
            <w:r w:rsidRPr="003312ED">
              <w:rPr>
                <w:rFonts w:ascii="標楷體" w:eastAsia="標楷體" w:hAnsi="標楷體"/>
              </w:rPr>
              <w:t>兩底面</w:t>
            </w:r>
            <w:proofErr w:type="gramEnd"/>
            <w:r w:rsidRPr="003312ED">
              <w:rPr>
                <w:rFonts w:ascii="標楷體" w:eastAsia="標楷體" w:hAnsi="標楷體"/>
              </w:rPr>
              <w:lastRenderedPageBreak/>
              <w:t>平行；檢查柱體側面和底面垂直，錐體側面和底面不垂直。</w:t>
            </w:r>
          </w:p>
        </w:tc>
        <w:tc>
          <w:tcPr>
            <w:tcW w:w="2391" w:type="dxa"/>
            <w:tcBorders>
              <w:left w:val="single" w:sz="4" w:space="0" w:color="000000"/>
              <w:right w:val="single" w:sz="4" w:space="0" w:color="000000"/>
            </w:tcBorders>
            <w:vAlign w:val="center"/>
          </w:tcPr>
          <w:p w:rsidR="006C5660" w:rsidRPr="00743074" w:rsidRDefault="006C5660" w:rsidP="00516753">
            <w:pPr>
              <w:rPr>
                <w:rFonts w:ascii="標楷體" w:eastAsia="標楷體" w:hAnsi="標楷體"/>
                <w:sz w:val="26"/>
                <w:szCs w:val="20"/>
              </w:rPr>
            </w:pPr>
            <w:r>
              <w:rPr>
                <w:rFonts w:ascii="標楷體" w:eastAsia="標楷體" w:hAnsi="標楷體" w:hint="eastAsia"/>
                <w:sz w:val="26"/>
                <w:szCs w:val="20"/>
              </w:rPr>
              <w:lastRenderedPageBreak/>
              <w:t>1</w:t>
            </w:r>
            <w:r>
              <w:rPr>
                <w:rFonts w:ascii="標楷體" w:eastAsia="標楷體" w:hAnsi="標楷體"/>
                <w:sz w:val="26"/>
                <w:szCs w:val="20"/>
              </w:rPr>
              <w:t>.</w:t>
            </w:r>
            <w:r w:rsidRPr="00743074">
              <w:rPr>
                <w:rFonts w:ascii="標楷體" w:eastAsia="標楷體" w:hAnsi="標楷體" w:hint="eastAsia"/>
                <w:sz w:val="26"/>
                <w:szCs w:val="20"/>
              </w:rPr>
              <w:t>理解空間中面與面的垂直或平行現象。</w:t>
            </w:r>
          </w:p>
          <w:p w:rsidR="006C5660" w:rsidRPr="00743074" w:rsidRDefault="006C5660" w:rsidP="00516753">
            <w:pPr>
              <w:rPr>
                <w:rFonts w:ascii="標楷體" w:eastAsia="標楷體" w:hAnsi="標楷體" w:cs="標楷體"/>
              </w:rPr>
            </w:pPr>
            <w:r>
              <w:rPr>
                <w:rFonts w:ascii="標楷體" w:eastAsia="標楷體" w:hAnsi="標楷體" w:hint="eastAsia"/>
                <w:sz w:val="26"/>
                <w:szCs w:val="20"/>
              </w:rPr>
              <w:t>2</w:t>
            </w:r>
            <w:r>
              <w:rPr>
                <w:rFonts w:ascii="標楷體" w:eastAsia="標楷體" w:hAnsi="標楷體"/>
                <w:sz w:val="26"/>
                <w:szCs w:val="20"/>
              </w:rPr>
              <w:t>.</w:t>
            </w:r>
            <w:r w:rsidRPr="00743074">
              <w:rPr>
                <w:rFonts w:ascii="標楷體" w:eastAsia="標楷體" w:hAnsi="標楷體" w:hint="eastAsia"/>
                <w:sz w:val="26"/>
                <w:szCs w:val="20"/>
              </w:rPr>
              <w:t>做立體形體的分類與命名</w:t>
            </w:r>
          </w:p>
          <w:p w:rsidR="006C5660" w:rsidRPr="00743074" w:rsidRDefault="006C5660" w:rsidP="00516753">
            <w:pPr>
              <w:rPr>
                <w:rFonts w:ascii="標楷體" w:eastAsia="標楷體" w:hAnsi="標楷體" w:cs="標楷體"/>
              </w:rPr>
            </w:pPr>
            <w:r>
              <w:rPr>
                <w:rFonts w:ascii="標楷體" w:eastAsia="標楷體" w:hAnsi="標楷體" w:hint="eastAsia"/>
                <w:sz w:val="26"/>
                <w:szCs w:val="20"/>
              </w:rPr>
              <w:t>3</w:t>
            </w:r>
            <w:r>
              <w:rPr>
                <w:rFonts w:ascii="標楷體" w:eastAsia="標楷體" w:hAnsi="標楷體"/>
                <w:sz w:val="26"/>
                <w:szCs w:val="20"/>
              </w:rPr>
              <w:t>.</w:t>
            </w:r>
            <w:r w:rsidRPr="00743074">
              <w:rPr>
                <w:rFonts w:ascii="標楷體" w:eastAsia="標楷體" w:hAnsi="標楷體" w:hint="eastAsia"/>
                <w:sz w:val="26"/>
                <w:szCs w:val="20"/>
              </w:rPr>
              <w:t>能認識柱體的構成要素與性質</w:t>
            </w:r>
            <w:r w:rsidRPr="00743074">
              <w:rPr>
                <w:rFonts w:ascii="標楷體" w:eastAsia="標楷體" w:hAnsi="標楷體"/>
                <w:snapToGrid w:val="0"/>
                <w:sz w:val="26"/>
                <w:szCs w:val="20"/>
              </w:rPr>
              <w:t>；</w:t>
            </w:r>
            <w:r w:rsidRPr="00743074">
              <w:rPr>
                <w:rFonts w:ascii="標楷體" w:eastAsia="標楷體" w:hAnsi="標楷體" w:cs="標楷體"/>
              </w:rPr>
              <w:t xml:space="preserve"> </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柱體與椎體</w:t>
            </w:r>
          </w:p>
          <w:p w:rsidR="006C5660" w:rsidRPr="003312ED" w:rsidRDefault="006C5660" w:rsidP="00516753">
            <w:pPr>
              <w:rPr>
                <w:rFonts w:ascii="標楷體" w:eastAsia="標楷體" w:hAnsi="標楷體"/>
              </w:rPr>
            </w:pPr>
            <w:r w:rsidRPr="003312ED">
              <w:rPr>
                <w:rFonts w:ascii="標楷體" w:eastAsia="標楷體" w:hAnsi="標楷體" w:hint="eastAsia"/>
              </w:rPr>
              <w:t>1.學生分組準備生活中立體形題的物品</w:t>
            </w:r>
          </w:p>
          <w:p w:rsidR="006C5660" w:rsidRPr="003312ED" w:rsidRDefault="006C5660" w:rsidP="00516753">
            <w:pPr>
              <w:rPr>
                <w:rFonts w:ascii="標楷體" w:eastAsia="標楷體" w:hAnsi="標楷體"/>
              </w:rPr>
            </w:pPr>
            <w:r w:rsidRPr="003312ED">
              <w:rPr>
                <w:rFonts w:ascii="標楷體" w:eastAsia="標楷體" w:hAnsi="標楷體" w:hint="eastAsia"/>
              </w:rPr>
              <w:t>2.教師引導學生能分類立體形體</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3.教師指導學生柱體的定義與性質。</w:t>
            </w:r>
          </w:p>
          <w:p w:rsidR="006C5660" w:rsidRPr="003312ED" w:rsidRDefault="006C5660" w:rsidP="00516753">
            <w:pPr>
              <w:rPr>
                <w:rFonts w:ascii="標楷體" w:eastAsia="標楷體" w:hAnsi="標楷體"/>
              </w:rPr>
            </w:pPr>
            <w:r w:rsidRPr="003312ED">
              <w:rPr>
                <w:rFonts w:ascii="標楷體" w:eastAsia="標楷體" w:hAnsi="標楷體" w:hint="eastAsia"/>
              </w:rPr>
              <w:t>4.教師指導學生錐體的定義與性質</w:t>
            </w:r>
          </w:p>
          <w:p w:rsidR="006C5660" w:rsidRPr="003312ED" w:rsidRDefault="006C5660" w:rsidP="00516753">
            <w:pPr>
              <w:rPr>
                <w:rFonts w:ascii="標楷體" w:eastAsia="標楷體" w:hAnsi="標楷體" w:cs="標楷體"/>
              </w:rPr>
            </w:pPr>
            <w:r w:rsidRPr="003312ED">
              <w:rPr>
                <w:rFonts w:ascii="標楷體" w:eastAsia="標楷體" w:hAnsi="標楷體" w:hint="eastAsia"/>
              </w:rPr>
              <w:t>5.學生分組觀察柱體與椎體的不同點</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十一</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角錐與圓錐</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rPr>
            </w:pPr>
            <w:r w:rsidRPr="003312ED">
              <w:rPr>
                <w:rFonts w:ascii="標楷體" w:eastAsia="標楷體" w:hAnsi="標楷體"/>
              </w:rPr>
              <w:t>s-III-3 從操作活動，理解空間中面與面的關係與簡單立體形體的性質。</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ti-Ⅲ-1能運用好奇心察覺日常生活現象的規律性會因為某些改變而產生差異，並能依據已知的科學知識科學方法想像可能發生的事情，以察覺不同的方法，也常能做出不同的成品。</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S-5-6 空間中面與面的關係：以操作活動為主。生活中面與面平行或垂直的現象。正方體（長方體）中面與面的平行或垂直關係。用正方體（長方體）檢查面與面的平行與垂直。</w:t>
            </w:r>
          </w:p>
          <w:p w:rsidR="006C5660" w:rsidRPr="003312ED" w:rsidRDefault="006C5660" w:rsidP="00516753">
            <w:pPr>
              <w:rPr>
                <w:rFonts w:ascii="標楷體" w:eastAsia="標楷體" w:hAnsi="標楷體" w:cs="標楷體"/>
              </w:rPr>
            </w:pPr>
            <w:r w:rsidRPr="003312ED">
              <w:rPr>
                <w:rFonts w:ascii="標楷體" w:eastAsia="標楷體" w:hAnsi="標楷體"/>
              </w:rPr>
              <w:t>S-5-7 球、柱體與錐體：以操作活動為主。認識球、（直）圓柱、（直）</w:t>
            </w:r>
            <w:proofErr w:type="gramStart"/>
            <w:r w:rsidRPr="003312ED">
              <w:rPr>
                <w:rFonts w:ascii="標楷體" w:eastAsia="標楷體" w:hAnsi="標楷體"/>
              </w:rPr>
              <w:t>角柱</w:t>
            </w:r>
            <w:proofErr w:type="gramEnd"/>
            <w:r w:rsidRPr="003312ED">
              <w:rPr>
                <w:rFonts w:ascii="標楷體" w:eastAsia="標楷體" w:hAnsi="標楷體"/>
              </w:rPr>
              <w:t>、（直）角錐、（直）圓錐。認識柱體和錐體之構成要素與展開圖。檢</w:t>
            </w:r>
            <w:r w:rsidRPr="003312ED">
              <w:rPr>
                <w:rFonts w:ascii="標楷體" w:eastAsia="標楷體" w:hAnsi="標楷體"/>
              </w:rPr>
              <w:lastRenderedPageBreak/>
              <w:t>查柱體</w:t>
            </w:r>
            <w:proofErr w:type="gramStart"/>
            <w:r w:rsidRPr="003312ED">
              <w:rPr>
                <w:rFonts w:ascii="標楷體" w:eastAsia="標楷體" w:hAnsi="標楷體"/>
              </w:rPr>
              <w:t>兩底面</w:t>
            </w:r>
            <w:proofErr w:type="gramEnd"/>
            <w:r w:rsidRPr="003312ED">
              <w:rPr>
                <w:rFonts w:ascii="標楷體" w:eastAsia="標楷體" w:hAnsi="標楷體"/>
              </w:rPr>
              <w:t>平行；檢查柱體側面和底面垂直，錐體側面和底面不垂直。</w:t>
            </w:r>
          </w:p>
        </w:tc>
        <w:tc>
          <w:tcPr>
            <w:tcW w:w="2391" w:type="dxa"/>
            <w:tcBorders>
              <w:left w:val="single" w:sz="4" w:space="0" w:color="000000"/>
              <w:right w:val="single" w:sz="4" w:space="0" w:color="000000"/>
            </w:tcBorders>
            <w:vAlign w:val="center"/>
          </w:tcPr>
          <w:p w:rsidR="006C5660" w:rsidRDefault="006C5660" w:rsidP="00516753">
            <w:pPr>
              <w:rPr>
                <w:rFonts w:ascii="標楷體" w:eastAsia="標楷體" w:hAnsi="標楷體"/>
                <w:snapToGrid w:val="0"/>
                <w:sz w:val="26"/>
                <w:szCs w:val="20"/>
              </w:rPr>
            </w:pPr>
            <w:r>
              <w:rPr>
                <w:rFonts w:ascii="標楷體" w:eastAsia="標楷體" w:hAnsi="標楷體" w:hint="eastAsia"/>
                <w:sz w:val="26"/>
                <w:szCs w:val="20"/>
              </w:rPr>
              <w:lastRenderedPageBreak/>
              <w:t>1</w:t>
            </w:r>
            <w:r>
              <w:rPr>
                <w:rFonts w:ascii="標楷體" w:eastAsia="標楷體" w:hAnsi="標楷體"/>
                <w:sz w:val="26"/>
                <w:szCs w:val="20"/>
              </w:rPr>
              <w:t>.</w:t>
            </w:r>
            <w:r w:rsidRPr="00F317EF">
              <w:rPr>
                <w:rFonts w:ascii="標楷體" w:eastAsia="標楷體" w:hAnsi="標楷體" w:hint="eastAsia"/>
                <w:sz w:val="26"/>
                <w:szCs w:val="20"/>
              </w:rPr>
              <w:t>認識錐體的構成要素與性質</w:t>
            </w:r>
          </w:p>
          <w:p w:rsidR="006C5660" w:rsidRPr="003312ED" w:rsidRDefault="006C5660" w:rsidP="00516753">
            <w:pPr>
              <w:rPr>
                <w:rFonts w:ascii="標楷體" w:eastAsia="標楷體" w:hAnsi="標楷體" w:cs="標楷體"/>
              </w:rPr>
            </w:pPr>
            <w:r>
              <w:rPr>
                <w:rFonts w:ascii="標楷體" w:eastAsia="標楷體" w:hAnsi="標楷體"/>
                <w:snapToGrid w:val="0"/>
                <w:sz w:val="26"/>
                <w:szCs w:val="20"/>
              </w:rPr>
              <w:t>2.</w:t>
            </w:r>
            <w:r w:rsidRPr="00F317EF">
              <w:rPr>
                <w:rFonts w:ascii="標楷體" w:eastAsia="標楷體" w:hAnsi="標楷體" w:hint="eastAsia"/>
                <w:sz w:val="26"/>
                <w:szCs w:val="20"/>
              </w:rPr>
              <w:t>認識球。</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分析立體形體</w:t>
            </w:r>
          </w:p>
          <w:p w:rsidR="006C5660" w:rsidRPr="003312ED" w:rsidRDefault="006C5660" w:rsidP="00516753">
            <w:pPr>
              <w:rPr>
                <w:rFonts w:ascii="標楷體" w:eastAsia="標楷體" w:hAnsi="標楷體"/>
              </w:rPr>
            </w:pPr>
            <w:r w:rsidRPr="003312ED">
              <w:rPr>
                <w:rFonts w:ascii="標楷體" w:eastAsia="標楷體" w:hAnsi="標楷體" w:hint="eastAsia"/>
              </w:rPr>
              <w:t>1.教師指導學生用記號數出正方體的「頂點」、「邊」與「面」。(魔術方塊)及教師指導學生用點數</w:t>
            </w:r>
            <w:proofErr w:type="gramStart"/>
            <w:r w:rsidRPr="003312ED">
              <w:rPr>
                <w:rFonts w:ascii="標楷體" w:eastAsia="標楷體" w:hAnsi="標楷體" w:hint="eastAsia"/>
              </w:rPr>
              <w:t>數</w:t>
            </w:r>
            <w:proofErr w:type="gramEnd"/>
            <w:r w:rsidRPr="003312ED">
              <w:rPr>
                <w:rFonts w:ascii="標楷體" w:eastAsia="標楷體" w:hAnsi="標楷體" w:hint="eastAsia"/>
              </w:rPr>
              <w:t>出長方體的「頂點」「邊」與「面」。(便當盒)</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2.教師指導學生柱體與椎體的頂點、邊與面的公式</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3.教師指導學生球體的定義與性質，及剖開圖有何特性</w:t>
            </w:r>
          </w:p>
          <w:p w:rsidR="006C5660" w:rsidRPr="003312ED" w:rsidRDefault="006C5660" w:rsidP="00516753">
            <w:pPr>
              <w:rPr>
                <w:rFonts w:ascii="標楷體" w:eastAsia="標楷體" w:hAnsi="標楷體"/>
              </w:rPr>
            </w:pPr>
            <w:r w:rsidRPr="003312ED">
              <w:rPr>
                <w:rFonts w:ascii="標楷體" w:eastAsia="標楷體" w:hAnsi="標楷體" w:hint="eastAsia"/>
              </w:rPr>
              <w:t>4.學生熟練柱體錐體公式</w:t>
            </w:r>
          </w:p>
          <w:p w:rsidR="006C5660" w:rsidRPr="003312ED" w:rsidRDefault="006C5660" w:rsidP="00516753">
            <w:pPr>
              <w:rPr>
                <w:rFonts w:ascii="標楷體" w:eastAsia="標楷體" w:hAnsi="標楷體"/>
              </w:rPr>
            </w:pPr>
            <w:r w:rsidRPr="003312ED">
              <w:rPr>
                <w:rFonts w:ascii="標楷體" w:eastAsia="標楷體" w:hAnsi="標楷體" w:hint="eastAsia"/>
              </w:rPr>
              <w:t>5.學生理解剖面越小，剖面的面積小</w:t>
            </w:r>
          </w:p>
          <w:p w:rsidR="006C5660" w:rsidRPr="003312ED" w:rsidRDefault="006C5660" w:rsidP="00516753">
            <w:pPr>
              <w:rPr>
                <w:rFonts w:ascii="標楷體" w:eastAsia="標楷體" w:hAnsi="標楷體" w:cs="標楷體"/>
              </w:rPr>
            </w:pPr>
            <w:r w:rsidRPr="003312ED">
              <w:rPr>
                <w:rFonts w:ascii="標楷體" w:eastAsia="標楷體" w:hAnsi="標楷體" w:hint="eastAsia"/>
              </w:rPr>
              <w:t>6.</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5題為紙筆評量</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65"/>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十二</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探索中學數學</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n-III-3 認識因數、倍數、質數、最大公因數、最小公倍數的意義、計算與應用。</w:t>
            </w:r>
          </w:p>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s-III-3 從操作活動，理解空間中面與面的關係與簡單立體形體的性質。</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ti-Ⅲ-1能運用好奇心察覺日常生活現象的規律性會因為某些改變而產生差異，並能依據已知的科學知識科學方法想像可能發生的事情，以察覺不同的方法，也常能做出不同的成品。</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N-5-3 公因數和公倍數：因數、倍數、公因數、公倍數、最大公因數、最小公倍數的意義。</w:t>
            </w:r>
          </w:p>
          <w:p w:rsidR="006C5660" w:rsidRPr="003312ED" w:rsidRDefault="006C5660" w:rsidP="00516753">
            <w:pPr>
              <w:rPr>
                <w:rFonts w:ascii="標楷體" w:eastAsia="標楷體" w:hAnsi="標楷體"/>
              </w:rPr>
            </w:pPr>
            <w:r w:rsidRPr="003312ED">
              <w:rPr>
                <w:rFonts w:ascii="標楷體" w:eastAsia="標楷體" w:hAnsi="標楷體"/>
              </w:rPr>
              <w:t>S-5-1 三角形與四邊形的性質：操作活動與簡單推理。含三角形</w:t>
            </w:r>
            <w:proofErr w:type="gramStart"/>
            <w:r w:rsidRPr="003312ED">
              <w:rPr>
                <w:rFonts w:ascii="標楷體" w:eastAsia="標楷體" w:hAnsi="標楷體"/>
              </w:rPr>
              <w:t>三</w:t>
            </w:r>
            <w:proofErr w:type="gramEnd"/>
            <w:r w:rsidRPr="003312ED">
              <w:rPr>
                <w:rFonts w:ascii="標楷體" w:eastAsia="標楷體" w:hAnsi="標楷體"/>
              </w:rPr>
              <w:t>內角和為180度。三角形任意兩邊和大於第三邊。平行四邊形的對邊相等、對角相等。</w:t>
            </w:r>
          </w:p>
          <w:p w:rsidR="006C5660" w:rsidRPr="003312ED" w:rsidRDefault="006C5660" w:rsidP="00516753">
            <w:pPr>
              <w:rPr>
                <w:rFonts w:ascii="標楷體" w:eastAsia="標楷體" w:hAnsi="標楷體"/>
              </w:rPr>
            </w:pPr>
            <w:r w:rsidRPr="003312ED">
              <w:rPr>
                <w:rFonts w:ascii="標楷體" w:eastAsia="標楷體" w:hAnsi="標楷體"/>
              </w:rPr>
              <w:t>N-5-3 公因數和公倍數：因數、倍數、公因數、公倍數、最大公因</w:t>
            </w:r>
            <w:r w:rsidRPr="003312ED">
              <w:rPr>
                <w:rFonts w:ascii="標楷體" w:eastAsia="標楷體" w:hAnsi="標楷體"/>
              </w:rPr>
              <w:lastRenderedPageBreak/>
              <w:t>數、最小公倍數的意義。</w:t>
            </w:r>
          </w:p>
          <w:p w:rsidR="006C5660" w:rsidRPr="003312ED" w:rsidRDefault="006C5660" w:rsidP="00516753">
            <w:pPr>
              <w:rPr>
                <w:rFonts w:ascii="標楷體" w:eastAsia="標楷體" w:hAnsi="標楷體"/>
              </w:rPr>
            </w:pPr>
            <w:r w:rsidRPr="003312ED">
              <w:rPr>
                <w:rFonts w:ascii="標楷體" w:eastAsia="標楷體" w:hAnsi="標楷體"/>
              </w:rPr>
              <w:t>S-5-6 空間中面與面的關係：以操作活動為主。生活中面與面平行或垂直的現象。正方體（長方體）中面與面的平行或垂直關係。用正方體（長方體）檢查面與面的平行與垂直。</w:t>
            </w:r>
          </w:p>
          <w:p w:rsidR="006C5660" w:rsidRPr="003312ED" w:rsidRDefault="006C5660" w:rsidP="00516753">
            <w:pPr>
              <w:rPr>
                <w:rFonts w:ascii="標楷體" w:eastAsia="標楷體" w:hAnsi="標楷體" w:cs="標楷體"/>
              </w:rPr>
            </w:pPr>
            <w:r w:rsidRPr="003312ED">
              <w:rPr>
                <w:rFonts w:ascii="標楷體" w:eastAsia="標楷體" w:hAnsi="標楷體"/>
              </w:rPr>
              <w:t>S-5-7 球、柱體與錐體：以操作活動為主。認識球、（直）圓柱、（直）</w:t>
            </w:r>
            <w:proofErr w:type="gramStart"/>
            <w:r w:rsidRPr="003312ED">
              <w:rPr>
                <w:rFonts w:ascii="標楷體" w:eastAsia="標楷體" w:hAnsi="標楷體"/>
              </w:rPr>
              <w:t>角柱</w:t>
            </w:r>
            <w:proofErr w:type="gramEnd"/>
            <w:r w:rsidRPr="003312ED">
              <w:rPr>
                <w:rFonts w:ascii="標楷體" w:eastAsia="標楷體" w:hAnsi="標楷體"/>
              </w:rPr>
              <w:t>、（直）角錐、（直）圓錐。認識柱體和錐體之構成要素與展開圖。檢查柱體</w:t>
            </w:r>
            <w:proofErr w:type="gramStart"/>
            <w:r w:rsidRPr="003312ED">
              <w:rPr>
                <w:rFonts w:ascii="標楷體" w:eastAsia="標楷體" w:hAnsi="標楷體"/>
              </w:rPr>
              <w:t>兩底面</w:t>
            </w:r>
            <w:proofErr w:type="gramEnd"/>
            <w:r w:rsidRPr="003312ED">
              <w:rPr>
                <w:rFonts w:ascii="標楷體" w:eastAsia="標楷體" w:hAnsi="標楷體"/>
              </w:rPr>
              <w:t>平行；檢查柱體側面和底面</w:t>
            </w:r>
            <w:r w:rsidRPr="003312ED">
              <w:rPr>
                <w:rFonts w:ascii="標楷體" w:eastAsia="標楷體" w:hAnsi="標楷體"/>
              </w:rPr>
              <w:lastRenderedPageBreak/>
              <w:t>垂直，錐體側面和底面不垂直。</w:t>
            </w:r>
          </w:p>
        </w:tc>
        <w:tc>
          <w:tcPr>
            <w:tcW w:w="2391" w:type="dxa"/>
            <w:tcBorders>
              <w:left w:val="single" w:sz="4" w:space="0" w:color="000000"/>
              <w:right w:val="single" w:sz="4" w:space="0" w:color="000000"/>
            </w:tcBorders>
            <w:vAlign w:val="center"/>
          </w:tcPr>
          <w:p w:rsidR="006C5660" w:rsidRPr="004032CE" w:rsidRDefault="006C5660" w:rsidP="00516753">
            <w:pPr>
              <w:rPr>
                <w:rFonts w:ascii="標楷體" w:eastAsia="標楷體" w:hAnsi="標楷體" w:cs="標楷體"/>
              </w:rPr>
            </w:pPr>
            <w:r w:rsidRPr="004032CE">
              <w:rPr>
                <w:rFonts w:ascii="標楷體" w:eastAsia="標楷體" w:hAnsi="標楷體" w:cs="標楷體" w:hint="eastAsia"/>
              </w:rPr>
              <w:lastRenderedPageBreak/>
              <w:t>1.解決倍數與因數的應用問題。</w:t>
            </w:r>
          </w:p>
          <w:p w:rsidR="006C5660" w:rsidRPr="004032CE" w:rsidRDefault="006C5660" w:rsidP="00516753">
            <w:pPr>
              <w:rPr>
                <w:rFonts w:ascii="標楷體" w:eastAsia="標楷體" w:hAnsi="標楷體" w:cs="標楷體"/>
              </w:rPr>
            </w:pPr>
            <w:r>
              <w:rPr>
                <w:rFonts w:ascii="標楷體" w:eastAsia="標楷體" w:hAnsi="標楷體" w:cs="標楷體"/>
              </w:rPr>
              <w:t>2</w:t>
            </w:r>
            <w:r w:rsidRPr="004032CE">
              <w:rPr>
                <w:rFonts w:ascii="標楷體" w:eastAsia="標楷體" w:hAnsi="標楷體" w:cs="標楷體" w:hint="eastAsia"/>
              </w:rPr>
              <w:t>.理解三角形的3內角和為180度；理解四邊形的4內角和為360度</w:t>
            </w:r>
            <w:r>
              <w:rPr>
                <w:rFonts w:ascii="標楷體" w:eastAsia="標楷體" w:hAnsi="標楷體" w:cs="標楷體" w:hint="eastAsia"/>
              </w:rPr>
              <w:t>。</w:t>
            </w:r>
          </w:p>
          <w:p w:rsidR="006C5660" w:rsidRPr="004032CE" w:rsidRDefault="006C5660" w:rsidP="00516753">
            <w:pPr>
              <w:rPr>
                <w:rFonts w:ascii="標楷體" w:eastAsia="標楷體" w:hAnsi="標楷體" w:cs="標楷體"/>
              </w:rPr>
            </w:pPr>
            <w:r>
              <w:rPr>
                <w:rFonts w:ascii="標楷體" w:eastAsia="標楷體" w:hAnsi="標楷體" w:cs="標楷體"/>
              </w:rPr>
              <w:t>3</w:t>
            </w:r>
            <w:r w:rsidRPr="004032CE">
              <w:rPr>
                <w:rFonts w:ascii="標楷體" w:eastAsia="標楷體" w:hAnsi="標楷體" w:cs="標楷體" w:hint="eastAsia"/>
              </w:rPr>
              <w:t>.解決生活中的公倍數與公因數的應用問題。</w:t>
            </w:r>
          </w:p>
          <w:p w:rsidR="006C5660" w:rsidRDefault="006C5660" w:rsidP="00516753">
            <w:pPr>
              <w:rPr>
                <w:rFonts w:ascii="標楷體" w:eastAsia="標楷體" w:hAnsi="標楷體" w:cs="標楷體"/>
              </w:rPr>
            </w:pPr>
            <w:r>
              <w:rPr>
                <w:rFonts w:ascii="標楷體" w:eastAsia="標楷體" w:hAnsi="標楷體" w:cs="標楷體"/>
              </w:rPr>
              <w:t>4</w:t>
            </w:r>
            <w:r w:rsidRPr="004032CE">
              <w:rPr>
                <w:rFonts w:ascii="標楷體" w:eastAsia="標楷體" w:hAnsi="標楷體" w:cs="標楷體" w:hint="eastAsia"/>
              </w:rPr>
              <w:t>.做立體形體的分類與命名；能認識柱體的構成要素與性質</w:t>
            </w:r>
          </w:p>
          <w:p w:rsidR="006C5660" w:rsidRPr="003312ED" w:rsidRDefault="006C5660" w:rsidP="00516753">
            <w:pPr>
              <w:rPr>
                <w:rFonts w:ascii="標楷體" w:eastAsia="標楷體" w:hAnsi="標楷體" w:cs="標楷體"/>
              </w:rPr>
            </w:pPr>
            <w:r>
              <w:rPr>
                <w:rFonts w:ascii="標楷體" w:eastAsia="標楷體" w:hAnsi="標楷體" w:cs="標楷體"/>
              </w:rPr>
              <w:t>2.</w:t>
            </w:r>
            <w:r w:rsidRPr="004032CE">
              <w:rPr>
                <w:rFonts w:ascii="標楷體" w:eastAsia="標楷體" w:hAnsi="標楷體" w:cs="標楷體" w:hint="eastAsia"/>
              </w:rPr>
              <w:t>認識錐體的構成要素與性質。</w:t>
            </w:r>
          </w:p>
        </w:tc>
        <w:tc>
          <w:tcPr>
            <w:tcW w:w="3705" w:type="dxa"/>
          </w:tcPr>
          <w:p w:rsidR="006C5660" w:rsidRPr="003312ED" w:rsidRDefault="006C5660" w:rsidP="00516753">
            <w:pPr>
              <w:rPr>
                <w:rFonts w:ascii="標楷體" w:eastAsia="標楷體" w:hAnsi="標楷體" w:cs="標楷體"/>
              </w:rPr>
            </w:pPr>
            <w:r w:rsidRPr="003312ED">
              <w:rPr>
                <w:rFonts w:ascii="標楷體" w:eastAsia="標楷體" w:hAnsi="標楷體" w:hint="eastAsia"/>
              </w:rPr>
              <w:t>綜合應用與總複習</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學習單</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十三</w:t>
            </w:r>
          </w:p>
        </w:tc>
        <w:tc>
          <w:tcPr>
            <w:tcW w:w="1623" w:type="dxa"/>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olor w:val="000000"/>
              </w:rPr>
              <w:t>三</w:t>
            </w:r>
            <w:proofErr w:type="gramEnd"/>
            <w:r w:rsidRPr="003312ED">
              <w:rPr>
                <w:rFonts w:ascii="標楷體" w:eastAsia="標楷體" w:hAnsi="標楷體"/>
                <w:color w:val="000000"/>
              </w:rPr>
              <w:t>步驟的列式與逐步求解</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n-III-2 在具體情境中，解決</w:t>
            </w:r>
            <w:proofErr w:type="gramStart"/>
            <w:r w:rsidRPr="003312ED">
              <w:rPr>
                <w:rFonts w:ascii="標楷體" w:eastAsia="標楷體" w:hAnsi="標楷體"/>
              </w:rPr>
              <w:t>三</w:t>
            </w:r>
            <w:proofErr w:type="gramEnd"/>
            <w:r w:rsidRPr="003312ED">
              <w:rPr>
                <w:rFonts w:ascii="標楷體" w:eastAsia="標楷體" w:hAnsi="標楷體"/>
              </w:rPr>
              <w:t>步驟以上之常見應用問題。</w:t>
            </w:r>
          </w:p>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r-III-1 理解各種計算規則（含分配律），並協助四則混合計算與應用解題。</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pa-Ⅲ-1能分析比較、製作圖表、運用簡單數學等方法，整理已有的資訊或數據。</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N-5-2 解題：多步驟應用問題。除「平均」之外，原則上為三步驟解題應用。</w:t>
            </w:r>
          </w:p>
          <w:p w:rsidR="006C5660" w:rsidRPr="003312ED" w:rsidRDefault="006C5660" w:rsidP="00516753">
            <w:pPr>
              <w:rPr>
                <w:rFonts w:ascii="標楷體" w:eastAsia="標楷體" w:hAnsi="標楷體"/>
              </w:rPr>
            </w:pPr>
            <w:r w:rsidRPr="003312ED">
              <w:rPr>
                <w:rFonts w:ascii="標楷體" w:eastAsia="標楷體" w:hAnsi="標楷體"/>
              </w:rPr>
              <w:t>R-5-1 三步驟問題</w:t>
            </w:r>
            <w:proofErr w:type="gramStart"/>
            <w:r w:rsidRPr="003312ED">
              <w:rPr>
                <w:rFonts w:ascii="標楷體" w:eastAsia="標楷體" w:hAnsi="標楷體"/>
              </w:rPr>
              <w:t>併</w:t>
            </w:r>
            <w:proofErr w:type="gramEnd"/>
            <w:r w:rsidRPr="003312ED">
              <w:rPr>
                <w:rFonts w:ascii="標楷體" w:eastAsia="標楷體" w:hAnsi="標楷體"/>
              </w:rPr>
              <w:t>式：建立將計算步驟</w:t>
            </w:r>
            <w:proofErr w:type="gramStart"/>
            <w:r w:rsidRPr="003312ED">
              <w:rPr>
                <w:rFonts w:ascii="標楷體" w:eastAsia="標楷體" w:hAnsi="標楷體"/>
              </w:rPr>
              <w:t>併式的</w:t>
            </w:r>
            <w:proofErr w:type="gramEnd"/>
            <w:r w:rsidRPr="003312ED">
              <w:rPr>
                <w:rFonts w:ascii="標楷體" w:eastAsia="標楷體" w:hAnsi="標楷體"/>
              </w:rPr>
              <w:t>習慣，以三步驟為主。介紹「平均」。與</w:t>
            </w:r>
            <w:proofErr w:type="gramStart"/>
            <w:r w:rsidRPr="003312ED">
              <w:rPr>
                <w:rFonts w:ascii="標楷體" w:eastAsia="標楷體" w:hAnsi="標楷體"/>
              </w:rPr>
              <w:t>分配律</w:t>
            </w:r>
            <w:proofErr w:type="gramEnd"/>
            <w:r w:rsidRPr="003312ED">
              <w:rPr>
                <w:rFonts w:ascii="標楷體" w:eastAsia="標楷體" w:hAnsi="標楷體"/>
              </w:rPr>
              <w:t>連結。</w:t>
            </w:r>
          </w:p>
          <w:p w:rsidR="006C5660" w:rsidRPr="003312ED" w:rsidRDefault="006C5660" w:rsidP="00516753">
            <w:pPr>
              <w:rPr>
                <w:rFonts w:ascii="標楷體" w:eastAsia="標楷體" w:hAnsi="標楷體" w:cs="標楷體"/>
              </w:rPr>
            </w:pPr>
            <w:r w:rsidRPr="003312ED">
              <w:rPr>
                <w:rFonts w:ascii="標楷體" w:eastAsia="標楷體" w:hAnsi="標楷體"/>
              </w:rPr>
              <w:t>R-5-2 四則計算規律（II）：乘除混合計算。「乘法對加法或減法的</w:t>
            </w:r>
            <w:proofErr w:type="gramStart"/>
            <w:r w:rsidRPr="003312ED">
              <w:rPr>
                <w:rFonts w:ascii="標楷體" w:eastAsia="標楷體" w:hAnsi="標楷體"/>
              </w:rPr>
              <w:t>分配律</w:t>
            </w:r>
            <w:proofErr w:type="gramEnd"/>
            <w:r w:rsidRPr="003312ED">
              <w:rPr>
                <w:rFonts w:ascii="標楷體" w:eastAsia="標楷體" w:hAnsi="標楷體"/>
              </w:rPr>
              <w:t>」。將計算規律應用於簡化混合計算。熟練整數四則混合計算。</w:t>
            </w:r>
          </w:p>
          <w:p w:rsidR="006C5660" w:rsidRPr="003312ED" w:rsidRDefault="006C5660" w:rsidP="00516753">
            <w:pPr>
              <w:rPr>
                <w:rFonts w:ascii="標楷體" w:eastAsia="標楷體" w:hAnsi="標楷體" w:cs="標楷體"/>
              </w:rPr>
            </w:pPr>
          </w:p>
        </w:tc>
        <w:tc>
          <w:tcPr>
            <w:tcW w:w="2391" w:type="dxa"/>
            <w:tcBorders>
              <w:left w:val="single" w:sz="4" w:space="0" w:color="000000"/>
              <w:right w:val="single" w:sz="4" w:space="0" w:color="000000"/>
            </w:tcBorders>
            <w:vAlign w:val="center"/>
          </w:tcPr>
          <w:p w:rsidR="006C5660" w:rsidRDefault="006C5660" w:rsidP="00516753">
            <w:pP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Pr="004032CE">
              <w:rPr>
                <w:rFonts w:ascii="標楷體" w:eastAsia="標楷體" w:hAnsi="標楷體" w:cs="標楷體" w:hint="eastAsia"/>
              </w:rPr>
              <w:t>用</w:t>
            </w:r>
            <w:proofErr w:type="gramStart"/>
            <w:r w:rsidRPr="004032CE">
              <w:rPr>
                <w:rFonts w:ascii="標楷體" w:eastAsia="標楷體" w:hAnsi="標楷體" w:cs="標楷體" w:hint="eastAsia"/>
              </w:rPr>
              <w:t>併</w:t>
            </w:r>
            <w:proofErr w:type="gramEnd"/>
            <w:r w:rsidRPr="004032CE">
              <w:rPr>
                <w:rFonts w:ascii="標楷體" w:eastAsia="標楷體" w:hAnsi="標楷體" w:cs="標楷體" w:hint="eastAsia"/>
              </w:rPr>
              <w:t>式記錄</w:t>
            </w:r>
            <w:proofErr w:type="gramStart"/>
            <w:r w:rsidRPr="004032CE">
              <w:rPr>
                <w:rFonts w:ascii="標楷體" w:eastAsia="標楷體" w:hAnsi="標楷體" w:cs="標楷體" w:hint="eastAsia"/>
              </w:rPr>
              <w:t>三</w:t>
            </w:r>
            <w:proofErr w:type="gramEnd"/>
            <w:r w:rsidRPr="004032CE">
              <w:rPr>
                <w:rFonts w:ascii="標楷體" w:eastAsia="標楷體" w:hAnsi="標楷體" w:cs="標楷體" w:hint="eastAsia"/>
              </w:rPr>
              <w:t>步驟問題，運用整數四則運算的約定計算答案</w:t>
            </w:r>
          </w:p>
          <w:p w:rsidR="006C5660" w:rsidRPr="003312ED" w:rsidRDefault="006C5660" w:rsidP="00516753">
            <w:pPr>
              <w:rPr>
                <w:rFonts w:ascii="標楷體" w:eastAsia="標楷體" w:hAnsi="標楷體" w:cs="標楷體"/>
              </w:rPr>
            </w:pPr>
            <w:r>
              <w:rPr>
                <w:rFonts w:ascii="標楷體" w:eastAsia="標楷體" w:hAnsi="標楷體" w:cs="標楷體"/>
              </w:rPr>
              <w:t>2.</w:t>
            </w:r>
            <w:r w:rsidRPr="004032CE">
              <w:rPr>
                <w:rFonts w:ascii="標楷體" w:eastAsia="標楷體" w:hAnsi="標楷體" w:cs="標楷體" w:hint="eastAsia"/>
              </w:rPr>
              <w:t>理解</w:t>
            </w:r>
            <w:proofErr w:type="gramStart"/>
            <w:r w:rsidRPr="004032CE">
              <w:rPr>
                <w:rFonts w:ascii="標楷體" w:eastAsia="標楷體" w:hAnsi="標楷體" w:cs="標楷體" w:hint="eastAsia"/>
              </w:rPr>
              <w:t>分配律</w:t>
            </w:r>
            <w:proofErr w:type="gramEnd"/>
            <w:r w:rsidRPr="004032CE">
              <w:rPr>
                <w:rFonts w:ascii="標楷體" w:eastAsia="標楷體" w:hAnsi="標楷體" w:cs="標楷體" w:hint="eastAsia"/>
              </w:rPr>
              <w:t>，並用以簡化計算；理解乘除四則運算的性質，並用以簡化計算</w:t>
            </w:r>
            <w:r>
              <w:rPr>
                <w:rFonts w:ascii="標楷體" w:eastAsia="標楷體" w:hAnsi="標楷體" w:cs="標楷體" w:hint="eastAsia"/>
              </w:rPr>
              <w:t>。</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四則運算練習</w:t>
            </w:r>
          </w:p>
          <w:p w:rsidR="006C5660" w:rsidRPr="003312ED" w:rsidRDefault="006C5660" w:rsidP="00516753">
            <w:pPr>
              <w:rPr>
                <w:rFonts w:ascii="標楷體" w:eastAsia="標楷體" w:hAnsi="標楷體"/>
              </w:rPr>
            </w:pPr>
            <w:r w:rsidRPr="003312ED">
              <w:rPr>
                <w:rFonts w:ascii="標楷體" w:eastAsia="標楷體" w:hAnsi="標楷體" w:hint="eastAsia"/>
              </w:rPr>
              <w:t>1.教師複習四則運算性質。</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2.教師指導學生用</w:t>
            </w:r>
            <w:proofErr w:type="gramStart"/>
            <w:r w:rsidRPr="003312ED">
              <w:rPr>
                <w:rFonts w:ascii="標楷體" w:eastAsia="標楷體" w:hAnsi="標楷體" w:hint="eastAsia"/>
              </w:rPr>
              <w:t>併式的</w:t>
            </w:r>
            <w:proofErr w:type="gramEnd"/>
            <w:r w:rsidRPr="003312ED">
              <w:rPr>
                <w:rFonts w:ascii="標楷體" w:eastAsia="標楷體" w:hAnsi="標楷體" w:hint="eastAsia"/>
              </w:rPr>
              <w:t>算式填充題記錄問題。</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3.教師指導學生熟練四則混合計算</w:t>
            </w:r>
          </w:p>
          <w:p w:rsidR="006C5660" w:rsidRPr="003312ED" w:rsidRDefault="006C5660" w:rsidP="00516753">
            <w:pPr>
              <w:rPr>
                <w:rFonts w:ascii="標楷體" w:eastAsia="標楷體" w:hAnsi="標楷體" w:cs="標楷體"/>
              </w:rPr>
            </w:pPr>
            <w:r w:rsidRPr="003312ED">
              <w:rPr>
                <w:rFonts w:ascii="標楷體" w:eastAsia="標楷體" w:hAnsi="標楷體" w:hint="eastAsia"/>
              </w:rPr>
              <w:t>4.教師</w:t>
            </w:r>
            <w:proofErr w:type="gramStart"/>
            <w:r w:rsidRPr="003312ED">
              <w:rPr>
                <w:rFonts w:ascii="標楷體" w:eastAsia="標楷體" w:hAnsi="標楷體" w:hint="eastAsia"/>
              </w:rPr>
              <w:t>布題10題計</w:t>
            </w:r>
            <w:proofErr w:type="gramEnd"/>
            <w:r w:rsidRPr="003312ED">
              <w:rPr>
                <w:rFonts w:ascii="標楷體" w:eastAsia="標楷體" w:hAnsi="標楷體" w:hint="eastAsia"/>
              </w:rPr>
              <w:t>算題為課堂評量</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69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十四</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連除的計算</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cs="標楷體"/>
              </w:rPr>
              <w:t xml:space="preserve"> </w:t>
            </w:r>
            <w:r w:rsidRPr="003312ED">
              <w:rPr>
                <w:rFonts w:ascii="標楷體" w:eastAsia="標楷體" w:hAnsi="標楷體"/>
              </w:rPr>
              <w:t>n-III-2 在具體情境中，解決</w:t>
            </w:r>
            <w:proofErr w:type="gramStart"/>
            <w:r w:rsidRPr="003312ED">
              <w:rPr>
                <w:rFonts w:ascii="標楷體" w:eastAsia="標楷體" w:hAnsi="標楷體"/>
              </w:rPr>
              <w:t>三</w:t>
            </w:r>
            <w:proofErr w:type="gramEnd"/>
            <w:r w:rsidRPr="003312ED">
              <w:rPr>
                <w:rFonts w:ascii="標楷體" w:eastAsia="標楷體" w:hAnsi="標楷體"/>
              </w:rPr>
              <w:t>步驟以上之常見應用問題。</w:t>
            </w:r>
          </w:p>
          <w:p w:rsidR="006C5660" w:rsidRPr="003312ED" w:rsidRDefault="006C5660" w:rsidP="00516753">
            <w:pPr>
              <w:rPr>
                <w:rFonts w:ascii="標楷體" w:eastAsia="標楷體" w:hAnsi="標楷體"/>
              </w:rPr>
            </w:pPr>
            <w:r w:rsidRPr="003312ED">
              <w:rPr>
                <w:rFonts w:ascii="標楷體" w:eastAsia="標楷體" w:hAnsi="標楷體"/>
              </w:rPr>
              <w:t>r-III-1 理解各種計算規則</w:t>
            </w:r>
            <w:proofErr w:type="gramStart"/>
            <w:r w:rsidRPr="003312ED">
              <w:rPr>
                <w:rFonts w:ascii="標楷體" w:eastAsia="標楷體" w:hAnsi="標楷體"/>
              </w:rPr>
              <w:t>（</w:t>
            </w:r>
            <w:proofErr w:type="gramEnd"/>
            <w:r w:rsidRPr="003312ED">
              <w:rPr>
                <w:rFonts w:ascii="標楷體" w:eastAsia="標楷體" w:hAnsi="標楷體"/>
              </w:rPr>
              <w:t>含分配</w:t>
            </w:r>
          </w:p>
          <w:p w:rsidR="006C5660" w:rsidRPr="003312ED" w:rsidRDefault="006C5660" w:rsidP="00516753">
            <w:pPr>
              <w:rPr>
                <w:rFonts w:ascii="標楷體" w:eastAsia="標楷體" w:hAnsi="標楷體"/>
              </w:rPr>
            </w:pPr>
            <w:r w:rsidRPr="003312ED">
              <w:rPr>
                <w:rFonts w:ascii="標楷體" w:eastAsia="標楷體" w:hAnsi="標楷體"/>
              </w:rPr>
              <w:t>律</w:t>
            </w:r>
            <w:proofErr w:type="gramStart"/>
            <w:r w:rsidRPr="003312ED">
              <w:rPr>
                <w:rFonts w:ascii="標楷體" w:eastAsia="標楷體" w:hAnsi="標楷體"/>
              </w:rPr>
              <w:t>）</w:t>
            </w:r>
            <w:proofErr w:type="gramEnd"/>
            <w:r w:rsidRPr="003312ED">
              <w:rPr>
                <w:rFonts w:ascii="標楷體" w:eastAsia="標楷體" w:hAnsi="標楷體"/>
              </w:rPr>
              <w:t>，並協助四則混合計算與應用解題。</w:t>
            </w:r>
          </w:p>
          <w:p w:rsidR="006C5660" w:rsidRPr="003312ED" w:rsidRDefault="006C5660" w:rsidP="00516753">
            <w:pPr>
              <w:rPr>
                <w:rFonts w:ascii="標楷體" w:eastAsia="標楷體" w:hAnsi="標楷體" w:cs="標楷體"/>
              </w:rPr>
            </w:pPr>
            <w:r w:rsidRPr="003312ED">
              <w:rPr>
                <w:rFonts w:ascii="標楷體" w:eastAsia="標楷體" w:hAnsi="標楷體"/>
              </w:rPr>
              <w:t>自-tr-Ⅲ-1能將自己及他人所觀察、記錄的自然現象與習得的知識互相連結，察覺</w:t>
            </w:r>
            <w:proofErr w:type="gramStart"/>
            <w:r w:rsidRPr="003312ED">
              <w:rPr>
                <w:rFonts w:ascii="標楷體" w:eastAsia="標楷體" w:hAnsi="標楷體"/>
              </w:rPr>
              <w:t>彼此間的關係</w:t>
            </w:r>
            <w:proofErr w:type="gramEnd"/>
            <w:r w:rsidRPr="003312ED">
              <w:rPr>
                <w:rFonts w:ascii="標楷體" w:eastAsia="標楷體" w:hAnsi="標楷體"/>
              </w:rPr>
              <w:t>，並提出自己的想法及知道與他人的差異。</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N-5-2 解題：多步驟應用問題。除「平均」之外，原則上為三步驟解題應用。</w:t>
            </w:r>
          </w:p>
          <w:p w:rsidR="006C5660" w:rsidRPr="003312ED" w:rsidRDefault="006C5660" w:rsidP="00516753">
            <w:pPr>
              <w:rPr>
                <w:rFonts w:ascii="標楷體" w:eastAsia="標楷體" w:hAnsi="標楷體"/>
              </w:rPr>
            </w:pPr>
            <w:r w:rsidRPr="003312ED">
              <w:rPr>
                <w:rFonts w:ascii="標楷體" w:eastAsia="標楷體" w:hAnsi="標楷體"/>
              </w:rPr>
              <w:t>R-5-1 三步驟問題</w:t>
            </w:r>
            <w:proofErr w:type="gramStart"/>
            <w:r w:rsidRPr="003312ED">
              <w:rPr>
                <w:rFonts w:ascii="標楷體" w:eastAsia="標楷體" w:hAnsi="標楷體"/>
              </w:rPr>
              <w:t>併</w:t>
            </w:r>
            <w:proofErr w:type="gramEnd"/>
            <w:r w:rsidRPr="003312ED">
              <w:rPr>
                <w:rFonts w:ascii="標楷體" w:eastAsia="標楷體" w:hAnsi="標楷體"/>
              </w:rPr>
              <w:t>式：建立將計算步驟</w:t>
            </w:r>
            <w:proofErr w:type="gramStart"/>
            <w:r w:rsidRPr="003312ED">
              <w:rPr>
                <w:rFonts w:ascii="標楷體" w:eastAsia="標楷體" w:hAnsi="標楷體"/>
              </w:rPr>
              <w:t>併式的</w:t>
            </w:r>
            <w:proofErr w:type="gramEnd"/>
            <w:r w:rsidRPr="003312ED">
              <w:rPr>
                <w:rFonts w:ascii="標楷體" w:eastAsia="標楷體" w:hAnsi="標楷體"/>
              </w:rPr>
              <w:t>習慣，以三步驟為主。介紹「平均」。與</w:t>
            </w:r>
            <w:proofErr w:type="gramStart"/>
            <w:r w:rsidRPr="003312ED">
              <w:rPr>
                <w:rFonts w:ascii="標楷體" w:eastAsia="標楷體" w:hAnsi="標楷體"/>
              </w:rPr>
              <w:t>分配律</w:t>
            </w:r>
            <w:proofErr w:type="gramEnd"/>
            <w:r w:rsidRPr="003312ED">
              <w:rPr>
                <w:rFonts w:ascii="標楷體" w:eastAsia="標楷體" w:hAnsi="標楷體"/>
              </w:rPr>
              <w:t>連結。</w:t>
            </w:r>
          </w:p>
          <w:p w:rsidR="006C5660" w:rsidRPr="003312ED" w:rsidRDefault="006C5660" w:rsidP="00516753">
            <w:pPr>
              <w:rPr>
                <w:rFonts w:ascii="標楷體" w:eastAsia="標楷體" w:hAnsi="標楷體" w:cs="標楷體"/>
              </w:rPr>
            </w:pPr>
            <w:r w:rsidRPr="003312ED">
              <w:rPr>
                <w:rFonts w:ascii="標楷體" w:eastAsia="標楷體" w:hAnsi="標楷體"/>
              </w:rPr>
              <w:t>R-5-2 四則計算規律（II）：乘除混合計算。「乘法對加法或減法的</w:t>
            </w:r>
            <w:proofErr w:type="gramStart"/>
            <w:r w:rsidRPr="003312ED">
              <w:rPr>
                <w:rFonts w:ascii="標楷體" w:eastAsia="標楷體" w:hAnsi="標楷體"/>
              </w:rPr>
              <w:t>分配律</w:t>
            </w:r>
            <w:proofErr w:type="gramEnd"/>
            <w:r w:rsidRPr="003312ED">
              <w:rPr>
                <w:rFonts w:ascii="標楷體" w:eastAsia="標楷體" w:hAnsi="標楷體"/>
              </w:rPr>
              <w:t>」。將計算規律應用於簡化混合計算。熟練整數四則混合計算。</w:t>
            </w:r>
          </w:p>
        </w:tc>
        <w:tc>
          <w:tcPr>
            <w:tcW w:w="2391" w:type="dxa"/>
            <w:tcBorders>
              <w:left w:val="single" w:sz="4" w:space="0" w:color="000000"/>
              <w:right w:val="single" w:sz="4" w:space="0" w:color="000000"/>
            </w:tcBorders>
            <w:vAlign w:val="center"/>
          </w:tcPr>
          <w:p w:rsidR="006C5660" w:rsidRPr="004032CE" w:rsidRDefault="006C5660" w:rsidP="00516753">
            <w:pPr>
              <w:rPr>
                <w:rFonts w:ascii="標楷體" w:eastAsia="標楷體" w:hAnsi="標楷體" w:cs="標楷體"/>
              </w:rPr>
            </w:pPr>
            <w:r w:rsidRPr="004032CE">
              <w:rPr>
                <w:rFonts w:ascii="標楷體" w:eastAsia="標楷體" w:hAnsi="標楷體" w:cs="標楷體" w:hint="eastAsia"/>
              </w:rPr>
              <w:t>1.用</w:t>
            </w:r>
            <w:proofErr w:type="gramStart"/>
            <w:r w:rsidRPr="004032CE">
              <w:rPr>
                <w:rFonts w:ascii="標楷體" w:eastAsia="標楷體" w:hAnsi="標楷體" w:cs="標楷體" w:hint="eastAsia"/>
              </w:rPr>
              <w:t>併</w:t>
            </w:r>
            <w:proofErr w:type="gramEnd"/>
            <w:r w:rsidRPr="004032CE">
              <w:rPr>
                <w:rFonts w:ascii="標楷體" w:eastAsia="標楷體" w:hAnsi="標楷體" w:cs="標楷體" w:hint="eastAsia"/>
              </w:rPr>
              <w:t>式記錄</w:t>
            </w:r>
            <w:proofErr w:type="gramStart"/>
            <w:r w:rsidRPr="004032CE">
              <w:rPr>
                <w:rFonts w:ascii="標楷體" w:eastAsia="標楷體" w:hAnsi="標楷體" w:cs="標楷體" w:hint="eastAsia"/>
              </w:rPr>
              <w:t>三</w:t>
            </w:r>
            <w:proofErr w:type="gramEnd"/>
            <w:r w:rsidRPr="004032CE">
              <w:rPr>
                <w:rFonts w:ascii="標楷體" w:eastAsia="標楷體" w:hAnsi="標楷體" w:cs="標楷體" w:hint="eastAsia"/>
              </w:rPr>
              <w:t>步驟問題，運用整數四則運算的約定計算答案</w:t>
            </w:r>
          </w:p>
          <w:p w:rsidR="006C5660" w:rsidRPr="003312ED" w:rsidRDefault="006C5660" w:rsidP="00516753">
            <w:pPr>
              <w:rPr>
                <w:rFonts w:ascii="標楷體" w:eastAsia="標楷體" w:hAnsi="標楷體" w:cs="標楷體"/>
              </w:rPr>
            </w:pPr>
            <w:r w:rsidRPr="004032CE">
              <w:rPr>
                <w:rFonts w:ascii="標楷體" w:eastAsia="標楷體" w:hAnsi="標楷體" w:cs="標楷體" w:hint="eastAsia"/>
              </w:rPr>
              <w:t>2.理解</w:t>
            </w:r>
            <w:proofErr w:type="gramStart"/>
            <w:r w:rsidRPr="004032CE">
              <w:rPr>
                <w:rFonts w:ascii="標楷體" w:eastAsia="標楷體" w:hAnsi="標楷體" w:cs="標楷體" w:hint="eastAsia"/>
              </w:rPr>
              <w:t>分配律</w:t>
            </w:r>
            <w:proofErr w:type="gramEnd"/>
            <w:r w:rsidRPr="004032CE">
              <w:rPr>
                <w:rFonts w:ascii="標楷體" w:eastAsia="標楷體" w:hAnsi="標楷體" w:cs="標楷體" w:hint="eastAsia"/>
              </w:rPr>
              <w:t>，並用以簡化計算；理解乘除四則運算的性質，並用以簡化計算。</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四則運算練習</w:t>
            </w:r>
          </w:p>
          <w:p w:rsidR="006C5660" w:rsidRPr="003312ED" w:rsidRDefault="006C5660" w:rsidP="00516753">
            <w:pPr>
              <w:rPr>
                <w:rFonts w:ascii="標楷體" w:eastAsia="標楷體" w:hAnsi="標楷體"/>
              </w:rPr>
            </w:pPr>
            <w:r w:rsidRPr="003312ED">
              <w:rPr>
                <w:rFonts w:ascii="標楷體" w:eastAsia="標楷體" w:hAnsi="標楷體" w:hint="eastAsia"/>
              </w:rPr>
              <w:t>1.解決整數乘法對加、減法的</w:t>
            </w:r>
            <w:proofErr w:type="gramStart"/>
            <w:r w:rsidRPr="003312ED">
              <w:rPr>
                <w:rFonts w:ascii="標楷體" w:eastAsia="標楷體" w:hAnsi="標楷體" w:hint="eastAsia"/>
              </w:rPr>
              <w:t>分配律</w:t>
            </w:r>
            <w:proofErr w:type="gramEnd"/>
            <w:r w:rsidRPr="003312ED">
              <w:rPr>
                <w:rFonts w:ascii="標楷體" w:eastAsia="標楷體" w:hAnsi="標楷體" w:hint="eastAsia"/>
              </w:rPr>
              <w:t>，並應用於簡化過程</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2.教師指導學生觀察</w:t>
            </w:r>
            <w:proofErr w:type="gramStart"/>
            <w:r w:rsidRPr="003312ED">
              <w:rPr>
                <w:rFonts w:ascii="標楷體" w:eastAsia="標楷體" w:hAnsi="標楷體" w:hint="eastAsia"/>
              </w:rPr>
              <w:t>分配律的速算</w:t>
            </w:r>
            <w:proofErr w:type="gramEnd"/>
            <w:r w:rsidRPr="003312ED">
              <w:rPr>
                <w:rFonts w:ascii="標楷體" w:eastAsia="標楷體" w:hAnsi="標楷體" w:hint="eastAsia"/>
              </w:rPr>
              <w:t>技巧</w:t>
            </w:r>
          </w:p>
          <w:p w:rsidR="006C5660" w:rsidRPr="003312ED" w:rsidRDefault="006C5660" w:rsidP="00516753">
            <w:pPr>
              <w:rPr>
                <w:rFonts w:ascii="標楷體" w:eastAsia="標楷體" w:hAnsi="標楷體"/>
              </w:rPr>
            </w:pPr>
            <w:r w:rsidRPr="003312ED">
              <w:rPr>
                <w:rFonts w:ascii="標楷體" w:eastAsia="標楷體" w:hAnsi="標楷體" w:hint="eastAsia"/>
              </w:rPr>
              <w:t>3.利用</w:t>
            </w:r>
            <w:proofErr w:type="gramStart"/>
            <w:r w:rsidRPr="003312ED">
              <w:rPr>
                <w:rFonts w:ascii="標楷體" w:eastAsia="標楷體" w:hAnsi="標楷體" w:hint="eastAsia"/>
              </w:rPr>
              <w:t>分配律</w:t>
            </w:r>
            <w:proofErr w:type="gramEnd"/>
            <w:r w:rsidRPr="003312ED">
              <w:rPr>
                <w:rFonts w:ascii="標楷體" w:eastAsia="標楷體" w:hAnsi="標楷體" w:hint="eastAsia"/>
              </w:rPr>
              <w:t>解決情境問題。</w:t>
            </w:r>
          </w:p>
          <w:p w:rsidR="006C5660" w:rsidRPr="003312ED" w:rsidRDefault="006C5660" w:rsidP="00516753">
            <w:pPr>
              <w:rPr>
                <w:rFonts w:ascii="標楷體" w:eastAsia="標楷體" w:hAnsi="標楷體" w:cs="標楷體"/>
              </w:rPr>
            </w:pPr>
            <w:r w:rsidRPr="003312ED">
              <w:rPr>
                <w:rFonts w:ascii="標楷體" w:eastAsia="標楷體" w:hAnsi="標楷體" w:hint="eastAsia"/>
              </w:rPr>
              <w:t>4.</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686"/>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十五</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通分與分數大小比較</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ind w:left="-120" w:right="-120"/>
              <w:rPr>
                <w:rFonts w:ascii="標楷體" w:eastAsia="標楷體" w:hAnsi="標楷體" w:cs="標楷體"/>
              </w:rPr>
            </w:pPr>
          </w:p>
          <w:p w:rsidR="006C5660" w:rsidRPr="003312ED" w:rsidRDefault="006C5660" w:rsidP="00516753">
            <w:pPr>
              <w:spacing w:before="240" w:after="240" w:line="261" w:lineRule="auto"/>
              <w:rPr>
                <w:rFonts w:ascii="標楷體" w:eastAsia="標楷體" w:hAnsi="標楷體"/>
              </w:rPr>
            </w:pPr>
            <w:r w:rsidRPr="003312ED">
              <w:rPr>
                <w:rFonts w:ascii="標楷體" w:eastAsia="標楷體" w:hAnsi="標楷體"/>
              </w:rPr>
              <w:t>n-III-4 理解約分、</w:t>
            </w:r>
            <w:proofErr w:type="gramStart"/>
            <w:r w:rsidRPr="003312ED">
              <w:rPr>
                <w:rFonts w:ascii="標楷體" w:eastAsia="標楷體" w:hAnsi="標楷體"/>
              </w:rPr>
              <w:t>擴分</w:t>
            </w:r>
            <w:proofErr w:type="gramEnd"/>
            <w:r w:rsidRPr="003312ED">
              <w:rPr>
                <w:rFonts w:ascii="標楷體" w:eastAsia="標楷體" w:hAnsi="標楷體"/>
              </w:rPr>
              <w:t>、通分的</w:t>
            </w:r>
            <w:r w:rsidRPr="003312ED">
              <w:rPr>
                <w:rFonts w:ascii="標楷體" w:eastAsia="標楷體" w:hAnsi="標楷體"/>
              </w:rPr>
              <w:lastRenderedPageBreak/>
              <w:t>意義，並</w:t>
            </w:r>
            <w:proofErr w:type="gramStart"/>
            <w:r w:rsidRPr="003312ED">
              <w:rPr>
                <w:rFonts w:ascii="標楷體" w:eastAsia="標楷體" w:hAnsi="標楷體"/>
              </w:rPr>
              <w:t>應用於異分母</w:t>
            </w:r>
            <w:proofErr w:type="gramEnd"/>
            <w:r w:rsidRPr="003312ED">
              <w:rPr>
                <w:rFonts w:ascii="標楷體" w:eastAsia="標楷體" w:hAnsi="標楷體"/>
              </w:rPr>
              <w:t>分數的加減。</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tr-Ⅲ-1能將自己及他人所觀察、記錄的自然現象與習得的知識互相連結，察覺</w:t>
            </w:r>
            <w:proofErr w:type="gramStart"/>
            <w:r w:rsidRPr="003312ED">
              <w:rPr>
                <w:rFonts w:ascii="標楷體" w:eastAsia="標楷體" w:hAnsi="標楷體" w:cs="標楷體"/>
              </w:rPr>
              <w:t>彼此間的關係</w:t>
            </w:r>
            <w:proofErr w:type="gramEnd"/>
            <w:r w:rsidRPr="003312ED">
              <w:rPr>
                <w:rFonts w:ascii="標楷體" w:eastAsia="標楷體" w:hAnsi="標楷體" w:cs="標楷體"/>
              </w:rPr>
              <w:t>，並提出自己的想法及知道與他人的差異。</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lastRenderedPageBreak/>
              <w:t>N-5-4 異分母分數：用約分、</w:t>
            </w:r>
            <w:proofErr w:type="gramStart"/>
            <w:r w:rsidRPr="003312ED">
              <w:rPr>
                <w:rFonts w:ascii="標楷體" w:eastAsia="標楷體" w:hAnsi="標楷體"/>
              </w:rPr>
              <w:t>擴分處理</w:t>
            </w:r>
            <w:proofErr w:type="gramEnd"/>
            <w:r w:rsidRPr="003312ED">
              <w:rPr>
                <w:rFonts w:ascii="標楷體" w:eastAsia="標楷體" w:hAnsi="標楷體"/>
              </w:rPr>
              <w:t>等值分數並做比較。用通分</w:t>
            </w:r>
            <w:r w:rsidRPr="003312ED">
              <w:rPr>
                <w:rFonts w:ascii="標楷體" w:eastAsia="標楷體" w:hAnsi="標楷體"/>
              </w:rPr>
              <w:lastRenderedPageBreak/>
              <w:t>做異分母分數的加減。</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proofErr w:type="gramStart"/>
            <w:r>
              <w:rPr>
                <w:rFonts w:ascii="標楷體" w:eastAsia="標楷體" w:hAnsi="標楷體" w:cs="標楷體" w:hint="eastAsia"/>
              </w:rPr>
              <w:lastRenderedPageBreak/>
              <w:t>理解擴分</w:t>
            </w:r>
            <w:proofErr w:type="gramEnd"/>
            <w:r>
              <w:rPr>
                <w:rFonts w:ascii="標楷體" w:eastAsia="標楷體" w:hAnsi="標楷體" w:cs="標楷體" w:hint="eastAsia"/>
              </w:rPr>
              <w:t>、約分與等值分數的關係</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約分、</w:t>
            </w:r>
            <w:proofErr w:type="gramStart"/>
            <w:r w:rsidRPr="003312ED">
              <w:rPr>
                <w:rFonts w:ascii="標楷體" w:eastAsia="標楷體" w:hAnsi="標楷體" w:hint="eastAsia"/>
              </w:rPr>
              <w:t>擴分練習</w:t>
            </w:r>
            <w:proofErr w:type="gramEnd"/>
          </w:p>
          <w:p w:rsidR="006C5660" w:rsidRPr="003312ED" w:rsidRDefault="006C5660" w:rsidP="00516753">
            <w:pPr>
              <w:rPr>
                <w:rFonts w:ascii="標楷體" w:eastAsia="標楷體" w:hAnsi="標楷體"/>
              </w:rPr>
            </w:pPr>
            <w:r w:rsidRPr="003312ED">
              <w:rPr>
                <w:rFonts w:ascii="標楷體" w:eastAsia="標楷體" w:hAnsi="標楷體" w:hint="eastAsia"/>
              </w:rPr>
              <w:t>1.教師複習等值分數</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2.教師指導學生等值分數</w:t>
            </w:r>
            <w:proofErr w:type="gramStart"/>
            <w:r w:rsidRPr="003312ED">
              <w:rPr>
                <w:rFonts w:ascii="標楷體" w:eastAsia="標楷體" w:hAnsi="標楷體" w:hint="eastAsia"/>
              </w:rPr>
              <w:t>與擴分的</w:t>
            </w:r>
            <w:proofErr w:type="gramEnd"/>
            <w:r w:rsidRPr="003312ED">
              <w:rPr>
                <w:rFonts w:ascii="標楷體" w:eastAsia="標楷體" w:hAnsi="標楷體" w:hint="eastAsia"/>
              </w:rPr>
              <w:t>關係</w:t>
            </w:r>
          </w:p>
          <w:p w:rsidR="006C5660" w:rsidRPr="003312ED" w:rsidRDefault="006C5660" w:rsidP="00516753">
            <w:pPr>
              <w:rPr>
                <w:rFonts w:ascii="標楷體" w:eastAsia="標楷體" w:hAnsi="標楷體"/>
              </w:rPr>
            </w:pPr>
            <w:r w:rsidRPr="003312ED">
              <w:rPr>
                <w:rFonts w:ascii="標楷體" w:eastAsia="標楷體" w:hAnsi="標楷體" w:hint="eastAsia"/>
              </w:rPr>
              <w:lastRenderedPageBreak/>
              <w:t>3.教師指導學生約分與等值分數的連結</w:t>
            </w:r>
          </w:p>
          <w:p w:rsidR="006C5660" w:rsidRPr="003312ED" w:rsidRDefault="006C5660" w:rsidP="00516753">
            <w:pPr>
              <w:rPr>
                <w:rFonts w:ascii="標楷體" w:eastAsia="標楷體" w:hAnsi="標楷體"/>
              </w:rPr>
            </w:pPr>
            <w:r w:rsidRPr="003312ED">
              <w:rPr>
                <w:rFonts w:ascii="標楷體" w:eastAsia="標楷體" w:hAnsi="標楷體" w:hint="eastAsia"/>
              </w:rPr>
              <w:t>4.</w:t>
            </w:r>
            <w:proofErr w:type="gramStart"/>
            <w:r w:rsidRPr="003312ED">
              <w:rPr>
                <w:rFonts w:ascii="標楷體" w:eastAsia="標楷體" w:hAnsi="標楷體" w:hint="eastAsia"/>
              </w:rPr>
              <w:t>教師布題請</w:t>
            </w:r>
            <w:proofErr w:type="gramEnd"/>
            <w:r w:rsidRPr="003312ED">
              <w:rPr>
                <w:rFonts w:ascii="標楷體" w:eastAsia="標楷體" w:hAnsi="標楷體" w:hint="eastAsia"/>
              </w:rPr>
              <w:t>學生搶答</w:t>
            </w:r>
          </w:p>
          <w:p w:rsidR="006C5660" w:rsidRPr="003312ED" w:rsidRDefault="006C5660" w:rsidP="00516753">
            <w:pPr>
              <w:rPr>
                <w:rFonts w:ascii="標楷體" w:eastAsia="標楷體" w:hAnsi="標楷體" w:cs="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10題練習題</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十六</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異分母分數的加減</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n-III-4 理解約分、</w:t>
            </w:r>
            <w:proofErr w:type="gramStart"/>
            <w:r w:rsidRPr="003312ED">
              <w:rPr>
                <w:rFonts w:ascii="標楷體" w:eastAsia="標楷體" w:hAnsi="標楷體"/>
              </w:rPr>
              <w:t>擴分</w:t>
            </w:r>
            <w:proofErr w:type="gramEnd"/>
            <w:r w:rsidRPr="003312ED">
              <w:rPr>
                <w:rFonts w:ascii="標楷體" w:eastAsia="標楷體" w:hAnsi="標楷體"/>
              </w:rPr>
              <w:t>、通分的意義，並</w:t>
            </w:r>
            <w:proofErr w:type="gramStart"/>
            <w:r w:rsidRPr="003312ED">
              <w:rPr>
                <w:rFonts w:ascii="標楷體" w:eastAsia="標楷體" w:hAnsi="標楷體"/>
              </w:rPr>
              <w:t>應用於異分母</w:t>
            </w:r>
            <w:proofErr w:type="gramEnd"/>
            <w:r w:rsidRPr="003312ED">
              <w:rPr>
                <w:rFonts w:ascii="標楷體" w:eastAsia="標楷體" w:hAnsi="標楷體"/>
              </w:rPr>
              <w:t>分數的加減。</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tr-Ⅲ-1能將自己及他人所觀察、記錄的自然現象與習得的知識互相連結，察覺</w:t>
            </w:r>
            <w:proofErr w:type="gramStart"/>
            <w:r w:rsidRPr="003312ED">
              <w:rPr>
                <w:rFonts w:ascii="標楷體" w:eastAsia="標楷體" w:hAnsi="標楷體" w:cs="標楷體"/>
              </w:rPr>
              <w:t>彼此間的關係</w:t>
            </w:r>
            <w:proofErr w:type="gramEnd"/>
            <w:r w:rsidRPr="003312ED">
              <w:rPr>
                <w:rFonts w:ascii="標楷體" w:eastAsia="標楷體" w:hAnsi="標楷體" w:cs="標楷體"/>
              </w:rPr>
              <w:t>，並提出自己的想法及知道與他人的差異。</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t>N-5-4 異分母分數：用約分、</w:t>
            </w:r>
            <w:proofErr w:type="gramStart"/>
            <w:r w:rsidRPr="003312ED">
              <w:rPr>
                <w:rFonts w:ascii="標楷體" w:eastAsia="標楷體" w:hAnsi="標楷體"/>
              </w:rPr>
              <w:t>擴分處理</w:t>
            </w:r>
            <w:proofErr w:type="gramEnd"/>
            <w:r w:rsidRPr="003312ED">
              <w:rPr>
                <w:rFonts w:ascii="標楷體" w:eastAsia="標楷體" w:hAnsi="標楷體"/>
              </w:rPr>
              <w:t>等值分數並做比較。用通分做異分母分數的加減。</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4032CE">
              <w:rPr>
                <w:rFonts w:ascii="標楷體" w:eastAsia="標楷體" w:hAnsi="標楷體" w:cs="標楷體" w:hint="eastAsia"/>
              </w:rPr>
              <w:t>透過通分解決異分母分數加減問題。</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異分母與同分母的練習</w:t>
            </w:r>
          </w:p>
          <w:p w:rsidR="006C5660" w:rsidRPr="003312ED" w:rsidRDefault="006C5660" w:rsidP="00516753">
            <w:pPr>
              <w:rPr>
                <w:rFonts w:ascii="標楷體" w:eastAsia="標楷體" w:hAnsi="標楷體"/>
              </w:rPr>
            </w:pPr>
            <w:r w:rsidRPr="003312ED">
              <w:rPr>
                <w:rFonts w:ascii="標楷體" w:eastAsia="標楷體" w:hAnsi="標楷體" w:hint="eastAsia"/>
              </w:rPr>
              <w:t>1.教師</w:t>
            </w:r>
            <w:proofErr w:type="gramStart"/>
            <w:r w:rsidRPr="003312ED">
              <w:rPr>
                <w:rFonts w:ascii="標楷體" w:eastAsia="標楷體" w:hAnsi="標楷體" w:hint="eastAsia"/>
              </w:rPr>
              <w:t>複習擴分和約</w:t>
            </w:r>
            <w:proofErr w:type="gramEnd"/>
            <w:r w:rsidRPr="003312ED">
              <w:rPr>
                <w:rFonts w:ascii="標楷體" w:eastAsia="標楷體" w:hAnsi="標楷體" w:hint="eastAsia"/>
              </w:rPr>
              <w:t>分，並同時經驗通分的意義。</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2.教師指導學生運用通分的方法，解決異</w:t>
            </w:r>
          </w:p>
          <w:p w:rsidR="006C5660" w:rsidRPr="003312ED" w:rsidRDefault="006C5660" w:rsidP="00516753">
            <w:pPr>
              <w:rPr>
                <w:rFonts w:ascii="標楷體" w:eastAsia="標楷體" w:hAnsi="標楷體"/>
              </w:rPr>
            </w:pPr>
            <w:r w:rsidRPr="003312ED">
              <w:rPr>
                <w:rFonts w:ascii="標楷體" w:eastAsia="標楷體" w:hAnsi="標楷體" w:hint="eastAsia"/>
              </w:rPr>
              <w:t>分母分數的大小比較問題。</w:t>
            </w:r>
          </w:p>
          <w:p w:rsidR="006C5660" w:rsidRPr="003312ED" w:rsidRDefault="006C5660" w:rsidP="00516753">
            <w:pPr>
              <w:rPr>
                <w:rFonts w:ascii="標楷體" w:eastAsia="標楷體" w:hAnsi="標楷體"/>
              </w:rPr>
            </w:pPr>
            <w:r w:rsidRPr="003312ED">
              <w:rPr>
                <w:rFonts w:ascii="標楷體" w:eastAsia="標楷體" w:hAnsi="標楷體" w:hint="eastAsia"/>
              </w:rPr>
              <w:t>3.熟習通分解決異分母分數的合成、分解、比較的問題</w:t>
            </w:r>
          </w:p>
          <w:p w:rsidR="006C5660" w:rsidRPr="003312ED" w:rsidRDefault="006C5660" w:rsidP="00516753">
            <w:pPr>
              <w:rPr>
                <w:rFonts w:ascii="標楷體" w:eastAsia="標楷體" w:hAnsi="標楷體"/>
              </w:rPr>
            </w:pPr>
            <w:r w:rsidRPr="003312ED">
              <w:rPr>
                <w:rFonts w:ascii="標楷體" w:eastAsia="標楷體" w:hAnsi="標楷體" w:hint="eastAsia"/>
              </w:rPr>
              <w:t>4.</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10題練習題</w:t>
            </w:r>
          </w:p>
          <w:p w:rsidR="006C5660" w:rsidRPr="003312ED" w:rsidRDefault="006C5660" w:rsidP="00516753">
            <w:pPr>
              <w:rPr>
                <w:rFonts w:ascii="標楷體" w:eastAsia="標楷體" w:hAnsi="標楷體"/>
              </w:rPr>
            </w:pPr>
            <w:r w:rsidRPr="003312ED">
              <w:rPr>
                <w:rFonts w:ascii="標楷體" w:eastAsia="標楷體" w:hAnsi="標楷體"/>
              </w:rPr>
              <w:t>5</w:t>
            </w:r>
            <w:r w:rsidRPr="003312ED">
              <w:rPr>
                <w:rFonts w:ascii="標楷體" w:eastAsia="標楷體" w:hAnsi="標楷體" w:hint="eastAsia"/>
              </w:rPr>
              <w:t>.教師複習同分母分數加減</w:t>
            </w:r>
          </w:p>
          <w:p w:rsidR="006C5660" w:rsidRPr="003312ED" w:rsidRDefault="006C5660" w:rsidP="00516753">
            <w:pPr>
              <w:rPr>
                <w:rFonts w:ascii="標楷體" w:eastAsia="標楷體" w:hAnsi="標楷體"/>
              </w:rPr>
            </w:pPr>
            <w:r w:rsidRPr="003312ED">
              <w:rPr>
                <w:rFonts w:ascii="標楷體" w:eastAsia="標楷體" w:hAnsi="標楷體"/>
              </w:rPr>
              <w:t>6</w:t>
            </w:r>
            <w:r w:rsidRPr="003312ED">
              <w:rPr>
                <w:rFonts w:ascii="標楷體" w:eastAsia="標楷體" w:hAnsi="標楷體" w:hint="eastAsia"/>
              </w:rPr>
              <w:t>.教師指導學生解決簡單異分母分數的兩步驟計算問題。</w:t>
            </w:r>
          </w:p>
          <w:p w:rsidR="006C5660" w:rsidRPr="003312ED" w:rsidRDefault="006C5660" w:rsidP="00516753">
            <w:pPr>
              <w:rPr>
                <w:rFonts w:ascii="標楷體" w:eastAsia="標楷體" w:hAnsi="標楷體" w:cs="標楷體"/>
              </w:rPr>
            </w:pPr>
            <w:r w:rsidRPr="003312ED">
              <w:rPr>
                <w:rFonts w:ascii="標楷體" w:eastAsia="標楷體" w:hAnsi="標楷體"/>
              </w:rPr>
              <w:t>7</w:t>
            </w:r>
            <w:r w:rsidRPr="003312ED">
              <w:rPr>
                <w:rFonts w:ascii="標楷體" w:eastAsia="標楷體" w:hAnsi="標楷體" w:hint="eastAsia"/>
              </w:rPr>
              <w:t>.教師指導學生透過通分，解決異分母分數兩步驟的加、減法問題</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學習單</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410"/>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十七</w:t>
            </w:r>
          </w:p>
        </w:tc>
        <w:tc>
          <w:tcPr>
            <w:tcW w:w="1623" w:type="dxa"/>
            <w:vAlign w:val="center"/>
          </w:tcPr>
          <w:p w:rsidR="006C5660" w:rsidRPr="003312ED" w:rsidRDefault="006C5660" w:rsidP="00516753">
            <w:pPr>
              <w:rPr>
                <w:rFonts w:ascii="標楷體" w:eastAsia="標楷體" w:hAnsi="標楷體"/>
              </w:rPr>
            </w:pPr>
            <w:r w:rsidRPr="003312ED">
              <w:rPr>
                <w:rFonts w:ascii="標楷體" w:eastAsia="標楷體" w:hAnsi="標楷體"/>
              </w:rPr>
              <w:t>平行四邊形的面積</w:t>
            </w:r>
            <w:r w:rsidRPr="003312ED">
              <w:rPr>
                <w:rFonts w:ascii="標楷體" w:eastAsia="標楷體" w:hAnsi="標楷體" w:hint="eastAsia"/>
              </w:rPr>
              <w:t>/</w:t>
            </w:r>
            <w:r>
              <w:rPr>
                <w:rFonts w:ascii="標楷體" w:eastAsia="標楷體" w:hAnsi="標楷體"/>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s-III-1 理解三角形、平行四邊形與梯形的面積計算。</w:t>
            </w:r>
          </w:p>
          <w:p w:rsidR="006C5660" w:rsidRPr="003312ED" w:rsidRDefault="006C5660" w:rsidP="00516753">
            <w:pPr>
              <w:rPr>
                <w:rFonts w:ascii="標楷體" w:eastAsia="標楷體" w:hAnsi="標楷體"/>
              </w:rPr>
            </w:pPr>
            <w:r w:rsidRPr="003312ED">
              <w:rPr>
                <w:rFonts w:ascii="標楷體" w:eastAsia="標楷體" w:hAnsi="標楷體"/>
              </w:rPr>
              <w:t>r-III-3 觀察情境或模式中的數量關係，並用文字或符號正確表述，協助推理與解題。</w:t>
            </w:r>
          </w:p>
          <w:p w:rsidR="006C5660" w:rsidRPr="003312ED" w:rsidRDefault="006C5660" w:rsidP="00516753">
            <w:pPr>
              <w:rPr>
                <w:rFonts w:ascii="標楷體" w:eastAsia="標楷體" w:hAnsi="標楷體"/>
              </w:rPr>
            </w:pPr>
            <w:r w:rsidRPr="003312ED">
              <w:rPr>
                <w:rFonts w:ascii="標楷體" w:eastAsia="標楷體" w:hAnsi="標楷體"/>
              </w:rPr>
              <w:t>自-tr-Ⅲ-1能將自己及他人所觀察、記錄的自然現象與習得的知識互相連結，察覺</w:t>
            </w:r>
            <w:proofErr w:type="gramStart"/>
            <w:r w:rsidRPr="003312ED">
              <w:rPr>
                <w:rFonts w:ascii="標楷體" w:eastAsia="標楷體" w:hAnsi="標楷體"/>
              </w:rPr>
              <w:t>彼此間的關係</w:t>
            </w:r>
            <w:proofErr w:type="gramEnd"/>
            <w:r w:rsidRPr="003312ED">
              <w:rPr>
                <w:rFonts w:ascii="標楷體" w:eastAsia="標楷體" w:hAnsi="標楷體"/>
              </w:rPr>
              <w:t>，並提出自己的想法及知道與他人的差異。</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S-5-2 三角形與四邊形的面積：操作活動與推理。利用切割重組，建立面積公式，並能應用。</w:t>
            </w:r>
          </w:p>
          <w:p w:rsidR="006C5660" w:rsidRPr="003312ED" w:rsidRDefault="006C5660" w:rsidP="00516753">
            <w:pPr>
              <w:rPr>
                <w:rFonts w:ascii="標楷體" w:eastAsia="標楷體" w:hAnsi="標楷體"/>
              </w:rPr>
            </w:pPr>
            <w:r w:rsidRPr="003312ED">
              <w:rPr>
                <w:rFonts w:ascii="標楷體" w:eastAsia="標楷體" w:hAnsi="標楷體"/>
              </w:rPr>
              <w:t>R-5-3 以符號表示數學公式：國中代數的前置經驗。初步體驗符號之使用，隱含「符號代表數」、「符號與運算符號的結合」的經驗。應併入其他教學活動。</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rPr>
            </w:pPr>
            <w:r w:rsidRPr="004032CE">
              <w:rPr>
                <w:rFonts w:ascii="標楷體" w:eastAsia="標楷體" w:hAnsi="標楷體" w:hint="eastAsia"/>
              </w:rPr>
              <w:t>透過點數方格與切割重組活動，理解與應用平行四邊形面積公式</w:t>
            </w:r>
            <w:r>
              <w:rPr>
                <w:rFonts w:ascii="標楷體" w:eastAsia="標楷體" w:hAnsi="標楷體" w:hint="eastAsia"/>
              </w:rPr>
              <w:t>。</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平行四邊形的面積</w:t>
            </w:r>
          </w:p>
          <w:p w:rsidR="006C5660" w:rsidRPr="003312ED" w:rsidRDefault="006C5660" w:rsidP="00516753">
            <w:pPr>
              <w:rPr>
                <w:rFonts w:ascii="標楷體" w:eastAsia="標楷體" w:hAnsi="標楷體"/>
              </w:rPr>
            </w:pPr>
            <w:r w:rsidRPr="003312ED">
              <w:rPr>
                <w:rFonts w:ascii="標楷體" w:eastAsia="標楷體" w:hAnsi="標楷體" w:hint="eastAsia"/>
              </w:rPr>
              <w:t>1.教師複習點數方格，求出圖形的面積。</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2.教師指導學生認識平行四邊形的面積公式。</w:t>
            </w:r>
          </w:p>
          <w:p w:rsidR="006C5660" w:rsidRPr="003312ED" w:rsidRDefault="006C5660" w:rsidP="00516753">
            <w:pPr>
              <w:rPr>
                <w:rFonts w:ascii="標楷體" w:eastAsia="標楷體" w:hAnsi="標楷體"/>
              </w:rPr>
            </w:pPr>
            <w:r w:rsidRPr="003312ED">
              <w:rPr>
                <w:rFonts w:ascii="標楷體" w:eastAsia="標楷體" w:hAnsi="標楷體" w:hint="eastAsia"/>
              </w:rPr>
              <w:t>3.熟練平行四邊形的公式</w:t>
            </w:r>
          </w:p>
          <w:p w:rsidR="006C5660" w:rsidRPr="003312ED" w:rsidRDefault="006C5660" w:rsidP="00516753">
            <w:pPr>
              <w:rPr>
                <w:rFonts w:ascii="標楷體" w:eastAsia="標楷體" w:hAnsi="標楷體"/>
              </w:rPr>
            </w:pPr>
            <w:r w:rsidRPr="003312ED">
              <w:rPr>
                <w:rFonts w:ascii="標楷體" w:eastAsia="標楷體" w:hAnsi="標楷體" w:hint="eastAsia"/>
              </w:rPr>
              <w:t>4.</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10題練習題</w:t>
            </w:r>
          </w:p>
          <w:p w:rsidR="006C5660" w:rsidRPr="003312ED" w:rsidRDefault="006C5660" w:rsidP="00516753">
            <w:pPr>
              <w:rPr>
                <w:rFonts w:ascii="標楷體" w:eastAsia="標楷體" w:hAnsi="標楷體"/>
              </w:rPr>
            </w:pPr>
          </w:p>
          <w:p w:rsidR="006C5660" w:rsidRPr="003312ED" w:rsidRDefault="006C5660" w:rsidP="00516753">
            <w:pPr>
              <w:rPr>
                <w:rFonts w:ascii="標楷體" w:eastAsia="標楷體" w:hAnsi="標楷體"/>
              </w:rPr>
            </w:pPr>
            <w:r w:rsidRPr="003312ED">
              <w:rPr>
                <w:rFonts w:ascii="標楷體" w:eastAsia="標楷體" w:hAnsi="標楷體" w:hint="eastAsia"/>
              </w:rPr>
              <w:t>三角形的面積</w:t>
            </w:r>
          </w:p>
          <w:p w:rsidR="006C5660" w:rsidRPr="003312ED" w:rsidRDefault="006C5660" w:rsidP="00516753">
            <w:pPr>
              <w:rPr>
                <w:rFonts w:ascii="標楷體" w:eastAsia="標楷體" w:hAnsi="標楷體"/>
              </w:rPr>
            </w:pPr>
            <w:r w:rsidRPr="003312ED">
              <w:rPr>
                <w:rFonts w:ascii="標楷體" w:eastAsia="標楷體" w:hAnsi="標楷體" w:hint="eastAsia"/>
              </w:rPr>
              <w:t>1.教師引導學生平行四邊形與三角形的關係</w:t>
            </w:r>
          </w:p>
          <w:p w:rsidR="006C5660" w:rsidRPr="003312ED" w:rsidRDefault="006C5660" w:rsidP="00516753">
            <w:pPr>
              <w:rPr>
                <w:rFonts w:ascii="標楷體" w:eastAsia="標楷體" w:hAnsi="標楷體"/>
              </w:rPr>
            </w:pPr>
            <w:r w:rsidRPr="003312ED">
              <w:rPr>
                <w:rFonts w:ascii="標楷體" w:eastAsia="標楷體" w:hAnsi="標楷體" w:hint="eastAsia"/>
              </w:rPr>
              <w:t>2.教師引導學生藉由平行四邊形面積公式導引三角形面積公式</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3.教師指導學生三角形的面積公式</w:t>
            </w:r>
          </w:p>
          <w:p w:rsidR="006C5660" w:rsidRPr="003312ED" w:rsidRDefault="006C5660" w:rsidP="00516753">
            <w:pPr>
              <w:rPr>
                <w:rFonts w:ascii="標楷體" w:eastAsia="標楷體" w:hAnsi="標楷體"/>
              </w:rPr>
            </w:pPr>
            <w:r w:rsidRPr="003312ED">
              <w:rPr>
                <w:rFonts w:ascii="標楷體" w:eastAsia="標楷體" w:hAnsi="標楷體" w:hint="eastAsia"/>
              </w:rPr>
              <w:t>4.熟習三角形面積公式</w:t>
            </w:r>
          </w:p>
          <w:p w:rsidR="006C5660" w:rsidRPr="003312ED" w:rsidRDefault="006C5660" w:rsidP="00516753">
            <w:pPr>
              <w:rPr>
                <w:rFonts w:ascii="標楷體" w:eastAsia="標楷體" w:hAnsi="標楷體"/>
              </w:rPr>
            </w:pPr>
            <w:r w:rsidRPr="003312ED">
              <w:rPr>
                <w:rFonts w:ascii="標楷體" w:eastAsia="標楷體" w:hAnsi="標楷體" w:hint="eastAsia"/>
              </w:rPr>
              <w:t>5.</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3867"/>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十八</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bCs/>
                <w:snapToGrid w:val="0"/>
                <w:color w:val="000000"/>
              </w:rPr>
              <w:t>梯形的面積</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s-III-1 理解三角形、平行四邊形與梯形的面積計算。</w:t>
            </w:r>
          </w:p>
          <w:p w:rsidR="006C5660" w:rsidRPr="003312ED" w:rsidRDefault="006C5660" w:rsidP="00516753">
            <w:pPr>
              <w:rPr>
                <w:rFonts w:ascii="標楷體" w:eastAsia="標楷體" w:hAnsi="標楷體" w:cs="標楷體"/>
              </w:rPr>
            </w:pPr>
            <w:r w:rsidRPr="003312ED">
              <w:rPr>
                <w:rFonts w:ascii="標楷體" w:eastAsia="標楷體" w:hAnsi="標楷體"/>
              </w:rPr>
              <w:t>r-III-3 觀察情境或模式中的數量關係，並用文字或符號正確表述，協助推理與解題。</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pc-Ⅲ-1能理解同學報告，提出合理的疑問或意見。並能對「所訂定的問題」、「探究方法」、「獲得之證據」及「探究之發現」等之間的符應情形，進行檢核並提出優點和弱點。</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t>S-5-2 三角形與四邊形的面積：操作活動與推理。利用切割重組，建立面積公式，並能應用。</w:t>
            </w:r>
          </w:p>
          <w:p w:rsidR="006C5660" w:rsidRPr="003312ED" w:rsidRDefault="006C5660" w:rsidP="00516753">
            <w:pPr>
              <w:rPr>
                <w:rFonts w:ascii="標楷體" w:eastAsia="標楷體" w:hAnsi="標楷體" w:cs="標楷體"/>
              </w:rPr>
            </w:pPr>
            <w:r w:rsidRPr="003312ED">
              <w:rPr>
                <w:rFonts w:ascii="標楷體" w:eastAsia="標楷體" w:hAnsi="標楷體"/>
              </w:rPr>
              <w:t>R-5-3 以符號表示數學公式：國中代數的前置經驗。初步體驗符號之使用，隱含「符號代表數」、「符號與運算符號的結合」的經驗。應併入其他教學活動。</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4032CE">
              <w:rPr>
                <w:rFonts w:ascii="標楷體" w:eastAsia="標楷體" w:hAnsi="標楷體" w:hint="eastAsia"/>
              </w:rPr>
              <w:t>透過點數方格與切割重組活動，理解與應用梯形面積公式；能計算簡單複合圖形的面積。</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梯形的面積</w:t>
            </w:r>
          </w:p>
          <w:p w:rsidR="006C5660" w:rsidRPr="003312ED" w:rsidRDefault="006C5660" w:rsidP="00516753">
            <w:pPr>
              <w:rPr>
                <w:rFonts w:ascii="標楷體" w:eastAsia="標楷體" w:hAnsi="標楷體"/>
              </w:rPr>
            </w:pPr>
            <w:r w:rsidRPr="003312ED">
              <w:rPr>
                <w:rFonts w:ascii="標楷體" w:eastAsia="標楷體" w:hAnsi="標楷體" w:hint="eastAsia"/>
              </w:rPr>
              <w:t>1.教師指導學生透過圖形拼湊，認識梯形的面積公式。</w:t>
            </w:r>
          </w:p>
          <w:p w:rsidR="006C5660" w:rsidRPr="003312ED" w:rsidRDefault="006C5660" w:rsidP="00516753">
            <w:pPr>
              <w:rPr>
                <w:rFonts w:ascii="標楷體" w:eastAsia="標楷體" w:hAnsi="標楷體"/>
              </w:rPr>
            </w:pPr>
            <w:r w:rsidRPr="003312ED">
              <w:rPr>
                <w:rFonts w:ascii="標楷體" w:eastAsia="標楷體" w:hAnsi="標楷體" w:hint="eastAsia"/>
              </w:rPr>
              <w:t>2.教師複習本單元面積公式</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3.教師指導學生運用圖形的面積公式，計算複合圖形的面積。</w:t>
            </w:r>
          </w:p>
          <w:p w:rsidR="006C5660" w:rsidRPr="003312ED" w:rsidRDefault="006C5660" w:rsidP="00516753">
            <w:pPr>
              <w:rPr>
                <w:rFonts w:ascii="標楷體" w:eastAsia="標楷體" w:hAnsi="標楷體" w:cs="標楷體"/>
              </w:rPr>
            </w:pPr>
            <w:r w:rsidRPr="003312ED">
              <w:rPr>
                <w:rFonts w:ascii="標楷體" w:eastAsia="標楷體" w:hAnsi="標楷體" w:hint="eastAsia"/>
              </w:rPr>
              <w:t>4.</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10題回家作業</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十九</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分數表示整數相除的結果</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rPr>
                <w:rFonts w:ascii="標楷體" w:eastAsia="標楷體" w:hAnsi="標楷體"/>
              </w:rPr>
            </w:pPr>
            <w:r w:rsidRPr="003312ED">
              <w:rPr>
                <w:rFonts w:ascii="標楷體" w:eastAsia="標楷體" w:hAnsi="標楷體"/>
              </w:rPr>
              <w:t>n-III-5 理解整數相除的分數表示的意義。</w:t>
            </w:r>
          </w:p>
          <w:p w:rsidR="006C5660" w:rsidRPr="003312ED" w:rsidRDefault="006C5660" w:rsidP="00516753">
            <w:pPr>
              <w:spacing w:before="240" w:after="240" w:line="261" w:lineRule="auto"/>
              <w:rPr>
                <w:rFonts w:ascii="標楷體" w:eastAsia="標楷體" w:hAnsi="標楷體" w:cs="標楷體"/>
                <w:b/>
              </w:rPr>
            </w:pP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pc-Ⅲ-1能理解同學報告，提出合理的疑問或意見。並能對「所訂定的</w:t>
            </w:r>
            <w:r w:rsidRPr="003312ED">
              <w:rPr>
                <w:rFonts w:ascii="標楷體" w:eastAsia="標楷體" w:hAnsi="標楷體" w:cs="標楷體"/>
              </w:rPr>
              <w:lastRenderedPageBreak/>
              <w:t>問題」、「探究方法」、「獲得之證據」及「探究之發現」等之間的符應情形，進行檢核並提出優點和弱點。</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lastRenderedPageBreak/>
              <w:t>N-5-5 分數的乘法：整數乘以分數、分數乘以分數的意義。知道用約分簡化乘法計算。處理乘積一定比被乘數大的錯誤類型。透過分數</w:t>
            </w:r>
            <w:r w:rsidRPr="003312ED">
              <w:rPr>
                <w:rFonts w:ascii="標楷體" w:eastAsia="標楷體" w:hAnsi="標楷體"/>
              </w:rPr>
              <w:lastRenderedPageBreak/>
              <w:t>計算的公式，知道乘法</w:t>
            </w:r>
            <w:proofErr w:type="gramStart"/>
            <w:r w:rsidRPr="003312ED">
              <w:rPr>
                <w:rFonts w:ascii="標楷體" w:eastAsia="標楷體" w:hAnsi="標楷體"/>
              </w:rPr>
              <w:t>交換律</w:t>
            </w:r>
            <w:proofErr w:type="gramEnd"/>
            <w:r w:rsidRPr="003312ED">
              <w:rPr>
                <w:rFonts w:ascii="標楷體" w:eastAsia="標楷體" w:hAnsi="標楷體"/>
              </w:rPr>
              <w:t>在分數也成立。</w:t>
            </w:r>
          </w:p>
          <w:p w:rsidR="006C5660" w:rsidRPr="003312ED" w:rsidRDefault="006C5660" w:rsidP="00516753">
            <w:pPr>
              <w:rPr>
                <w:rFonts w:ascii="標楷體" w:eastAsia="標楷體" w:hAnsi="標楷體" w:cs="標楷體"/>
              </w:rPr>
            </w:pPr>
            <w:r w:rsidRPr="003312ED">
              <w:rPr>
                <w:rFonts w:ascii="標楷體" w:eastAsia="標楷體" w:hAnsi="標楷體"/>
              </w:rPr>
              <w:t>N-5-6 整數相除之分數表示：從分裝（測量）和平分的觀點，分別說明整數相除為分數之意義與合理性。</w:t>
            </w:r>
          </w:p>
        </w:tc>
        <w:tc>
          <w:tcPr>
            <w:tcW w:w="2391"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7A5533">
              <w:rPr>
                <w:rFonts w:ascii="標楷體" w:eastAsia="標楷體" w:hAnsi="標楷體" w:cs="標楷體" w:hint="eastAsia"/>
              </w:rPr>
              <w:lastRenderedPageBreak/>
              <w:t>用分數表示整數相除的結果；整數的單位分數</w:t>
            </w:r>
            <w:proofErr w:type="gramStart"/>
            <w:r w:rsidRPr="007A5533">
              <w:rPr>
                <w:rFonts w:ascii="標楷體" w:eastAsia="標楷體" w:hAnsi="標楷體" w:cs="標楷體" w:hint="eastAsia"/>
              </w:rPr>
              <w:t>倍</w:t>
            </w:r>
            <w:proofErr w:type="gramEnd"/>
            <w:r w:rsidRPr="007A5533">
              <w:rPr>
                <w:rFonts w:ascii="標楷體" w:eastAsia="標楷體" w:hAnsi="標楷體" w:cs="標楷體" w:hint="eastAsia"/>
              </w:rPr>
              <w:t>；除以2</w:t>
            </w:r>
            <w:proofErr w:type="gramStart"/>
            <w:r w:rsidRPr="007A5533">
              <w:rPr>
                <w:rFonts w:ascii="標楷體" w:eastAsia="標楷體" w:hAnsi="標楷體" w:cs="標楷體" w:hint="eastAsia"/>
              </w:rPr>
              <w:t>與乘以</w:t>
            </w:r>
            <w:proofErr w:type="gramEnd"/>
            <w:r w:rsidRPr="007A5533">
              <w:rPr>
                <w:rFonts w:ascii="標楷體" w:eastAsia="標楷體" w:hAnsi="標楷體" w:cs="標楷體" w:hint="eastAsia"/>
              </w:rPr>
              <w:t>12。</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整數相除與分數關係</w:t>
            </w:r>
          </w:p>
          <w:p w:rsidR="006C5660" w:rsidRPr="003312ED" w:rsidRDefault="006C5660" w:rsidP="00516753">
            <w:pPr>
              <w:rPr>
                <w:rFonts w:ascii="標楷體" w:eastAsia="標楷體" w:hAnsi="標楷體"/>
              </w:rPr>
            </w:pPr>
            <w:r w:rsidRPr="003312ED">
              <w:rPr>
                <w:rFonts w:ascii="標楷體" w:eastAsia="標楷體" w:hAnsi="標楷體" w:hint="eastAsia"/>
              </w:rPr>
              <w:t>1.教師複習整數相除、整數乘以分數</w:t>
            </w:r>
          </w:p>
          <w:p w:rsidR="006C5660" w:rsidRPr="003312ED" w:rsidRDefault="006C5660" w:rsidP="00516753">
            <w:pPr>
              <w:rPr>
                <w:rFonts w:ascii="標楷體" w:eastAsia="標楷體" w:hAnsi="標楷體" w:cs="標楷體"/>
              </w:rPr>
            </w:pPr>
            <w:r w:rsidRPr="003312ED">
              <w:rPr>
                <w:rFonts w:ascii="標楷體" w:eastAsia="標楷體" w:hAnsi="標楷體" w:hint="eastAsia"/>
              </w:rPr>
              <w:t>2.</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10題作業練習</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紙筆測驗</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二十</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幾分之幾圓</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cs="標楷體"/>
                <w:b/>
              </w:rPr>
            </w:pPr>
            <w:r w:rsidRPr="003312ED">
              <w:rPr>
                <w:rFonts w:ascii="標楷體" w:eastAsia="標楷體" w:hAnsi="標楷體"/>
              </w:rPr>
              <w:t>s-III-2 認識圓周率的意義，理解圓面積、圓周長、扇形面積</w:t>
            </w:r>
            <w:proofErr w:type="gramStart"/>
            <w:r w:rsidRPr="003312ED">
              <w:rPr>
                <w:rFonts w:ascii="標楷體" w:eastAsia="標楷體" w:hAnsi="標楷體"/>
              </w:rPr>
              <w:t>與弧長之</w:t>
            </w:r>
            <w:proofErr w:type="gramEnd"/>
            <w:r w:rsidRPr="003312ED">
              <w:rPr>
                <w:rFonts w:ascii="標楷體" w:eastAsia="標楷體" w:hAnsi="標楷體"/>
              </w:rPr>
              <w:t>計算方式。</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an-Ⅲ-1透過科學探究活動，了解科學知識的基礎是來自於真實的經驗和證據。</w:t>
            </w:r>
          </w:p>
        </w:tc>
        <w:tc>
          <w:tcPr>
            <w:tcW w:w="1842" w:type="dxa"/>
          </w:tcPr>
          <w:p w:rsidR="006C5660" w:rsidRPr="003312ED" w:rsidRDefault="006C5660" w:rsidP="00516753">
            <w:pPr>
              <w:rPr>
                <w:rFonts w:ascii="標楷體" w:eastAsia="標楷體" w:hAnsi="標楷體" w:cs="標楷體"/>
              </w:rPr>
            </w:pPr>
            <w:r w:rsidRPr="003312ED">
              <w:rPr>
                <w:rFonts w:ascii="標楷體" w:eastAsia="標楷體" w:hAnsi="標楷體"/>
              </w:rPr>
              <w:t>S-5-3 扇形：扇形的定義。「圓心角」。扇形可視為圓的一部分。將扇形與分數結合（幾分之幾圓）。能畫出指定扇形</w:t>
            </w:r>
            <w:r w:rsidRPr="003312ED">
              <w:rPr>
                <w:rFonts w:ascii="標楷體" w:eastAsia="標楷體" w:hAnsi="標楷體" w:hint="eastAsia"/>
              </w:rPr>
              <w:t>。</w:t>
            </w:r>
          </w:p>
        </w:tc>
        <w:tc>
          <w:tcPr>
            <w:tcW w:w="2391" w:type="dxa"/>
            <w:tcBorders>
              <w:left w:val="single" w:sz="4" w:space="0" w:color="000000"/>
              <w:right w:val="single" w:sz="4" w:space="0" w:color="000000"/>
            </w:tcBorders>
            <w:vAlign w:val="center"/>
          </w:tcPr>
          <w:p w:rsidR="006C5660" w:rsidRPr="007A5533" w:rsidRDefault="006C5660" w:rsidP="00516753">
            <w:pPr>
              <w:rPr>
                <w:rFonts w:ascii="標楷體" w:eastAsia="標楷體" w:hAnsi="標楷體"/>
                <w:snapToGrid w:val="0"/>
                <w:sz w:val="26"/>
                <w:szCs w:val="20"/>
              </w:rPr>
            </w:pPr>
            <w:r>
              <w:rPr>
                <w:rFonts w:ascii="標楷體" w:eastAsia="標楷體" w:hAnsi="標楷體" w:hint="eastAsia"/>
                <w:snapToGrid w:val="0"/>
                <w:sz w:val="26"/>
                <w:szCs w:val="20"/>
              </w:rPr>
              <w:t>1.</w:t>
            </w:r>
            <w:r w:rsidRPr="007A5533">
              <w:rPr>
                <w:rFonts w:ascii="標楷體" w:eastAsia="標楷體" w:hAnsi="標楷體" w:hint="eastAsia"/>
                <w:snapToGrid w:val="0"/>
                <w:sz w:val="26"/>
                <w:szCs w:val="20"/>
              </w:rPr>
              <w:t>理解「幾分之幾圓」的意義，及其與「圓心角」之間的關係</w:t>
            </w:r>
          </w:p>
          <w:p w:rsidR="006C5660" w:rsidRPr="007A5533" w:rsidRDefault="006C5660" w:rsidP="00516753">
            <w:pPr>
              <w:rPr>
                <w:rFonts w:ascii="標楷體" w:eastAsia="標楷體" w:hAnsi="標楷體" w:cs="標楷體"/>
              </w:rPr>
            </w:pPr>
            <w:r w:rsidRPr="007A5533">
              <w:rPr>
                <w:rFonts w:ascii="標楷體" w:eastAsia="標楷體" w:hAnsi="標楷體" w:hint="eastAsia"/>
                <w:snapToGrid w:val="0"/>
                <w:sz w:val="26"/>
                <w:szCs w:val="20"/>
              </w:rPr>
              <w:t>2.畫出指定半徑與圓心角的扇形。</w:t>
            </w:r>
          </w:p>
        </w:tc>
        <w:tc>
          <w:tcPr>
            <w:tcW w:w="3705" w:type="dxa"/>
          </w:tcPr>
          <w:p w:rsidR="006C5660" w:rsidRPr="003312ED" w:rsidRDefault="006C5660" w:rsidP="00516753">
            <w:pPr>
              <w:rPr>
                <w:rFonts w:ascii="標楷體" w:eastAsia="標楷體" w:hAnsi="標楷體"/>
              </w:rPr>
            </w:pPr>
            <w:r w:rsidRPr="003312ED">
              <w:rPr>
                <w:rFonts w:ascii="標楷體" w:eastAsia="標楷體" w:hAnsi="標楷體" w:hint="eastAsia"/>
              </w:rPr>
              <w:t>扇形與圓心角</w:t>
            </w:r>
          </w:p>
          <w:p w:rsidR="006C5660" w:rsidRPr="003312ED" w:rsidRDefault="006C5660" w:rsidP="00516753">
            <w:pPr>
              <w:rPr>
                <w:rFonts w:ascii="標楷體" w:eastAsia="標楷體" w:hAnsi="標楷體"/>
              </w:rPr>
            </w:pPr>
            <w:r w:rsidRPr="003312ED">
              <w:rPr>
                <w:rFonts w:ascii="標楷體" w:eastAsia="標楷體" w:hAnsi="標楷體" w:hint="eastAsia"/>
              </w:rPr>
              <w:t>1.教師複習圓的形成要素</w:t>
            </w:r>
          </w:p>
          <w:p w:rsidR="006C5660" w:rsidRPr="003312ED" w:rsidRDefault="006C5660" w:rsidP="00516753">
            <w:pPr>
              <w:rPr>
                <w:rFonts w:ascii="標楷體" w:eastAsia="標楷體" w:hAnsi="標楷體"/>
              </w:rPr>
            </w:pPr>
            <w:r w:rsidRPr="003312ED">
              <w:rPr>
                <w:rFonts w:ascii="標楷體" w:eastAsia="標楷體" w:hAnsi="標楷體" w:hint="eastAsia"/>
              </w:rPr>
              <w:t>2.教師指導學生扇形的形成要素</w:t>
            </w:r>
          </w:p>
          <w:p w:rsidR="006C5660" w:rsidRPr="003312ED" w:rsidRDefault="006C5660" w:rsidP="00516753">
            <w:pPr>
              <w:rPr>
                <w:rFonts w:ascii="標楷體" w:eastAsia="標楷體" w:hAnsi="標楷體"/>
              </w:rPr>
            </w:pPr>
            <w:r w:rsidRPr="003312ED">
              <w:rPr>
                <w:rFonts w:ascii="標楷體" w:eastAsia="標楷體" w:hAnsi="標楷體" w:hint="eastAsia"/>
              </w:rPr>
              <w:t>3.教師指導學生</w:t>
            </w:r>
            <w:proofErr w:type="gramStart"/>
            <w:r w:rsidRPr="003312ED">
              <w:rPr>
                <w:rFonts w:ascii="標楷體" w:eastAsia="標楷體" w:hAnsi="標楷體" w:hint="eastAsia"/>
              </w:rPr>
              <w:t>生</w:t>
            </w:r>
            <w:proofErr w:type="gramEnd"/>
            <w:r w:rsidRPr="003312ED">
              <w:rPr>
                <w:rFonts w:ascii="標楷體" w:eastAsia="標楷體" w:hAnsi="標楷體" w:hint="eastAsia"/>
              </w:rPr>
              <w:t>熟練幾分之幾圓</w:t>
            </w:r>
          </w:p>
          <w:p w:rsidR="006C5660" w:rsidRPr="003312ED" w:rsidRDefault="006C5660" w:rsidP="00516753">
            <w:pPr>
              <w:rPr>
                <w:rFonts w:ascii="標楷體" w:eastAsia="標楷體" w:hAnsi="標楷體"/>
              </w:rPr>
            </w:pPr>
            <w:r w:rsidRPr="003312ED">
              <w:rPr>
                <w:rFonts w:ascii="標楷體" w:eastAsia="標楷體" w:hAnsi="標楷體" w:hint="eastAsia"/>
              </w:rPr>
              <w:t>4.學生熟練扇形的畫法</w:t>
            </w:r>
          </w:p>
          <w:p w:rsidR="006C5660" w:rsidRPr="003312ED" w:rsidRDefault="006C5660" w:rsidP="00516753">
            <w:pPr>
              <w:rPr>
                <w:rFonts w:ascii="標楷體" w:eastAsia="標楷體" w:hAnsi="標楷體"/>
              </w:rPr>
            </w:pPr>
            <w:r w:rsidRPr="003312ED">
              <w:rPr>
                <w:rFonts w:ascii="標楷體" w:eastAsia="標楷體" w:hAnsi="標楷體" w:hint="eastAsia"/>
              </w:rPr>
              <w:t>5.教師指導學生利用色紙</w:t>
            </w:r>
            <w:proofErr w:type="gramStart"/>
            <w:r w:rsidRPr="003312ED">
              <w:rPr>
                <w:rFonts w:ascii="標楷體" w:eastAsia="標楷體" w:hAnsi="標楷體" w:hint="eastAsia"/>
              </w:rPr>
              <w:t>摺</w:t>
            </w:r>
            <w:proofErr w:type="gramEnd"/>
            <w:r w:rsidRPr="003312ED">
              <w:rPr>
                <w:rFonts w:ascii="標楷體" w:eastAsia="標楷體" w:hAnsi="標楷體" w:hint="eastAsia"/>
              </w:rPr>
              <w:t>出單位分數的圓</w:t>
            </w:r>
          </w:p>
          <w:p w:rsidR="006C5660" w:rsidRPr="003312ED" w:rsidRDefault="006C5660" w:rsidP="00516753">
            <w:pPr>
              <w:rPr>
                <w:rFonts w:ascii="標楷體" w:eastAsia="標楷體" w:hAnsi="標楷體" w:cs="標楷體"/>
              </w:rPr>
            </w:pPr>
            <w:r w:rsidRPr="003312ED">
              <w:rPr>
                <w:rFonts w:ascii="標楷體" w:eastAsia="標楷體" w:hAnsi="標楷體" w:hint="eastAsia"/>
              </w:rPr>
              <w:t xml:space="preserve">6. </w:t>
            </w:r>
            <w:proofErr w:type="gramStart"/>
            <w:r w:rsidRPr="003312ED">
              <w:rPr>
                <w:rFonts w:ascii="標楷體" w:eastAsia="標楷體" w:hAnsi="標楷體" w:hint="eastAsia"/>
              </w:rPr>
              <w:t>教師布題</w:t>
            </w:r>
            <w:proofErr w:type="gramEnd"/>
            <w:r w:rsidRPr="003312ED">
              <w:rPr>
                <w:rFonts w:ascii="標楷體" w:eastAsia="標楷體" w:hAnsi="標楷體" w:hint="eastAsia"/>
              </w:rPr>
              <w:t>10題為練習題</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實作評量</w:t>
            </w:r>
          </w:p>
        </w:tc>
        <w:tc>
          <w:tcPr>
            <w:tcW w:w="108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499"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二十一</w:t>
            </w:r>
          </w:p>
        </w:tc>
        <w:tc>
          <w:tcPr>
            <w:tcW w:w="1623"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olor w:val="000000"/>
              </w:rPr>
              <w:t>探索中學數學</w:t>
            </w:r>
            <w:r w:rsidRPr="003312ED">
              <w:rPr>
                <w:rFonts w:ascii="標楷體" w:eastAsia="標楷體" w:hAnsi="標楷體" w:hint="eastAsia"/>
                <w:bCs/>
                <w:color w:val="000000"/>
              </w:rPr>
              <w:t>/</w:t>
            </w:r>
            <w:r>
              <w:rPr>
                <w:rFonts w:ascii="標楷體" w:eastAsia="標楷體" w:hAnsi="標楷體"/>
                <w:bCs/>
                <w:color w:val="000000"/>
              </w:rPr>
              <w:t>2</w:t>
            </w:r>
          </w:p>
        </w:tc>
        <w:tc>
          <w:tcPr>
            <w:tcW w:w="2268" w:type="dxa"/>
            <w:vAlign w:val="center"/>
          </w:tcPr>
          <w:p w:rsidR="006C5660" w:rsidRPr="003312ED" w:rsidRDefault="006C5660" w:rsidP="00516753">
            <w:pPr>
              <w:spacing w:before="240" w:after="240" w:line="261" w:lineRule="auto"/>
              <w:rPr>
                <w:rFonts w:ascii="標楷體" w:eastAsia="標楷體" w:hAnsi="標楷體"/>
              </w:rPr>
            </w:pPr>
            <w:r w:rsidRPr="003312ED">
              <w:rPr>
                <w:rFonts w:ascii="標楷體" w:eastAsia="標楷體" w:hAnsi="標楷體"/>
              </w:rPr>
              <w:t>s-II-4 在活動中，認識幾何概念的應</w:t>
            </w:r>
            <w:r w:rsidRPr="003312ED">
              <w:rPr>
                <w:rFonts w:ascii="標楷體" w:eastAsia="標楷體" w:hAnsi="標楷體"/>
              </w:rPr>
              <w:lastRenderedPageBreak/>
              <w:t>用，如旋轉角、展開圖與空間形體。</w:t>
            </w:r>
          </w:p>
          <w:p w:rsidR="006C5660" w:rsidRPr="003312ED" w:rsidRDefault="006C5660" w:rsidP="00516753">
            <w:pPr>
              <w:rPr>
                <w:rFonts w:ascii="標楷體" w:eastAsia="標楷體" w:hAnsi="標楷體"/>
              </w:rPr>
            </w:pPr>
            <w:r w:rsidRPr="003312ED">
              <w:rPr>
                <w:rFonts w:ascii="標楷體" w:eastAsia="標楷體" w:hAnsi="標楷體"/>
              </w:rPr>
              <w:t>r-III-3 觀察情境或模式中的數量關係，並用文字或符號正確表述，協助推理與解題。</w:t>
            </w:r>
          </w:p>
          <w:p w:rsidR="006C5660" w:rsidRPr="003312ED" w:rsidRDefault="006C5660" w:rsidP="00516753">
            <w:pPr>
              <w:spacing w:before="240" w:after="240" w:line="261" w:lineRule="auto"/>
              <w:rPr>
                <w:rFonts w:ascii="標楷體" w:eastAsia="標楷體" w:hAnsi="標楷體"/>
              </w:rPr>
            </w:pPr>
            <w:r w:rsidRPr="003312ED">
              <w:rPr>
                <w:rFonts w:ascii="標楷體" w:eastAsia="標楷體" w:hAnsi="標楷體"/>
              </w:rPr>
              <w:t>n-III-4 理解約分、</w:t>
            </w:r>
            <w:proofErr w:type="gramStart"/>
            <w:r w:rsidRPr="003312ED">
              <w:rPr>
                <w:rFonts w:ascii="標楷體" w:eastAsia="標楷體" w:hAnsi="標楷體"/>
              </w:rPr>
              <w:t>擴分</w:t>
            </w:r>
            <w:proofErr w:type="gramEnd"/>
            <w:r w:rsidRPr="003312ED">
              <w:rPr>
                <w:rFonts w:ascii="標楷體" w:eastAsia="標楷體" w:hAnsi="標楷體"/>
              </w:rPr>
              <w:t>、通分的意義，並</w:t>
            </w:r>
            <w:proofErr w:type="gramStart"/>
            <w:r w:rsidRPr="003312ED">
              <w:rPr>
                <w:rFonts w:ascii="標楷體" w:eastAsia="標楷體" w:hAnsi="標楷體"/>
              </w:rPr>
              <w:t>應用於異分母</w:t>
            </w:r>
            <w:proofErr w:type="gramEnd"/>
            <w:r w:rsidRPr="003312ED">
              <w:rPr>
                <w:rFonts w:ascii="標楷體" w:eastAsia="標楷體" w:hAnsi="標楷體"/>
              </w:rPr>
              <w:t>分數的加減。</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an-Ⅲ-1透過科學探究活動，了解科學知識的基礎是來自於真實的經驗和證據。</w:t>
            </w:r>
          </w:p>
        </w:tc>
        <w:tc>
          <w:tcPr>
            <w:tcW w:w="1842" w:type="dxa"/>
          </w:tcPr>
          <w:p w:rsidR="006C5660" w:rsidRPr="003312ED" w:rsidRDefault="006C5660" w:rsidP="00516753">
            <w:pPr>
              <w:rPr>
                <w:rFonts w:ascii="標楷體" w:eastAsia="標楷體" w:hAnsi="標楷體"/>
              </w:rPr>
            </w:pPr>
            <w:r w:rsidRPr="003312ED">
              <w:rPr>
                <w:rFonts w:ascii="標楷體" w:eastAsia="標楷體" w:hAnsi="標楷體"/>
              </w:rPr>
              <w:lastRenderedPageBreak/>
              <w:t>N-5-4 異分母分數：用約分、</w:t>
            </w:r>
            <w:proofErr w:type="gramStart"/>
            <w:r w:rsidRPr="003312ED">
              <w:rPr>
                <w:rFonts w:ascii="標楷體" w:eastAsia="標楷體" w:hAnsi="標楷體"/>
              </w:rPr>
              <w:t>擴分處理</w:t>
            </w:r>
            <w:proofErr w:type="gramEnd"/>
            <w:r w:rsidRPr="003312ED">
              <w:rPr>
                <w:rFonts w:ascii="標楷體" w:eastAsia="標楷體" w:hAnsi="標楷體"/>
              </w:rPr>
              <w:t>等值分數並做比較。用通分</w:t>
            </w:r>
            <w:r w:rsidRPr="003312ED">
              <w:rPr>
                <w:rFonts w:ascii="標楷體" w:eastAsia="標楷體" w:hAnsi="標楷體"/>
              </w:rPr>
              <w:lastRenderedPageBreak/>
              <w:t>做異分母分數的加減。</w:t>
            </w:r>
          </w:p>
          <w:p w:rsidR="006C5660" w:rsidRPr="003312ED" w:rsidRDefault="006C5660" w:rsidP="00516753">
            <w:pPr>
              <w:rPr>
                <w:rFonts w:ascii="標楷體" w:eastAsia="標楷體" w:hAnsi="標楷體"/>
              </w:rPr>
            </w:pPr>
            <w:r w:rsidRPr="003312ED">
              <w:rPr>
                <w:rFonts w:ascii="標楷體" w:eastAsia="標楷體" w:hAnsi="標楷體"/>
              </w:rPr>
              <w:t>S-5-3 扇形：扇形的定義。「圓心角」。扇形可視為圓的一部分。將扇形與分數結合（幾分之幾圓）。能畫出指定扇形。</w:t>
            </w:r>
          </w:p>
          <w:p w:rsidR="006C5660" w:rsidRPr="003312ED" w:rsidRDefault="006C5660" w:rsidP="00516753">
            <w:pPr>
              <w:rPr>
                <w:rFonts w:ascii="標楷體" w:eastAsia="標楷體" w:hAnsi="標楷體" w:cs="標楷體"/>
              </w:rPr>
            </w:pPr>
            <w:r w:rsidRPr="003312ED">
              <w:rPr>
                <w:rFonts w:ascii="標楷體" w:eastAsia="標楷體" w:hAnsi="標楷體"/>
              </w:rPr>
              <w:t>S-3-4 幾何形體之操作：以操作活動為主。平面圖形的分割與重組。初步體驗展開圖如何黏合成立體形體。知道不同之展開圖可能黏合成同一形狀之立體形體。</w:t>
            </w:r>
          </w:p>
        </w:tc>
        <w:tc>
          <w:tcPr>
            <w:tcW w:w="2391" w:type="dxa"/>
            <w:tcBorders>
              <w:left w:val="single" w:sz="4" w:space="0" w:color="000000"/>
              <w:right w:val="single" w:sz="4" w:space="0" w:color="000000"/>
            </w:tcBorders>
            <w:vAlign w:val="center"/>
          </w:tcPr>
          <w:p w:rsidR="006C5660" w:rsidRPr="007A5533" w:rsidRDefault="006C5660" w:rsidP="00516753">
            <w:pPr>
              <w:rPr>
                <w:rFonts w:ascii="標楷體" w:eastAsia="標楷體" w:hAnsi="標楷體" w:cs="標楷體"/>
              </w:rPr>
            </w:pPr>
            <w:r>
              <w:rPr>
                <w:rFonts w:ascii="標楷體" w:eastAsia="標楷體" w:hAnsi="標楷體" w:cs="標楷體" w:hint="eastAsia"/>
              </w:rPr>
              <w:lastRenderedPageBreak/>
              <w:t>1.</w:t>
            </w:r>
            <w:proofErr w:type="gramStart"/>
            <w:r w:rsidRPr="007A5533">
              <w:rPr>
                <w:rFonts w:ascii="標楷體" w:eastAsia="標楷體" w:hAnsi="標楷體" w:cs="標楷體" w:hint="eastAsia"/>
              </w:rPr>
              <w:t>理解擴分</w:t>
            </w:r>
            <w:proofErr w:type="gramEnd"/>
            <w:r w:rsidRPr="007A5533">
              <w:rPr>
                <w:rFonts w:ascii="標楷體" w:eastAsia="標楷體" w:hAnsi="標楷體" w:cs="標楷體" w:hint="eastAsia"/>
              </w:rPr>
              <w:t>、約分與等值分數的關係</w:t>
            </w:r>
          </w:p>
          <w:p w:rsidR="006C5660" w:rsidRPr="007A5533" w:rsidRDefault="006C5660" w:rsidP="00516753">
            <w:pPr>
              <w:rPr>
                <w:rFonts w:ascii="標楷體" w:eastAsia="標楷體" w:hAnsi="標楷體" w:cs="標楷體"/>
              </w:rPr>
            </w:pPr>
            <w:r w:rsidRPr="007A5533">
              <w:rPr>
                <w:rFonts w:ascii="標楷體" w:eastAsia="標楷體" w:hAnsi="標楷體" w:cs="標楷體" w:hint="eastAsia"/>
              </w:rPr>
              <w:t>透過通分解決異分母分數加減問題。</w:t>
            </w:r>
          </w:p>
          <w:p w:rsidR="006C5660" w:rsidRPr="007A5533" w:rsidRDefault="006C5660" w:rsidP="00516753">
            <w:pPr>
              <w:rPr>
                <w:rFonts w:ascii="標楷體" w:eastAsia="標楷體" w:hAnsi="標楷體" w:cs="標楷體"/>
              </w:rPr>
            </w:pPr>
            <w:r>
              <w:rPr>
                <w:rFonts w:ascii="標楷體" w:eastAsia="標楷體" w:hAnsi="標楷體" w:cs="標楷體" w:hint="eastAsia"/>
              </w:rPr>
              <w:lastRenderedPageBreak/>
              <w:t>2</w:t>
            </w:r>
            <w:r w:rsidRPr="007A5533">
              <w:rPr>
                <w:rFonts w:ascii="標楷體" w:eastAsia="標楷體" w:hAnsi="標楷體" w:cs="標楷體" w:hint="eastAsia"/>
              </w:rPr>
              <w:t>.理解「幾分之幾圓」的意義，及其與「圓心角」之間的關係</w:t>
            </w:r>
            <w:r>
              <w:rPr>
                <w:rFonts w:ascii="標楷體" w:eastAsia="標楷體" w:hAnsi="標楷體" w:cs="標楷體" w:hint="eastAsia"/>
              </w:rPr>
              <w:t>。</w:t>
            </w:r>
          </w:p>
          <w:p w:rsidR="006C5660" w:rsidRPr="003312ED" w:rsidRDefault="006C5660" w:rsidP="00516753">
            <w:pPr>
              <w:rPr>
                <w:rFonts w:ascii="標楷體" w:eastAsia="標楷體" w:hAnsi="標楷體" w:cs="標楷體"/>
              </w:rPr>
            </w:pPr>
            <w:r>
              <w:rPr>
                <w:rFonts w:ascii="標楷體" w:eastAsia="標楷體" w:hAnsi="標楷體" w:cs="標楷體" w:hint="eastAsia"/>
              </w:rPr>
              <w:t>3</w:t>
            </w:r>
            <w:r w:rsidRPr="007A5533">
              <w:rPr>
                <w:rFonts w:ascii="標楷體" w:eastAsia="標楷體" w:hAnsi="標楷體" w:cs="標楷體" w:hint="eastAsia"/>
              </w:rPr>
              <w:t>.畫出指定半徑與圓心角的扇形。</w:t>
            </w:r>
          </w:p>
        </w:tc>
        <w:tc>
          <w:tcPr>
            <w:tcW w:w="3705" w:type="dxa"/>
          </w:tcPr>
          <w:p w:rsidR="006C5660" w:rsidRPr="003312ED" w:rsidRDefault="006C5660" w:rsidP="00516753">
            <w:pPr>
              <w:rPr>
                <w:rFonts w:ascii="標楷體" w:eastAsia="標楷體" w:hAnsi="標楷體" w:cs="標楷體"/>
              </w:rPr>
            </w:pPr>
            <w:r w:rsidRPr="003312ED">
              <w:rPr>
                <w:rFonts w:ascii="標楷體" w:eastAsia="標楷體" w:hAnsi="標楷體" w:hint="eastAsia"/>
              </w:rPr>
              <w:lastRenderedPageBreak/>
              <w:t>綜合應用與總複習</w:t>
            </w:r>
          </w:p>
        </w:tc>
        <w:tc>
          <w:tcPr>
            <w:tcW w:w="1134"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080" w:type="dxa"/>
            <w:vAlign w:val="center"/>
          </w:tcPr>
          <w:p w:rsidR="006C5660" w:rsidRPr="003312ED" w:rsidRDefault="006C5660" w:rsidP="00516753">
            <w:pPr>
              <w:rPr>
                <w:rFonts w:ascii="標楷體" w:eastAsia="標楷體" w:hAnsi="標楷體" w:cs="標楷體"/>
              </w:rPr>
            </w:pPr>
          </w:p>
        </w:tc>
      </w:tr>
    </w:tbl>
    <w:p w:rsidR="006C5660" w:rsidRPr="003312ED" w:rsidRDefault="006C5660" w:rsidP="006C5660">
      <w:pPr>
        <w:jc w:val="center"/>
        <w:rPr>
          <w:rFonts w:ascii="標楷體" w:eastAsia="標楷體" w:hAnsi="標楷體" w:cs="標楷體"/>
        </w:rPr>
      </w:pPr>
    </w:p>
    <w:p w:rsidR="006C5660" w:rsidRPr="003312ED" w:rsidRDefault="006C5660" w:rsidP="006C5660">
      <w:pPr>
        <w:rPr>
          <w:rFonts w:ascii="標楷體" w:eastAsia="標楷體" w:hAnsi="標楷體" w:cs="標楷體"/>
        </w:rPr>
      </w:pPr>
      <w:r w:rsidRPr="003312ED">
        <w:rPr>
          <w:rFonts w:ascii="標楷體" w:eastAsia="標楷體" w:hAnsi="標楷體"/>
        </w:rPr>
        <w:br w:type="page"/>
      </w:r>
    </w:p>
    <w:p w:rsidR="006C5660" w:rsidRPr="003312ED" w:rsidRDefault="006C5660" w:rsidP="006C5660">
      <w:pPr>
        <w:rPr>
          <w:rFonts w:ascii="標楷體" w:eastAsia="標楷體" w:hAnsi="標楷體" w:cs="標楷體"/>
        </w:rPr>
      </w:pPr>
      <w:r w:rsidRPr="003312ED">
        <w:rPr>
          <w:rFonts w:ascii="標楷體" w:eastAsia="標楷體" w:hAnsi="標楷體" w:cs="標楷體"/>
        </w:rPr>
        <w:lastRenderedPageBreak/>
        <w:t>【第二學期】</w:t>
      </w:r>
    </w:p>
    <w:tbl>
      <w:tblPr>
        <w:tblW w:w="14520" w:type="dxa"/>
        <w:tblInd w:w="5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05"/>
        <w:gridCol w:w="4350"/>
        <w:gridCol w:w="780"/>
        <w:gridCol w:w="1107"/>
        <w:gridCol w:w="873"/>
        <w:gridCol w:w="261"/>
        <w:gridCol w:w="4944"/>
      </w:tblGrid>
      <w:tr w:rsidR="006C5660" w:rsidRPr="003312ED" w:rsidTr="00516753">
        <w:trPr>
          <w:trHeight w:val="749"/>
        </w:trPr>
        <w:tc>
          <w:tcPr>
            <w:tcW w:w="2205" w:type="dxa"/>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課程名稱</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Pr>
                <w:rFonts w:ascii="標楷體" w:eastAsia="標楷體" w:hAnsi="標楷體" w:cs="標楷體" w:hint="eastAsia"/>
                <w:sz w:val="28"/>
                <w:szCs w:val="28"/>
              </w:rPr>
              <w:t>板</w:t>
            </w:r>
            <w:proofErr w:type="gramStart"/>
            <w:r>
              <w:rPr>
                <w:rFonts w:ascii="標楷體" w:eastAsia="標楷體" w:hAnsi="標楷體" w:cs="標楷體" w:hint="eastAsia"/>
                <w:sz w:val="28"/>
                <w:szCs w:val="28"/>
              </w:rPr>
              <w:t>曆</w:t>
            </w:r>
            <w:proofErr w:type="gramEnd"/>
            <w:r>
              <w:rPr>
                <w:rFonts w:ascii="標楷體" w:eastAsia="標楷體" w:hAnsi="標楷體" w:cs="標楷體" w:hint="eastAsia"/>
                <w:sz w:val="28"/>
                <w:szCs w:val="28"/>
              </w:rPr>
              <w:t>的秘密</w:t>
            </w:r>
          </w:p>
        </w:tc>
        <w:tc>
          <w:tcPr>
            <w:tcW w:w="1980" w:type="dxa"/>
            <w:gridSpan w:val="2"/>
            <w:tcBorders>
              <w:lef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年級/班級</w:t>
            </w:r>
          </w:p>
        </w:tc>
        <w:tc>
          <w:tcPr>
            <w:tcW w:w="5205" w:type="dxa"/>
            <w:gridSpan w:val="2"/>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   </w:t>
            </w:r>
            <w:r w:rsidRPr="003312ED">
              <w:rPr>
                <w:rFonts w:ascii="標楷體" w:eastAsia="標楷體" w:hAnsi="標楷體" w:cs="標楷體" w:hint="eastAsia"/>
                <w:sz w:val="28"/>
                <w:szCs w:val="28"/>
              </w:rPr>
              <w:t>五</w:t>
            </w:r>
            <w:r w:rsidRPr="003312ED">
              <w:rPr>
                <w:rFonts w:ascii="標楷體" w:eastAsia="標楷體" w:hAnsi="標楷體" w:cs="標楷體"/>
                <w:sz w:val="28"/>
                <w:szCs w:val="28"/>
              </w:rPr>
              <w:t>年級／甲班</w:t>
            </w:r>
          </w:p>
        </w:tc>
      </w:tr>
      <w:tr w:rsidR="006C5660" w:rsidRPr="003312ED" w:rsidTr="00516753">
        <w:trPr>
          <w:trHeight w:val="528"/>
        </w:trPr>
        <w:tc>
          <w:tcPr>
            <w:tcW w:w="2205" w:type="dxa"/>
            <w:vMerge w:val="restart"/>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類別</w:t>
            </w:r>
          </w:p>
        </w:tc>
        <w:tc>
          <w:tcPr>
            <w:tcW w:w="5130" w:type="dxa"/>
            <w:gridSpan w:val="2"/>
            <w:vMerge w:val="restart"/>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統整性(</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主題□專題□議題)探究課程</w:t>
            </w:r>
          </w:p>
        </w:tc>
        <w:tc>
          <w:tcPr>
            <w:tcW w:w="1980" w:type="dxa"/>
            <w:gridSpan w:val="2"/>
            <w:tcBorders>
              <w:left w:val="single" w:sz="4" w:space="0" w:color="000000"/>
              <w:bottom w:val="single" w:sz="4" w:space="0" w:color="000000"/>
              <w:righ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上課節數</w:t>
            </w:r>
          </w:p>
        </w:tc>
        <w:tc>
          <w:tcPr>
            <w:tcW w:w="5205" w:type="dxa"/>
            <w:gridSpan w:val="2"/>
            <w:tcBorders>
              <w:left w:val="single" w:sz="4" w:space="0" w:color="000000"/>
              <w:bottom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每週</w:t>
            </w:r>
            <w:r w:rsidRPr="003312ED">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2</w:t>
            </w:r>
            <w:r w:rsidRPr="003312ED">
              <w:rPr>
                <w:rFonts w:ascii="標楷體" w:eastAsia="標楷體" w:hAnsi="標楷體" w:cs="標楷體"/>
                <w:sz w:val="28"/>
                <w:szCs w:val="28"/>
                <w:u w:val="single"/>
              </w:rPr>
              <w:t xml:space="preserve"> </w:t>
            </w:r>
            <w:r w:rsidRPr="003312ED">
              <w:rPr>
                <w:rFonts w:ascii="標楷體" w:eastAsia="標楷體" w:hAnsi="標楷體" w:cs="標楷體"/>
                <w:sz w:val="28"/>
                <w:szCs w:val="28"/>
              </w:rPr>
              <w:t>節，</w:t>
            </w:r>
            <w:r w:rsidRPr="003312ED">
              <w:rPr>
                <w:rFonts w:ascii="標楷體" w:eastAsia="標楷體" w:hAnsi="標楷體" w:cs="標楷體" w:hint="eastAsia"/>
                <w:sz w:val="28"/>
                <w:szCs w:val="28"/>
              </w:rPr>
              <w:t>共</w:t>
            </w:r>
            <w:r w:rsidRPr="003312ED">
              <w:rPr>
                <w:rFonts w:ascii="標楷體" w:eastAsia="標楷體" w:hAnsi="標楷體" w:cs="標楷體"/>
                <w:sz w:val="28"/>
                <w:szCs w:val="28"/>
                <w:u w:val="single"/>
              </w:rPr>
              <w:t>2</w:t>
            </w:r>
            <w:r>
              <w:rPr>
                <w:rFonts w:ascii="標楷體" w:eastAsia="標楷體" w:hAnsi="標楷體" w:cs="標楷體"/>
                <w:sz w:val="28"/>
                <w:szCs w:val="28"/>
                <w:u w:val="single"/>
              </w:rPr>
              <w:t>0</w:t>
            </w:r>
            <w:proofErr w:type="gramStart"/>
            <w:r w:rsidRPr="003312ED">
              <w:rPr>
                <w:rFonts w:ascii="標楷體" w:eastAsia="標楷體" w:hAnsi="標楷體" w:cs="標楷體" w:hint="eastAsia"/>
                <w:sz w:val="28"/>
                <w:szCs w:val="28"/>
                <w:u w:val="single"/>
              </w:rPr>
              <w:t>週</w:t>
            </w:r>
            <w:proofErr w:type="gramEnd"/>
            <w:r>
              <w:rPr>
                <w:rFonts w:ascii="標楷體" w:eastAsia="標楷體" w:hAnsi="標楷體" w:cs="標楷體" w:hint="eastAsia"/>
                <w:sz w:val="28"/>
                <w:szCs w:val="28"/>
                <w:u w:val="single"/>
              </w:rPr>
              <w:t>，</w:t>
            </w:r>
            <w:r>
              <w:rPr>
                <w:rFonts w:ascii="標楷體" w:eastAsia="標楷體" w:hAnsi="標楷體" w:cs="標楷體"/>
                <w:sz w:val="28"/>
                <w:szCs w:val="28"/>
                <w:u w:val="single"/>
              </w:rPr>
              <w:t>40</w:t>
            </w:r>
            <w:r w:rsidRPr="003312ED">
              <w:rPr>
                <w:rFonts w:ascii="標楷體" w:eastAsia="標楷體" w:hAnsi="標楷體" w:cs="標楷體"/>
                <w:sz w:val="28"/>
                <w:szCs w:val="28"/>
              </w:rPr>
              <w:t>節</w:t>
            </w:r>
          </w:p>
        </w:tc>
      </w:tr>
      <w:tr w:rsidR="006C5660" w:rsidRPr="003312ED" w:rsidTr="00516753">
        <w:trPr>
          <w:trHeight w:val="692"/>
        </w:trPr>
        <w:tc>
          <w:tcPr>
            <w:tcW w:w="2205" w:type="dxa"/>
            <w:vMerge/>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30" w:type="dxa"/>
            <w:gridSpan w:val="2"/>
            <w:vMerge/>
            <w:tcBorders>
              <w:right w:val="single" w:sz="4" w:space="0" w:color="000000"/>
            </w:tcBorders>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1980" w:type="dxa"/>
            <w:gridSpan w:val="2"/>
            <w:tcBorders>
              <w:top w:val="single" w:sz="4" w:space="0" w:color="000000"/>
              <w:left w:val="single" w:sz="4" w:space="0" w:color="000000"/>
              <w:right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設計教師</w:t>
            </w:r>
          </w:p>
        </w:tc>
        <w:tc>
          <w:tcPr>
            <w:tcW w:w="5205" w:type="dxa"/>
            <w:gridSpan w:val="2"/>
            <w:tcBorders>
              <w:top w:val="single" w:sz="4" w:space="0" w:color="000000"/>
              <w:lef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hint="eastAsia"/>
                <w:sz w:val="28"/>
                <w:szCs w:val="28"/>
              </w:rPr>
              <w:t>五年級教學團隊</w:t>
            </w:r>
          </w:p>
        </w:tc>
      </w:tr>
      <w:tr w:rsidR="006C5660" w:rsidRPr="003312ED" w:rsidTr="00516753">
        <w:trPr>
          <w:trHeight w:val="1502"/>
        </w:trPr>
        <w:tc>
          <w:tcPr>
            <w:tcW w:w="2205" w:type="dxa"/>
            <w:tcBorders>
              <w:bottom w:val="single" w:sz="4" w:space="0" w:color="000000"/>
            </w:tcBorders>
            <w:vAlign w:val="center"/>
          </w:tcPr>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配合融入之領域及議題</w:t>
            </w:r>
          </w:p>
          <w:p w:rsidR="006C5660" w:rsidRPr="003312ED" w:rsidRDefault="006C5660" w:rsidP="00516753">
            <w:pPr>
              <w:jc w:val="center"/>
              <w:rPr>
                <w:rFonts w:ascii="標楷體" w:eastAsia="標楷體" w:hAnsi="標楷體" w:cs="標楷體"/>
                <w:sz w:val="28"/>
                <w:szCs w:val="28"/>
              </w:rPr>
            </w:pPr>
            <w:r w:rsidRPr="003312ED">
              <w:rPr>
                <w:rFonts w:ascii="標楷體" w:eastAsia="標楷體" w:hAnsi="標楷體" w:cs="標楷體"/>
                <w:sz w:val="28"/>
                <w:szCs w:val="28"/>
              </w:rPr>
              <w:t>(統整性課程必須2領域以上)</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□國語文　□英語文(不含國小低年級)</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□本土語文□臺灣手語　□新住民語文</w:t>
            </w:r>
          </w:p>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數學　　□生活課程　□健康與體育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□社會　　</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自然科學　□藝術</w:t>
            </w:r>
          </w:p>
          <w:p w:rsidR="006C5660" w:rsidRPr="003312ED" w:rsidRDefault="006C5660" w:rsidP="00516753">
            <w:pPr>
              <w:rPr>
                <w:rFonts w:ascii="標楷體" w:eastAsia="標楷體" w:hAnsi="標楷體" w:cs="標楷體"/>
                <w:sz w:val="28"/>
                <w:szCs w:val="28"/>
              </w:rPr>
            </w:pP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綜合活動</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□資訊科技(國小)　□科技(國中) </w:t>
            </w:r>
          </w:p>
        </w:tc>
        <w:tc>
          <w:tcPr>
            <w:tcW w:w="7185" w:type="dxa"/>
            <w:gridSpan w:val="4"/>
            <w:tcBorders>
              <w:left w:val="single" w:sz="4" w:space="0" w:color="000000"/>
            </w:tcBorders>
            <w:vAlign w:val="center"/>
          </w:tcPr>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□人權教育　</w:t>
            </w:r>
            <w:r w:rsidRPr="00A339C9">
              <w:rPr>
                <w:rFonts w:ascii="標楷體" w:eastAsia="標楷體" w:hAnsi="標楷體" w:cs="標楷體"/>
                <w:color w:val="FF0000"/>
                <w:sz w:val="28"/>
                <w:szCs w:val="28"/>
              </w:rPr>
              <w:t>■</w:t>
            </w:r>
            <w:r w:rsidRPr="003312ED">
              <w:rPr>
                <w:rFonts w:ascii="標楷體" w:eastAsia="標楷體" w:hAnsi="標楷體" w:cs="標楷體"/>
                <w:sz w:val="28"/>
                <w:szCs w:val="28"/>
              </w:rPr>
              <w:t>環境教育　□海洋教育　□品德教育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□生命教育　□法治教育　□科技教育　□資訊教育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 xml:space="preserve">□能源教育　□安全教育　□防災教育　□閱讀素養 </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□家庭教育　□戶外教育　□原住民教育□國際教育</w:t>
            </w:r>
          </w:p>
          <w:p w:rsidR="006C5660" w:rsidRPr="003312ED" w:rsidRDefault="006C5660" w:rsidP="00516753">
            <w:pPr>
              <w:rPr>
                <w:rFonts w:ascii="標楷體" w:eastAsia="標楷體" w:hAnsi="標楷體" w:cs="標楷體"/>
                <w:sz w:val="28"/>
                <w:szCs w:val="28"/>
              </w:rPr>
            </w:pPr>
            <w:r w:rsidRPr="003312ED">
              <w:rPr>
                <w:rFonts w:ascii="標楷體" w:eastAsia="標楷體" w:hAnsi="標楷體" w:cs="標楷體"/>
                <w:sz w:val="28"/>
                <w:szCs w:val="28"/>
              </w:rPr>
              <w:t>□性別平等教育　□多元文化教育　□生涯規劃教育</w:t>
            </w:r>
          </w:p>
        </w:tc>
      </w:tr>
      <w:tr w:rsidR="006C5660" w:rsidRPr="003312ED" w:rsidTr="00516753">
        <w:trPr>
          <w:trHeight w:val="1502"/>
        </w:trPr>
        <w:tc>
          <w:tcPr>
            <w:tcW w:w="2205" w:type="dxa"/>
            <w:tcBorders>
              <w:bottom w:val="single" w:sz="4" w:space="0" w:color="000000"/>
            </w:tcBorders>
            <w:vAlign w:val="center"/>
          </w:tcPr>
          <w:p w:rsidR="006C5660" w:rsidRPr="003312ED" w:rsidRDefault="006C5660" w:rsidP="00516753">
            <w:pPr>
              <w:jc w:val="center"/>
              <w:rPr>
                <w:rFonts w:ascii="標楷體" w:eastAsia="標楷體" w:hAnsi="標楷體" w:cs="標楷體"/>
                <w:color w:val="FF0000"/>
                <w:sz w:val="28"/>
                <w:szCs w:val="28"/>
                <w:highlight w:val="yellow"/>
              </w:rPr>
            </w:pPr>
            <w:r w:rsidRPr="003312ED">
              <w:rPr>
                <w:rFonts w:ascii="標楷體" w:eastAsia="標楷體" w:hAnsi="標楷體" w:cs="標楷體"/>
                <w:color w:val="FF0000"/>
                <w:sz w:val="28"/>
                <w:szCs w:val="28"/>
                <w:highlight w:val="yellow"/>
              </w:rPr>
              <w:t>對應的學校願景</w:t>
            </w:r>
          </w:p>
          <w:p w:rsidR="006C5660" w:rsidRPr="003312ED" w:rsidRDefault="006C5660" w:rsidP="00516753">
            <w:pPr>
              <w:jc w:val="center"/>
              <w:rPr>
                <w:rFonts w:ascii="標楷體" w:eastAsia="標楷體" w:hAnsi="標楷體" w:cs="標楷體"/>
                <w:b/>
                <w:color w:val="FF0000"/>
                <w:sz w:val="28"/>
                <w:szCs w:val="28"/>
              </w:rPr>
            </w:pPr>
            <w:r w:rsidRPr="003312ED">
              <w:rPr>
                <w:rFonts w:ascii="標楷體" w:eastAsia="標楷體" w:hAnsi="標楷體" w:cs="標楷體"/>
                <w:color w:val="FF0000"/>
                <w:sz w:val="20"/>
                <w:szCs w:val="20"/>
                <w:highlight w:val="yellow"/>
              </w:rPr>
              <w:t>(統整性探究課程)</w:t>
            </w:r>
          </w:p>
        </w:tc>
        <w:tc>
          <w:tcPr>
            <w:tcW w:w="5130" w:type="dxa"/>
            <w:gridSpan w:val="2"/>
            <w:tcBorders>
              <w:righ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Pr>
                <w:rFonts w:ascii="標楷體" w:eastAsia="標楷體" w:hAnsi="標楷體" w:cs="標楷體" w:hint="eastAsia"/>
                <w:b/>
                <w:color w:val="FF0000"/>
                <w:sz w:val="28"/>
                <w:szCs w:val="28"/>
              </w:rPr>
              <w:t>希望</w:t>
            </w:r>
          </w:p>
        </w:tc>
        <w:tc>
          <w:tcPr>
            <w:tcW w:w="2241" w:type="dxa"/>
            <w:gridSpan w:val="3"/>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sidRPr="003312ED">
              <w:rPr>
                <w:rFonts w:ascii="標楷體" w:eastAsia="標楷體" w:hAnsi="標楷體" w:cs="標楷體"/>
                <w:color w:val="FF0000"/>
                <w:sz w:val="28"/>
                <w:szCs w:val="28"/>
                <w:highlight w:val="yellow"/>
              </w:rPr>
              <w:t>與學校願景呼應之說明</w:t>
            </w:r>
          </w:p>
        </w:tc>
        <w:tc>
          <w:tcPr>
            <w:tcW w:w="4944" w:type="dxa"/>
            <w:tcBorders>
              <w:left w:val="single" w:sz="4" w:space="0" w:color="000000"/>
            </w:tcBorders>
            <w:vAlign w:val="center"/>
          </w:tcPr>
          <w:p w:rsidR="006C5660" w:rsidRPr="003312ED" w:rsidRDefault="006C5660" w:rsidP="00516753">
            <w:pPr>
              <w:rPr>
                <w:rFonts w:ascii="標楷體" w:eastAsia="標楷體" w:hAnsi="標楷體" w:cs="標楷體"/>
                <w:b/>
                <w:color w:val="FF0000"/>
                <w:sz w:val="28"/>
                <w:szCs w:val="28"/>
              </w:rPr>
            </w:pPr>
            <w:r w:rsidRPr="003312ED">
              <w:rPr>
                <w:rFonts w:ascii="標楷體" w:eastAsia="標楷體" w:hAnsi="標楷體" w:cs="標楷體"/>
                <w:sz w:val="28"/>
                <w:szCs w:val="28"/>
              </w:rPr>
              <w:t>透過生活情境</w:t>
            </w:r>
            <w:proofErr w:type="gramStart"/>
            <w:r w:rsidRPr="003312ED">
              <w:rPr>
                <w:rFonts w:ascii="標楷體" w:eastAsia="標楷體" w:hAnsi="標楷體" w:cs="標楷體"/>
                <w:sz w:val="28"/>
                <w:szCs w:val="28"/>
              </w:rPr>
              <w:t>佈</w:t>
            </w:r>
            <w:proofErr w:type="gramEnd"/>
            <w:r w:rsidRPr="003312ED">
              <w:rPr>
                <w:rFonts w:ascii="標楷體" w:eastAsia="標楷體" w:hAnsi="標楷體" w:cs="標楷體"/>
                <w:sz w:val="28"/>
                <w:szCs w:val="28"/>
              </w:rPr>
              <w:t>題，讓學生能品味數學的實用性，並藉由反覆練習</w:t>
            </w:r>
            <w:r>
              <w:rPr>
                <w:rFonts w:ascii="標楷體" w:eastAsia="標楷體" w:hAnsi="標楷體" w:cs="標楷體" w:hint="eastAsia"/>
                <w:sz w:val="28"/>
                <w:szCs w:val="28"/>
              </w:rPr>
              <w:t>，</w:t>
            </w:r>
            <w:r w:rsidRPr="008F0101">
              <w:rPr>
                <w:rFonts w:ascii="標楷體" w:eastAsia="標楷體" w:hAnsi="標楷體" w:cs="標楷體" w:hint="eastAsia"/>
                <w:sz w:val="28"/>
                <w:szCs w:val="28"/>
              </w:rPr>
              <w:t>厚植基礎學力</w:t>
            </w:r>
            <w:r>
              <w:rPr>
                <w:rFonts w:ascii="標楷體" w:eastAsia="標楷體" w:hAnsi="標楷體" w:cs="標楷體" w:hint="eastAsia"/>
                <w:sz w:val="28"/>
                <w:szCs w:val="28"/>
              </w:rPr>
              <w:t>，</w:t>
            </w:r>
            <w:r w:rsidRPr="008F0101">
              <w:rPr>
                <w:rFonts w:ascii="標楷體" w:eastAsia="標楷體" w:hAnsi="標楷體" w:cs="標楷體" w:hint="eastAsia"/>
                <w:sz w:val="28"/>
                <w:szCs w:val="28"/>
              </w:rPr>
              <w:t>成為能服踏實地的布農人。</w:t>
            </w:r>
            <w:r w:rsidRPr="003312ED">
              <w:rPr>
                <w:rFonts w:ascii="標楷體" w:eastAsia="標楷體" w:hAnsi="標楷體" w:cs="標楷體"/>
                <w:sz w:val="28"/>
                <w:szCs w:val="28"/>
              </w:rPr>
              <w:t>。</w:t>
            </w:r>
          </w:p>
        </w:tc>
      </w:tr>
      <w:tr w:rsidR="006C5660" w:rsidRPr="003312ED" w:rsidTr="00516753">
        <w:trPr>
          <w:trHeight w:val="885"/>
        </w:trPr>
        <w:tc>
          <w:tcPr>
            <w:tcW w:w="2205" w:type="dxa"/>
            <w:tcBorders>
              <w:top w:val="single" w:sz="4" w:space="0" w:color="000000"/>
            </w:tcBorders>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設計理念</w:t>
            </w:r>
          </w:p>
        </w:tc>
        <w:tc>
          <w:tcPr>
            <w:tcW w:w="12315" w:type="dxa"/>
            <w:gridSpan w:val="6"/>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s="標楷體"/>
              </w:rPr>
              <w:t>運用波利亞</w:t>
            </w:r>
            <w:proofErr w:type="gramEnd"/>
            <w:r w:rsidRPr="003312ED">
              <w:rPr>
                <w:rFonts w:ascii="標楷體" w:eastAsia="標楷體" w:hAnsi="標楷體" w:cs="標楷體"/>
              </w:rPr>
              <w:t>四階段解題法:一、了解問題 二、擬定解題計畫 三、執行計畫 四、驗算與回顧，將數學系統思考融入學校及部落生活情境中，藉由找出自己的生活與數學之間的關聯，增加學生學習動機與成效。</w:t>
            </w:r>
          </w:p>
        </w:tc>
      </w:tr>
      <w:tr w:rsidR="006C5660" w:rsidRPr="003312ED" w:rsidTr="00516753">
        <w:trPr>
          <w:trHeight w:val="1020"/>
        </w:trPr>
        <w:tc>
          <w:tcPr>
            <w:tcW w:w="2205"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總綱核心素養</w:t>
            </w:r>
          </w:p>
          <w:p w:rsidR="006C5660" w:rsidRPr="003312ED" w:rsidRDefault="006C5660" w:rsidP="00516753">
            <w:pPr>
              <w:jc w:val="center"/>
              <w:rPr>
                <w:rFonts w:ascii="標楷體" w:eastAsia="標楷體" w:hAnsi="標楷體" w:cs="標楷體"/>
              </w:rPr>
            </w:pPr>
            <w:r w:rsidRPr="003312ED">
              <w:rPr>
                <w:rFonts w:ascii="標楷體" w:eastAsia="標楷體" w:hAnsi="標楷體" w:cs="標楷體" w:hint="eastAsia"/>
              </w:rPr>
              <w:t>具體內涵</w:t>
            </w:r>
          </w:p>
        </w:tc>
        <w:tc>
          <w:tcPr>
            <w:tcW w:w="4350" w:type="dxa"/>
            <w:tcBorders>
              <w:right w:val="single" w:sz="4" w:space="0" w:color="auto"/>
            </w:tcBorders>
            <w:vAlign w:val="center"/>
          </w:tcPr>
          <w:p w:rsidR="006C5660" w:rsidRDefault="006C5660" w:rsidP="00516753">
            <w:pPr>
              <w:rPr>
                <w:rFonts w:ascii="標楷體" w:eastAsia="標楷體" w:hAnsi="標楷體" w:cs="標楷體"/>
              </w:rPr>
            </w:pPr>
            <w:r w:rsidRPr="00675713">
              <w:rPr>
                <w:rFonts w:ascii="標楷體" w:eastAsia="標楷體" w:hAnsi="標楷體" w:cs="標楷體"/>
              </w:rPr>
              <w:t xml:space="preserve">E-A1 </w:t>
            </w:r>
            <w:r w:rsidRPr="00675713">
              <w:rPr>
                <w:rFonts w:ascii="標楷體" w:eastAsia="標楷體" w:hAnsi="標楷體" w:cs="標楷體" w:hint="eastAsia"/>
              </w:rPr>
              <w:t>具備良好的生活習慣，促進身心健全發展，並認識個人特質，發展生命潛能。</w:t>
            </w:r>
          </w:p>
          <w:p w:rsidR="006C5660" w:rsidRPr="003312ED" w:rsidRDefault="006C5660" w:rsidP="00516753">
            <w:pPr>
              <w:rPr>
                <w:rFonts w:ascii="標楷體" w:eastAsia="標楷體" w:hAnsi="標楷體" w:cs="標楷體"/>
              </w:rPr>
            </w:pPr>
            <w:r w:rsidRPr="003312ED">
              <w:rPr>
                <w:rFonts w:ascii="標楷體" w:eastAsia="標楷體" w:hAnsi="標楷體" w:cs="標楷體"/>
              </w:rPr>
              <w:t>E-A2 具備探索問題的思考能力，並透過體驗與實踐處理日常生活問題。</w:t>
            </w:r>
          </w:p>
          <w:p w:rsidR="006C5660" w:rsidRPr="003312ED" w:rsidRDefault="006C5660" w:rsidP="00516753">
            <w:pPr>
              <w:rPr>
                <w:rFonts w:ascii="標楷體" w:eastAsia="標楷體" w:hAnsi="標楷體" w:cs="標楷體"/>
              </w:rPr>
            </w:pPr>
            <w:r w:rsidRPr="003312ED">
              <w:rPr>
                <w:rFonts w:ascii="標楷體" w:eastAsia="標楷體" w:hAnsi="標楷體" w:cs="標楷體"/>
              </w:rPr>
              <w:t>E-B1具備「聽、說、讀、寫、作」的基本語文素養，並具有生活所需的基礎</w:t>
            </w:r>
            <w:r w:rsidRPr="003312ED">
              <w:rPr>
                <w:rFonts w:ascii="標楷體" w:eastAsia="標楷體" w:hAnsi="標楷體" w:cs="標楷體"/>
              </w:rPr>
              <w:lastRenderedPageBreak/>
              <w:t>數理、肢體及藝術等符號知能，能以同理心應用在生活與人際溝通。</w:t>
            </w:r>
          </w:p>
        </w:tc>
        <w:tc>
          <w:tcPr>
            <w:tcW w:w="1887" w:type="dxa"/>
            <w:gridSpan w:val="2"/>
            <w:tcBorders>
              <w:left w:val="single" w:sz="4" w:space="0" w:color="auto"/>
              <w:right w:val="single" w:sz="4" w:space="0" w:color="auto"/>
            </w:tcBorders>
            <w:vAlign w:val="center"/>
          </w:tcPr>
          <w:p w:rsidR="006C5660" w:rsidRPr="003312ED" w:rsidRDefault="006C5660" w:rsidP="00516753">
            <w:pPr>
              <w:jc w:val="center"/>
              <w:rPr>
                <w:rFonts w:ascii="標楷體" w:eastAsia="標楷體" w:hAnsi="標楷體" w:cs="標楷體"/>
              </w:rPr>
            </w:pPr>
            <w:proofErr w:type="gramStart"/>
            <w:r w:rsidRPr="003312ED">
              <w:rPr>
                <w:rFonts w:ascii="標楷體" w:eastAsia="標楷體" w:hAnsi="標楷體" w:cs="標楷體" w:hint="eastAsia"/>
              </w:rPr>
              <w:lastRenderedPageBreak/>
              <w:t>領</w:t>
            </w:r>
            <w:r w:rsidRPr="003312ED">
              <w:rPr>
                <w:rFonts w:ascii="標楷體" w:eastAsia="標楷體" w:hAnsi="標楷體" w:cs="標楷體"/>
              </w:rPr>
              <w:t>綱核心</w:t>
            </w:r>
            <w:proofErr w:type="gramEnd"/>
            <w:r w:rsidRPr="003312ED">
              <w:rPr>
                <w:rFonts w:ascii="標楷體" w:eastAsia="標楷體" w:hAnsi="標楷體" w:cs="標楷體"/>
              </w:rPr>
              <w:t>素養</w:t>
            </w:r>
          </w:p>
          <w:p w:rsidR="006C5660" w:rsidRPr="003312ED" w:rsidRDefault="006C5660" w:rsidP="00516753">
            <w:pPr>
              <w:jc w:val="center"/>
              <w:rPr>
                <w:rFonts w:ascii="標楷體" w:eastAsia="標楷體" w:hAnsi="標楷體" w:cs="標楷體"/>
              </w:rPr>
            </w:pPr>
            <w:r w:rsidRPr="003312ED">
              <w:rPr>
                <w:rFonts w:ascii="標楷體" w:eastAsia="標楷體" w:hAnsi="標楷體" w:cs="標楷體" w:hint="eastAsia"/>
              </w:rPr>
              <w:t>具體內涵</w:t>
            </w:r>
          </w:p>
        </w:tc>
        <w:tc>
          <w:tcPr>
            <w:tcW w:w="6078" w:type="dxa"/>
            <w:gridSpan w:val="3"/>
            <w:tcBorders>
              <w:left w:val="single" w:sz="4" w:space="0" w:color="auto"/>
            </w:tcBorders>
            <w:vAlign w:val="center"/>
          </w:tcPr>
          <w:p w:rsidR="006C5660" w:rsidRDefault="006C5660" w:rsidP="00516753">
            <w:pPr>
              <w:rPr>
                <w:rFonts w:ascii="標楷體" w:eastAsia="標楷體" w:hAnsi="標楷體" w:cs="標楷體"/>
                <w:b/>
                <w:bCs/>
              </w:rPr>
            </w:pPr>
            <w:r w:rsidRPr="00675713">
              <w:rPr>
                <w:rFonts w:ascii="標楷體" w:eastAsia="標楷體" w:hAnsi="標楷體" w:cs="標楷體" w:hint="eastAsia"/>
                <w:b/>
                <w:bCs/>
              </w:rPr>
              <w:t xml:space="preserve">數-E-A1 </w:t>
            </w:r>
          </w:p>
          <w:p w:rsidR="006C5660" w:rsidRPr="00675713" w:rsidRDefault="006C5660" w:rsidP="00516753">
            <w:pPr>
              <w:rPr>
                <w:rFonts w:ascii="標楷體" w:eastAsia="標楷體" w:hAnsi="標楷體" w:cs="標楷體"/>
                <w:bCs/>
              </w:rPr>
            </w:pPr>
            <w:r w:rsidRPr="00675713">
              <w:rPr>
                <w:rFonts w:ascii="標楷體" w:eastAsia="標楷體" w:hAnsi="標楷體" w:cs="標楷體" w:hint="eastAsia"/>
                <w:bCs/>
              </w:rPr>
              <w:t>具備喜歡數學、對數學世界好奇、有積極主動的學習態度，並能將數學語言運用於日常生活中。</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t>數-E-A2</w:t>
            </w:r>
            <w:r w:rsidRPr="003312ED">
              <w:rPr>
                <w:rFonts w:ascii="標楷體" w:eastAsia="標楷體" w:hAnsi="標楷體" w:cs="標楷體"/>
              </w:rPr>
              <w:br/>
              <w:t>具備基本的算術操作能力、並能指認基本的形體與相對關係，在日常生活情境中，用數學表述與解決問題。</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t>數-E-B1</w:t>
            </w:r>
            <w:r w:rsidRPr="003312ED">
              <w:rPr>
                <w:rFonts w:ascii="標楷體" w:eastAsia="標楷體" w:hAnsi="標楷體" w:cs="標楷體"/>
              </w:rPr>
              <w:br/>
              <w:t>具備日常語言與數字及算術符號之間的轉換能力，並能</w:t>
            </w:r>
            <w:r w:rsidRPr="003312ED">
              <w:rPr>
                <w:rFonts w:ascii="標楷體" w:eastAsia="標楷體" w:hAnsi="標楷體" w:cs="標楷體"/>
              </w:rPr>
              <w:lastRenderedPageBreak/>
              <w:t>熟練操作日常使用之度量衡及時間，認識日常經驗中的幾何形體，並能以符號表示公式。</w:t>
            </w:r>
          </w:p>
          <w:p w:rsidR="006C5660" w:rsidRPr="003312ED" w:rsidRDefault="006C5660" w:rsidP="00516753">
            <w:pPr>
              <w:rPr>
                <w:rFonts w:ascii="標楷體" w:eastAsia="標楷體" w:hAnsi="標楷體" w:cs="標楷體"/>
              </w:rPr>
            </w:pPr>
            <w:r w:rsidRPr="003312ED">
              <w:rPr>
                <w:rFonts w:ascii="標楷體" w:eastAsia="標楷體" w:hAnsi="標楷體" w:cs="標楷體"/>
                <w:b/>
                <w:bCs/>
              </w:rPr>
              <w:t>綜-E-A2 </w:t>
            </w:r>
            <w:r w:rsidRPr="003312ED">
              <w:rPr>
                <w:rFonts w:ascii="標楷體" w:eastAsia="標楷體" w:hAnsi="標楷體" w:cs="標楷體"/>
              </w:rPr>
              <w:br/>
              <w:t>探索學習方法，培養思考能力與自律負責的態度，並透過體驗與實踐解決日常生活問題。</w:t>
            </w:r>
          </w:p>
        </w:tc>
      </w:tr>
      <w:tr w:rsidR="006C5660" w:rsidRPr="003312ED" w:rsidTr="00516753">
        <w:trPr>
          <w:trHeight w:val="1522"/>
        </w:trPr>
        <w:tc>
          <w:tcPr>
            <w:tcW w:w="2205"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lastRenderedPageBreak/>
              <w:t>課程目標</w:t>
            </w:r>
          </w:p>
        </w:tc>
        <w:tc>
          <w:tcPr>
            <w:tcW w:w="12315" w:type="dxa"/>
            <w:gridSpan w:val="6"/>
            <w:vAlign w:val="center"/>
          </w:tcPr>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1.認識億以上的大數；認識多位小數；認識數的十進結構及</w:t>
            </w:r>
            <w:proofErr w:type="gramStart"/>
            <w:r w:rsidRPr="006B2048">
              <w:rPr>
                <w:rFonts w:ascii="標楷體" w:eastAsia="標楷體" w:hAnsi="標楷體" w:cs="標楷體" w:hint="eastAsia"/>
              </w:rPr>
              <w:t>位值間的</w:t>
            </w:r>
            <w:proofErr w:type="gramEnd"/>
            <w:r w:rsidRPr="006B2048">
              <w:rPr>
                <w:rFonts w:ascii="標楷體" w:eastAsia="標楷體" w:hAnsi="標楷體" w:cs="標楷體" w:hint="eastAsia"/>
              </w:rPr>
              <w:t>關係；解決整數末位有多個0的乘除計算。</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2.整數的分數</w:t>
            </w:r>
            <w:proofErr w:type="gramStart"/>
            <w:r w:rsidRPr="006B2048">
              <w:rPr>
                <w:rFonts w:ascii="標楷體" w:eastAsia="標楷體" w:hAnsi="標楷體" w:cs="標楷體" w:hint="eastAsia"/>
              </w:rPr>
              <w:t>倍</w:t>
            </w:r>
            <w:proofErr w:type="gramEnd"/>
            <w:r w:rsidRPr="006B2048">
              <w:rPr>
                <w:rFonts w:ascii="標楷體" w:eastAsia="標楷體" w:hAnsi="標楷體" w:cs="標楷體" w:hint="eastAsia"/>
              </w:rPr>
              <w:t>；分數的分數</w:t>
            </w:r>
            <w:proofErr w:type="gramStart"/>
            <w:r w:rsidRPr="006B2048">
              <w:rPr>
                <w:rFonts w:ascii="標楷體" w:eastAsia="標楷體" w:hAnsi="標楷體" w:cs="標楷體" w:hint="eastAsia"/>
              </w:rPr>
              <w:t>倍</w:t>
            </w:r>
            <w:proofErr w:type="gramEnd"/>
            <w:r w:rsidRPr="006B2048">
              <w:rPr>
                <w:rFonts w:ascii="標楷體" w:eastAsia="標楷體" w:hAnsi="標楷體" w:cs="標楷體" w:hint="eastAsia"/>
              </w:rPr>
              <w:t>；被乘數、</w:t>
            </w:r>
            <w:proofErr w:type="gramStart"/>
            <w:r w:rsidRPr="006B2048">
              <w:rPr>
                <w:rFonts w:ascii="標楷體" w:eastAsia="標楷體" w:hAnsi="標楷體" w:cs="標楷體" w:hint="eastAsia"/>
              </w:rPr>
              <w:t>乘數與積的</w:t>
            </w:r>
            <w:proofErr w:type="gramEnd"/>
            <w:r w:rsidRPr="006B2048">
              <w:rPr>
                <w:rFonts w:ascii="標楷體" w:eastAsia="標楷體" w:hAnsi="標楷體" w:cs="標楷體" w:hint="eastAsia"/>
              </w:rPr>
              <w:t>關係；分數除以整數。</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3.理解長方體、正方體體積的計算公式；認識體積單位「立方公尺」並做實測及估測；計算簡單長方體和正方體複合形體的體積。</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4.理解多位小數的整數</w:t>
            </w:r>
            <w:proofErr w:type="gramStart"/>
            <w:r w:rsidRPr="006B2048">
              <w:rPr>
                <w:rFonts w:ascii="標楷體" w:eastAsia="標楷體" w:hAnsi="標楷體" w:cs="標楷體" w:hint="eastAsia"/>
              </w:rPr>
              <w:t>倍</w:t>
            </w:r>
            <w:proofErr w:type="gramEnd"/>
            <w:r w:rsidRPr="006B2048">
              <w:rPr>
                <w:rFonts w:ascii="標楷體" w:eastAsia="標楷體" w:hAnsi="標楷體" w:cs="標楷體" w:hint="eastAsia"/>
              </w:rPr>
              <w:t>問題，並解決生活中的問題；解決整數乘以小數的問題；解決小數乘以小數的問題；解決小數、整數除以整數且商為小數的除法問題。</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5.認識重量單位「公噸」之意義，並進行計算；認識面積單位「</w:t>
            </w:r>
            <w:proofErr w:type="gramStart"/>
            <w:r w:rsidRPr="006B2048">
              <w:rPr>
                <w:rFonts w:ascii="標楷體" w:eastAsia="標楷體" w:hAnsi="標楷體" w:cs="標楷體" w:hint="eastAsia"/>
              </w:rPr>
              <w:t>公畝」</w:t>
            </w:r>
            <w:proofErr w:type="gramEnd"/>
            <w:r w:rsidRPr="006B2048">
              <w:rPr>
                <w:rFonts w:ascii="標楷體" w:eastAsia="標楷體" w:hAnsi="標楷體" w:cs="標楷體" w:hint="eastAsia"/>
              </w:rPr>
              <w:t>、「公頃」、「平方公里」之意義，並進行計算。</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6.解決時間的乘法問題；解決時間的除法問題；解決生活中的時間應用問題。</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 xml:space="preserve">7.計算正方體和長方體的表面積；計算簡單複合形體的表面積。 </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8.理解比率的意義；理解百分率的意義；解決生活中與百分率有關的問題。</w:t>
            </w:r>
          </w:p>
          <w:p w:rsidR="006C5660" w:rsidRPr="006B2048"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9.容積與體積的關係；容積與容量的關係；不規則物體的體積。</w:t>
            </w:r>
          </w:p>
          <w:p w:rsidR="006C5660" w:rsidRPr="003312ED" w:rsidRDefault="006C5660" w:rsidP="00516753">
            <w:pPr>
              <w:pBdr>
                <w:top w:val="nil"/>
                <w:left w:val="nil"/>
                <w:bottom w:val="nil"/>
                <w:right w:val="nil"/>
                <w:between w:val="nil"/>
              </w:pBdr>
              <w:rPr>
                <w:rFonts w:ascii="標楷體" w:eastAsia="標楷體" w:hAnsi="標楷體" w:cs="標楷體"/>
              </w:rPr>
            </w:pPr>
            <w:r w:rsidRPr="006B2048">
              <w:rPr>
                <w:rFonts w:ascii="標楷體" w:eastAsia="標楷體" w:hAnsi="標楷體" w:cs="標楷體" w:hint="eastAsia"/>
              </w:rPr>
              <w:t>10.認識線對稱圖形；知道線對稱圖形的</w:t>
            </w:r>
            <w:proofErr w:type="gramStart"/>
            <w:r w:rsidRPr="006B2048">
              <w:rPr>
                <w:rFonts w:ascii="標楷體" w:eastAsia="標楷體" w:hAnsi="標楷體" w:cs="標楷體" w:hint="eastAsia"/>
              </w:rPr>
              <w:t>對稱邊</w:t>
            </w:r>
            <w:proofErr w:type="gramEnd"/>
            <w:r w:rsidRPr="006B2048">
              <w:rPr>
                <w:rFonts w:ascii="標楷體" w:eastAsia="標楷體" w:hAnsi="標楷體" w:cs="標楷體" w:hint="eastAsia"/>
              </w:rPr>
              <w:t>相等、</w:t>
            </w:r>
            <w:proofErr w:type="gramStart"/>
            <w:r w:rsidRPr="006B2048">
              <w:rPr>
                <w:rFonts w:ascii="標楷體" w:eastAsia="標楷體" w:hAnsi="標楷體" w:cs="標楷體" w:hint="eastAsia"/>
              </w:rPr>
              <w:t>對稱</w:t>
            </w:r>
            <w:proofErr w:type="gramEnd"/>
            <w:r w:rsidRPr="006B2048">
              <w:rPr>
                <w:rFonts w:ascii="標楷體" w:eastAsia="標楷體" w:hAnsi="標楷體" w:cs="標楷體" w:hint="eastAsia"/>
              </w:rPr>
              <w:t>角及對稱點的性質；繪製線對稱圖形。</w:t>
            </w:r>
          </w:p>
        </w:tc>
      </w:tr>
    </w:tbl>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Default="006C5660" w:rsidP="006C5660">
      <w:pPr>
        <w:rPr>
          <w:rFonts w:ascii="標楷體" w:eastAsia="標楷體" w:hAnsi="標楷體"/>
        </w:rPr>
      </w:pPr>
    </w:p>
    <w:p w:rsidR="006C5660"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p w:rsidR="006C5660" w:rsidRPr="003312ED" w:rsidRDefault="006C5660" w:rsidP="006C5660">
      <w:pPr>
        <w:rPr>
          <w:rFonts w:ascii="標楷體" w:eastAsia="標楷體" w:hAnsi="標楷體"/>
        </w:rPr>
      </w:pPr>
    </w:p>
    <w:tbl>
      <w:tblPr>
        <w:tblW w:w="145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0"/>
        <w:gridCol w:w="1860"/>
        <w:gridCol w:w="1890"/>
        <w:gridCol w:w="1832"/>
        <w:gridCol w:w="2394"/>
        <w:gridCol w:w="2961"/>
        <w:gridCol w:w="1550"/>
        <w:gridCol w:w="1550"/>
      </w:tblGrid>
      <w:tr w:rsidR="006C5660" w:rsidRPr="003312ED" w:rsidTr="00516753">
        <w:trPr>
          <w:trHeight w:val="649"/>
        </w:trPr>
        <w:tc>
          <w:tcPr>
            <w:tcW w:w="2360"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lastRenderedPageBreak/>
              <w:t>教學進度</w:t>
            </w:r>
          </w:p>
        </w:tc>
        <w:tc>
          <w:tcPr>
            <w:tcW w:w="1890" w:type="dxa"/>
            <w:vMerge w:val="restart"/>
            <w:tcBorders>
              <w:top w:val="single" w:sz="4" w:space="0" w:color="000000"/>
              <w:left w:val="single" w:sz="6" w:space="0" w:color="000000"/>
              <w:right w:val="single" w:sz="6"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學習表現</w:t>
            </w:r>
          </w:p>
        </w:tc>
        <w:tc>
          <w:tcPr>
            <w:tcW w:w="1832" w:type="dxa"/>
            <w:vMerge w:val="restart"/>
            <w:tcBorders>
              <w:top w:val="single" w:sz="4" w:space="0" w:color="000000"/>
              <w:left w:val="single" w:sz="6" w:space="0" w:color="000000"/>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學習內容</w:t>
            </w:r>
          </w:p>
        </w:tc>
        <w:tc>
          <w:tcPr>
            <w:tcW w:w="2394" w:type="dxa"/>
            <w:vMerge w:val="restart"/>
            <w:tcBorders>
              <w:top w:val="single" w:sz="4" w:space="0" w:color="000000"/>
              <w:left w:val="single" w:sz="4" w:space="0" w:color="000000"/>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學習目標</w:t>
            </w:r>
          </w:p>
        </w:tc>
        <w:tc>
          <w:tcPr>
            <w:tcW w:w="2961" w:type="dxa"/>
            <w:vMerge w:val="restart"/>
            <w:tcBorders>
              <w:top w:val="single" w:sz="4" w:space="0" w:color="000000"/>
              <w:left w:val="single" w:sz="4" w:space="0" w:color="000000"/>
              <w:right w:val="single" w:sz="6"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學習活動</w:t>
            </w:r>
          </w:p>
        </w:tc>
        <w:tc>
          <w:tcPr>
            <w:tcW w:w="1550" w:type="dxa"/>
            <w:vMerge w:val="restart"/>
            <w:tcBorders>
              <w:top w:val="single" w:sz="4" w:space="0" w:color="000000"/>
              <w:left w:val="single" w:sz="6" w:space="0" w:color="000000"/>
              <w:right w:val="single" w:sz="6"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評量</w:t>
            </w:r>
            <w:r>
              <w:rPr>
                <w:rFonts w:ascii="標楷體" w:eastAsia="標楷體" w:hAnsi="標楷體" w:cs="標楷體" w:hint="eastAsia"/>
                <w:b/>
              </w:rPr>
              <w:t>方式</w:t>
            </w:r>
          </w:p>
        </w:tc>
        <w:tc>
          <w:tcPr>
            <w:tcW w:w="1550" w:type="dxa"/>
            <w:vMerge w:val="restart"/>
            <w:tcBorders>
              <w:top w:val="single" w:sz="4" w:space="0" w:color="000000"/>
              <w:left w:val="single" w:sz="6" w:space="0" w:color="000000"/>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教材</w:t>
            </w:r>
          </w:p>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學習資源</w:t>
            </w:r>
          </w:p>
        </w:tc>
      </w:tr>
      <w:tr w:rsidR="006C5660" w:rsidRPr="003312ED" w:rsidTr="00516753">
        <w:trPr>
          <w:trHeight w:val="1035"/>
        </w:trPr>
        <w:tc>
          <w:tcPr>
            <w:tcW w:w="500" w:type="dxa"/>
            <w:tcBorders>
              <w:right w:val="single" w:sz="4" w:space="0" w:color="000000"/>
            </w:tcBorders>
            <w:shd w:val="clear" w:color="auto" w:fill="F3F3F3"/>
            <w:vAlign w:val="center"/>
          </w:tcPr>
          <w:p w:rsidR="006C5660" w:rsidRPr="003312ED" w:rsidRDefault="006C5660" w:rsidP="00516753">
            <w:pPr>
              <w:jc w:val="center"/>
              <w:rPr>
                <w:rFonts w:ascii="標楷體" w:eastAsia="標楷體" w:hAnsi="標楷體" w:cs="標楷體"/>
                <w:b/>
              </w:rPr>
            </w:pPr>
            <w:proofErr w:type="gramStart"/>
            <w:r w:rsidRPr="003312ED">
              <w:rPr>
                <w:rFonts w:ascii="標楷體" w:eastAsia="標楷體" w:hAnsi="標楷體" w:cs="標楷體"/>
                <w:b/>
              </w:rPr>
              <w:t>週</w:t>
            </w:r>
            <w:proofErr w:type="gramEnd"/>
            <w:r w:rsidRPr="003312ED">
              <w:rPr>
                <w:rFonts w:ascii="標楷體" w:eastAsia="標楷體" w:hAnsi="標楷體" w:cs="標楷體"/>
                <w:b/>
              </w:rPr>
              <w:t>次</w:t>
            </w:r>
          </w:p>
        </w:tc>
        <w:tc>
          <w:tcPr>
            <w:tcW w:w="1860" w:type="dxa"/>
            <w:tcBorders>
              <w:left w:val="single" w:sz="4" w:space="0" w:color="000000"/>
              <w:right w:val="single" w:sz="6" w:space="0" w:color="000000"/>
            </w:tcBorders>
            <w:shd w:val="clear" w:color="auto" w:fill="F3F3F3"/>
            <w:vAlign w:val="center"/>
          </w:tcPr>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單元/主題</w:t>
            </w:r>
          </w:p>
          <w:p w:rsidR="006C5660" w:rsidRPr="003312ED" w:rsidRDefault="006C5660" w:rsidP="00516753">
            <w:pPr>
              <w:jc w:val="center"/>
              <w:rPr>
                <w:rFonts w:ascii="標楷體" w:eastAsia="標楷體" w:hAnsi="標楷體" w:cs="標楷體"/>
                <w:b/>
              </w:rPr>
            </w:pPr>
            <w:r w:rsidRPr="003312ED">
              <w:rPr>
                <w:rFonts w:ascii="標楷體" w:eastAsia="標楷體" w:hAnsi="標楷體" w:cs="標楷體"/>
                <w:b/>
              </w:rPr>
              <w:t>名稱/節數</w:t>
            </w:r>
          </w:p>
        </w:tc>
        <w:tc>
          <w:tcPr>
            <w:tcW w:w="1890" w:type="dxa"/>
            <w:vMerge/>
            <w:tcBorders>
              <w:top w:val="single" w:sz="4" w:space="0" w:color="000000"/>
              <w:left w:val="single" w:sz="6" w:space="0" w:color="000000"/>
              <w:right w:val="single" w:sz="6"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832" w:type="dxa"/>
            <w:vMerge/>
            <w:tcBorders>
              <w:top w:val="single" w:sz="4" w:space="0" w:color="000000"/>
              <w:left w:val="single" w:sz="6" w:space="0" w:color="000000"/>
              <w:righ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2394" w:type="dxa"/>
            <w:vMerge/>
            <w:tcBorders>
              <w:top w:val="single" w:sz="4" w:space="0" w:color="000000"/>
              <w:left w:val="single" w:sz="4" w:space="0" w:color="000000"/>
              <w:righ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2961" w:type="dxa"/>
            <w:vMerge/>
            <w:tcBorders>
              <w:top w:val="single" w:sz="4" w:space="0" w:color="000000"/>
              <w:left w:val="single" w:sz="4" w:space="0" w:color="000000"/>
              <w:right w:val="single" w:sz="6"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550" w:type="dxa"/>
            <w:vMerge/>
            <w:tcBorders>
              <w:top w:val="single" w:sz="4" w:space="0" w:color="000000"/>
              <w:left w:val="single" w:sz="6" w:space="0" w:color="000000"/>
              <w:right w:val="single" w:sz="6"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c>
          <w:tcPr>
            <w:tcW w:w="1550" w:type="dxa"/>
            <w:vMerge/>
            <w:tcBorders>
              <w:top w:val="single" w:sz="4" w:space="0" w:color="000000"/>
              <w:left w:val="single" w:sz="6" w:space="0" w:color="000000"/>
              <w:right w:val="single" w:sz="4" w:space="0" w:color="000000"/>
            </w:tcBorders>
            <w:shd w:val="clear" w:color="auto" w:fill="F3F3F3"/>
            <w:vAlign w:val="center"/>
          </w:tcPr>
          <w:p w:rsidR="006C5660" w:rsidRPr="003312ED" w:rsidRDefault="006C5660" w:rsidP="00516753">
            <w:pPr>
              <w:widowControl w:val="0"/>
              <w:pBdr>
                <w:top w:val="nil"/>
                <w:left w:val="nil"/>
                <w:bottom w:val="nil"/>
                <w:right w:val="nil"/>
                <w:between w:val="nil"/>
              </w:pBdr>
              <w:spacing w:line="276" w:lineRule="auto"/>
              <w:rPr>
                <w:rFonts w:ascii="標楷體" w:eastAsia="標楷體" w:hAnsi="標楷體" w:cs="標楷體"/>
                <w:b/>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proofErr w:type="gramStart"/>
            <w:r w:rsidRPr="003312ED">
              <w:rPr>
                <w:rFonts w:ascii="標楷體" w:eastAsia="標楷體" w:hAnsi="標楷體" w:cs="標楷體"/>
              </w:rPr>
              <w:t>一</w:t>
            </w:r>
            <w:proofErr w:type="gramEnd"/>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億以上的大數/</w:t>
            </w:r>
            <w:r>
              <w:rPr>
                <w:rFonts w:ascii="標楷體" w:eastAsia="標楷體" w:hAnsi="標楷體"/>
                <w:bCs/>
                <w:color w:val="000000"/>
                <w:sz w:val="26"/>
                <w:szCs w:val="20"/>
              </w:rPr>
              <w:t>2</w:t>
            </w:r>
          </w:p>
        </w:tc>
        <w:tc>
          <w:tcPr>
            <w:tcW w:w="1890" w:type="dxa"/>
            <w:vAlign w:val="center"/>
          </w:tcPr>
          <w:p w:rsidR="006C5660" w:rsidRPr="00E04F06" w:rsidRDefault="006C5660" w:rsidP="00516753">
            <w:pPr>
              <w:spacing w:before="240" w:after="240" w:line="261" w:lineRule="auto"/>
              <w:rPr>
                <w:rFonts w:ascii="標楷體" w:eastAsia="標楷體" w:hAnsi="標楷體" w:cs="標楷體"/>
              </w:rPr>
            </w:pPr>
            <w:r w:rsidRPr="00E04F06">
              <w:rPr>
                <w:rFonts w:ascii="標楷體" w:eastAsia="標楷體" w:hAnsi="標楷體" w:cs="標楷體" w:hint="eastAsia"/>
              </w:rPr>
              <w:t>數d-III-2 能從資料或圖表的資料數據，解決關於「可能性」的簡單問題。</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32" w:type="dxa"/>
            <w:tcBorders>
              <w:right w:val="single" w:sz="4" w:space="0" w:color="000000"/>
            </w:tcBorders>
          </w:tcPr>
          <w:p w:rsidR="006C5660" w:rsidRDefault="006C5660" w:rsidP="00516753">
            <w:pPr>
              <w:rPr>
                <w:rFonts w:ascii="標楷體" w:eastAsia="標楷體" w:hAnsi="標楷體" w:cs="標楷體"/>
              </w:rPr>
            </w:pPr>
            <w:r w:rsidRPr="00431D9C">
              <w:rPr>
                <w:rFonts w:ascii="標楷體" w:eastAsia="標楷體" w:hAnsi="標楷體" w:cs="標楷體" w:hint="eastAsia"/>
              </w:rPr>
              <w:t>N-5-1 十進位</w:t>
            </w:r>
            <w:proofErr w:type="gramStart"/>
            <w:r w:rsidRPr="00431D9C">
              <w:rPr>
                <w:rFonts w:ascii="標楷體" w:eastAsia="標楷體" w:hAnsi="標楷體" w:cs="標楷體" w:hint="eastAsia"/>
              </w:rPr>
              <w:t>的位值系統</w:t>
            </w:r>
            <w:proofErr w:type="gramEnd"/>
            <w:r w:rsidRPr="00431D9C">
              <w:rPr>
                <w:rFonts w:ascii="標楷體" w:eastAsia="標楷體" w:hAnsi="標楷體" w:cs="標楷體" w:hint="eastAsia"/>
              </w:rPr>
              <w:t>：「兆位」至「千分位」。整合整數與小數。理解</w:t>
            </w:r>
            <w:proofErr w:type="gramStart"/>
            <w:r w:rsidRPr="00431D9C">
              <w:rPr>
                <w:rFonts w:ascii="標楷體" w:eastAsia="標楷體" w:hAnsi="標楷體" w:cs="標楷體" w:hint="eastAsia"/>
              </w:rPr>
              <w:t>基於位值系統</w:t>
            </w:r>
            <w:proofErr w:type="gramEnd"/>
            <w:r w:rsidRPr="00431D9C">
              <w:rPr>
                <w:rFonts w:ascii="標楷體" w:eastAsia="標楷體" w:hAnsi="標楷體" w:cs="標楷體" w:hint="eastAsia"/>
              </w:rPr>
              <w:t>可延伸表示更大的數和更小的數。</w:t>
            </w:r>
          </w:p>
          <w:p w:rsidR="006C5660" w:rsidRPr="003312ED" w:rsidRDefault="006C5660" w:rsidP="00516753">
            <w:pPr>
              <w:rPr>
                <w:rFonts w:ascii="標楷體" w:eastAsia="標楷體" w:hAnsi="標楷體" w:cs="標楷體"/>
              </w:rPr>
            </w:pPr>
            <w:r>
              <w:rPr>
                <w:rFonts w:ascii="標楷體" w:eastAsia="標楷體" w:hAnsi="標楷體" w:cs="標楷體" w:hint="eastAsia"/>
              </w:rPr>
              <w:t>綜</w:t>
            </w:r>
            <w:r w:rsidRPr="00B715C7">
              <w:rPr>
                <w:rFonts w:ascii="標楷體" w:eastAsia="標楷體" w:hAnsi="標楷體" w:cs="標楷體"/>
              </w:rPr>
              <w:t>Bc-III-1</w:t>
            </w:r>
            <w:r w:rsidRPr="00B715C7">
              <w:rPr>
                <w:rFonts w:ascii="標楷體" w:eastAsia="標楷體" w:hAnsi="標楷體" w:cs="標楷體" w:hint="eastAsia"/>
              </w:rPr>
              <w:t>各類資源的</w:t>
            </w:r>
            <w:proofErr w:type="gramStart"/>
            <w:r w:rsidRPr="00B715C7">
              <w:rPr>
                <w:rFonts w:ascii="標楷體" w:eastAsia="標楷體" w:hAnsi="標楷體" w:cs="標楷體" w:hint="eastAsia"/>
              </w:rPr>
              <w:t>分析與判讀</w:t>
            </w:r>
            <w:proofErr w:type="gramEnd"/>
            <w:r w:rsidRPr="00B715C7">
              <w:rPr>
                <w:rFonts w:ascii="標楷體" w:eastAsia="標楷體" w:hAnsi="標楷體" w:cs="標楷體" w:hint="eastAsia"/>
              </w:rPr>
              <w:t>。</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t>認識億以上的大數</w:t>
            </w:r>
          </w:p>
        </w:tc>
        <w:tc>
          <w:tcPr>
            <w:tcW w:w="2961" w:type="dxa"/>
            <w:vAlign w:val="center"/>
          </w:tcPr>
          <w:p w:rsidR="006C5660" w:rsidRPr="00B411A9" w:rsidRDefault="006C5660" w:rsidP="00516753">
            <w:pPr>
              <w:rPr>
                <w:rFonts w:ascii="標楷體" w:eastAsia="標楷體" w:hAnsi="標楷體" w:cs="標楷體"/>
              </w:rPr>
            </w:pPr>
            <w:r>
              <w:rPr>
                <w:rFonts w:ascii="標楷體" w:eastAsia="標楷體" w:hAnsi="標楷體" w:cs="標楷體" w:hint="eastAsia"/>
              </w:rPr>
              <w:t>1.</w:t>
            </w:r>
            <w:r w:rsidRPr="00B411A9">
              <w:rPr>
                <w:rFonts w:ascii="標楷體" w:eastAsia="標楷體" w:hAnsi="標楷體" w:cs="標楷體" w:hint="eastAsia"/>
              </w:rPr>
              <w:t>教師引導學生由個位開始，由右而左，每四個位數是一個家族，在數的下方畫底線做記號，</w:t>
            </w:r>
            <w:proofErr w:type="gramStart"/>
            <w:r w:rsidRPr="00B411A9">
              <w:rPr>
                <w:rFonts w:ascii="標楷體" w:eastAsia="標楷體" w:hAnsi="標楷體" w:cs="標楷體" w:hint="eastAsia"/>
              </w:rPr>
              <w:t>方便報</w:t>
            </w:r>
            <w:proofErr w:type="gramEnd"/>
            <w:r w:rsidRPr="00B411A9">
              <w:rPr>
                <w:rFonts w:ascii="標楷體" w:eastAsia="標楷體" w:hAnsi="標楷體" w:cs="標楷體" w:hint="eastAsia"/>
              </w:rPr>
              <w:t>讀。</w:t>
            </w:r>
          </w:p>
          <w:p w:rsidR="006C5660" w:rsidRPr="00B411A9" w:rsidRDefault="006C5660" w:rsidP="00516753">
            <w:pPr>
              <w:rPr>
                <w:rFonts w:ascii="標楷體" w:eastAsia="標楷體" w:hAnsi="標楷體" w:cs="標楷體"/>
              </w:rPr>
            </w:pPr>
            <w:r>
              <w:rPr>
                <w:rFonts w:ascii="標楷體" w:eastAsia="標楷體" w:hAnsi="標楷體" w:cs="標楷體" w:hint="eastAsia"/>
              </w:rPr>
              <w:t>2</w:t>
            </w:r>
            <w:r w:rsidRPr="00B411A9">
              <w:rPr>
                <w:rFonts w:ascii="標楷體" w:eastAsia="標楷體" w:hAnsi="標楷體" w:cs="標楷體" w:hint="eastAsia"/>
              </w:rPr>
              <w:t>.教師請學生</w:t>
            </w:r>
            <w:proofErr w:type="gramStart"/>
            <w:r w:rsidRPr="00B411A9">
              <w:rPr>
                <w:rFonts w:ascii="標楷體" w:eastAsia="標楷體" w:hAnsi="標楷體" w:cs="標楷體" w:hint="eastAsia"/>
              </w:rPr>
              <w:t>讀題後</w:t>
            </w:r>
            <w:proofErr w:type="gramEnd"/>
            <w:r w:rsidRPr="00B411A9">
              <w:rPr>
                <w:rFonts w:ascii="標楷體" w:eastAsia="標楷體" w:hAnsi="標楷體" w:cs="標楷體" w:hint="eastAsia"/>
              </w:rPr>
              <w:t>說明10000個1億是1兆，並</w:t>
            </w:r>
            <w:proofErr w:type="gramStart"/>
            <w:r w:rsidRPr="00B411A9">
              <w:rPr>
                <w:rFonts w:ascii="標楷體" w:eastAsia="標楷體" w:hAnsi="標楷體" w:cs="標楷體" w:hint="eastAsia"/>
              </w:rPr>
              <w:t>配合位值</w:t>
            </w:r>
            <w:proofErr w:type="gramEnd"/>
            <w:r w:rsidRPr="00B411A9">
              <w:rPr>
                <w:rFonts w:ascii="標楷體" w:eastAsia="標楷體" w:hAnsi="標楷體" w:cs="標楷體" w:hint="eastAsia"/>
              </w:rPr>
              <w:t>表說明</w:t>
            </w:r>
            <w:proofErr w:type="gramStart"/>
            <w:r w:rsidRPr="00B411A9">
              <w:rPr>
                <w:rFonts w:ascii="標楷體" w:eastAsia="標楷體" w:hAnsi="標楷體" w:cs="標楷體" w:hint="eastAsia"/>
              </w:rPr>
              <w:t>位值</w:t>
            </w:r>
            <w:proofErr w:type="gramEnd"/>
            <w:r w:rsidRPr="00B411A9">
              <w:rPr>
                <w:rFonts w:ascii="標楷體" w:eastAsia="標楷體" w:hAnsi="標楷體" w:cs="標楷體" w:hint="eastAsia"/>
              </w:rPr>
              <w:t>兆的位置。</w:t>
            </w:r>
          </w:p>
          <w:p w:rsidR="006C5660" w:rsidRPr="00B411A9" w:rsidRDefault="006C5660" w:rsidP="00516753">
            <w:pPr>
              <w:rPr>
                <w:rFonts w:ascii="標楷體" w:eastAsia="標楷體" w:hAnsi="標楷體" w:cs="標楷體"/>
              </w:rPr>
            </w:pPr>
            <w:r>
              <w:rPr>
                <w:rFonts w:ascii="標楷體" w:eastAsia="標楷體" w:hAnsi="標楷體" w:cs="標楷體" w:hint="eastAsia"/>
              </w:rPr>
              <w:t>3</w:t>
            </w:r>
            <w:r w:rsidRPr="00B411A9">
              <w:rPr>
                <w:rFonts w:ascii="標楷體" w:eastAsia="標楷體" w:hAnsi="標楷體" w:cs="標楷體" w:hint="eastAsia"/>
              </w:rPr>
              <w:t>.教師介紹兆的家族，</w:t>
            </w:r>
            <w:proofErr w:type="gramStart"/>
            <w:r w:rsidRPr="00B411A9">
              <w:rPr>
                <w:rFonts w:ascii="標楷體" w:eastAsia="標楷體" w:hAnsi="標楷體" w:cs="標楷體" w:hint="eastAsia"/>
              </w:rPr>
              <w:t>及位值表示</w:t>
            </w:r>
            <w:proofErr w:type="gramEnd"/>
            <w:r w:rsidRPr="00B411A9">
              <w:rPr>
                <w:rFonts w:ascii="標楷體" w:eastAsia="標楷體" w:hAnsi="標楷體" w:cs="標楷體" w:hint="eastAsia"/>
              </w:rPr>
              <w:t>的意義。</w:t>
            </w:r>
          </w:p>
          <w:p w:rsidR="006C5660" w:rsidRPr="003312ED" w:rsidRDefault="006C5660" w:rsidP="00516753">
            <w:pPr>
              <w:rPr>
                <w:rFonts w:ascii="標楷體" w:eastAsia="標楷體" w:hAnsi="標楷體" w:cs="標楷體"/>
              </w:rPr>
            </w:pPr>
            <w:r>
              <w:rPr>
                <w:rFonts w:ascii="標楷體" w:eastAsia="標楷體" w:hAnsi="標楷體" w:cs="標楷體" w:hint="eastAsia"/>
              </w:rPr>
              <w:t>4</w:t>
            </w:r>
            <w:r w:rsidRPr="00B411A9">
              <w:rPr>
                <w:rFonts w:ascii="標楷體" w:eastAsia="標楷體" w:hAnsi="標楷體" w:cs="標楷體" w:hint="eastAsia"/>
              </w:rPr>
              <w:t>.教師引導學生將指定的數合起來</w:t>
            </w:r>
            <w:proofErr w:type="gramStart"/>
            <w:r w:rsidRPr="00B411A9">
              <w:rPr>
                <w:rFonts w:ascii="標楷體" w:eastAsia="標楷體" w:hAnsi="標楷體" w:cs="標楷體" w:hint="eastAsia"/>
              </w:rPr>
              <w:t>的值記在位</w:t>
            </w:r>
            <w:proofErr w:type="gramEnd"/>
            <w:r w:rsidRPr="00B411A9">
              <w:rPr>
                <w:rFonts w:ascii="標楷體" w:eastAsia="標楷體" w:hAnsi="標楷體" w:cs="標楷體" w:hint="eastAsia"/>
              </w:rPr>
              <w:t>值表上，再</w:t>
            </w:r>
            <w:proofErr w:type="gramStart"/>
            <w:r w:rsidRPr="00B411A9">
              <w:rPr>
                <w:rFonts w:ascii="標楷體" w:eastAsia="標楷體" w:hAnsi="標楷體" w:cs="標楷體" w:hint="eastAsia"/>
              </w:rPr>
              <w:t>依兆</w:t>
            </w:r>
            <w:proofErr w:type="gramEnd"/>
            <w:r w:rsidRPr="00B411A9">
              <w:rPr>
                <w:rFonts w:ascii="標楷體" w:eastAsia="標楷體" w:hAnsi="標楷體" w:cs="標楷體" w:hint="eastAsia"/>
              </w:rPr>
              <w:t>、億、萬、一的家族讀出來。</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t>口頭問答</w:t>
            </w:r>
          </w:p>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二</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十進位結構的應用/</w:t>
            </w:r>
            <w:r>
              <w:rPr>
                <w:rFonts w:ascii="標楷體" w:eastAsia="標楷體" w:hAnsi="標楷體"/>
                <w:bCs/>
                <w:color w:val="000000"/>
                <w:sz w:val="26"/>
                <w:szCs w:val="20"/>
              </w:rPr>
              <w:t>2</w:t>
            </w:r>
          </w:p>
        </w:tc>
        <w:tc>
          <w:tcPr>
            <w:tcW w:w="1890" w:type="dxa"/>
            <w:vAlign w:val="center"/>
          </w:tcPr>
          <w:p w:rsidR="006C5660" w:rsidRPr="00603973" w:rsidRDefault="006C5660" w:rsidP="00516753">
            <w:pPr>
              <w:spacing w:before="240" w:after="240" w:line="261" w:lineRule="auto"/>
              <w:rPr>
                <w:rFonts w:ascii="標楷體" w:eastAsia="標楷體" w:hAnsi="標楷體" w:cs="標楷體"/>
              </w:rPr>
            </w:pPr>
            <w:r w:rsidRPr="00603973">
              <w:rPr>
                <w:rFonts w:ascii="標楷體" w:eastAsia="標楷體" w:hAnsi="標楷體" w:cs="標楷體" w:hint="eastAsia"/>
              </w:rPr>
              <w:t>數</w:t>
            </w:r>
            <w:r w:rsidRPr="00603973">
              <w:rPr>
                <w:rFonts w:ascii="標楷體" w:eastAsia="標楷體" w:hAnsi="標楷體" w:cs="標楷體"/>
              </w:rPr>
              <w:t xml:space="preserve">n-III-10 </w:t>
            </w:r>
            <w:r w:rsidRPr="00603973">
              <w:rPr>
                <w:rFonts w:ascii="標楷體" w:eastAsia="標楷體" w:hAnsi="標楷體" w:cs="標楷體" w:hint="eastAsia"/>
              </w:rPr>
              <w:t>嘗試將較複雜的情境或模式中的數量關係以算式正確表述，並據以推理或解題。</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lastRenderedPageBreak/>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32" w:type="dxa"/>
            <w:tcBorders>
              <w:right w:val="single" w:sz="4" w:space="0" w:color="000000"/>
            </w:tcBorders>
          </w:tcPr>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lastRenderedPageBreak/>
              <w:t>N-5-1 十進位</w:t>
            </w:r>
            <w:proofErr w:type="gramStart"/>
            <w:r w:rsidRPr="009877CD">
              <w:rPr>
                <w:rFonts w:ascii="標楷體" w:eastAsia="標楷體" w:hAnsi="標楷體" w:cs="標楷體" w:hint="eastAsia"/>
              </w:rPr>
              <w:t>的位值系統</w:t>
            </w:r>
            <w:proofErr w:type="gramEnd"/>
            <w:r w:rsidRPr="009877CD">
              <w:rPr>
                <w:rFonts w:ascii="標楷體" w:eastAsia="標楷體" w:hAnsi="標楷體" w:cs="標楷體" w:hint="eastAsia"/>
              </w:rPr>
              <w:t>：「兆位」至「千分位」。整合整數與小數。理解</w:t>
            </w:r>
            <w:proofErr w:type="gramStart"/>
            <w:r w:rsidRPr="009877CD">
              <w:rPr>
                <w:rFonts w:ascii="標楷體" w:eastAsia="標楷體" w:hAnsi="標楷體" w:cs="標楷體" w:hint="eastAsia"/>
              </w:rPr>
              <w:t>基於位值系統</w:t>
            </w:r>
            <w:proofErr w:type="gramEnd"/>
            <w:r w:rsidRPr="009877CD">
              <w:rPr>
                <w:rFonts w:ascii="標楷體" w:eastAsia="標楷體" w:hAnsi="標楷體" w:cs="標楷體" w:hint="eastAsia"/>
              </w:rPr>
              <w:t>可延伸表示更大的數和更小的數。</w:t>
            </w:r>
          </w:p>
        </w:tc>
        <w:tc>
          <w:tcPr>
            <w:tcW w:w="2394" w:type="dxa"/>
            <w:tcBorders>
              <w:left w:val="single" w:sz="4" w:space="0" w:color="000000"/>
              <w:right w:val="single" w:sz="4" w:space="0" w:color="000000"/>
            </w:tcBorders>
            <w:vAlign w:val="center"/>
          </w:tcPr>
          <w:p w:rsidR="006C5660" w:rsidRPr="00A94EE6" w:rsidRDefault="006C5660" w:rsidP="00516753">
            <w:pPr>
              <w:rPr>
                <w:rFonts w:ascii="標楷體" w:eastAsia="標楷體" w:hAnsi="標楷體" w:cs="標楷體"/>
              </w:rPr>
            </w:pPr>
            <w:r>
              <w:rPr>
                <w:rFonts w:ascii="標楷體" w:eastAsia="標楷體" w:hAnsi="標楷體" w:cs="標楷體" w:hint="eastAsia"/>
              </w:rPr>
              <w:t>1.</w:t>
            </w:r>
            <w:r w:rsidRPr="00A94EE6">
              <w:rPr>
                <w:rFonts w:ascii="標楷體" w:eastAsia="標楷體" w:hAnsi="標楷體" w:cs="標楷體" w:hint="eastAsia"/>
              </w:rPr>
              <w:t>認識數的十進結構及</w:t>
            </w:r>
            <w:proofErr w:type="gramStart"/>
            <w:r w:rsidRPr="00A94EE6">
              <w:rPr>
                <w:rFonts w:ascii="標楷體" w:eastAsia="標楷體" w:hAnsi="標楷體" w:cs="標楷體" w:hint="eastAsia"/>
              </w:rPr>
              <w:t>位值間的</w:t>
            </w:r>
            <w:proofErr w:type="gramEnd"/>
            <w:r w:rsidRPr="00A94EE6">
              <w:rPr>
                <w:rFonts w:ascii="標楷體" w:eastAsia="標楷體" w:hAnsi="標楷體" w:cs="標楷體" w:hint="eastAsia"/>
              </w:rPr>
              <w:t>關係</w:t>
            </w:r>
          </w:p>
          <w:p w:rsidR="006C5660" w:rsidRPr="00A94EE6" w:rsidRDefault="006C5660" w:rsidP="00516753">
            <w:pPr>
              <w:rPr>
                <w:rFonts w:ascii="標楷體" w:eastAsia="標楷體" w:hAnsi="標楷體" w:cs="標楷體"/>
              </w:rPr>
            </w:pPr>
            <w:r>
              <w:rPr>
                <w:rFonts w:ascii="標楷體" w:eastAsia="標楷體" w:hAnsi="標楷體" w:cs="標楷體" w:hint="eastAsia"/>
              </w:rPr>
              <w:t>2.</w:t>
            </w:r>
            <w:r w:rsidRPr="00A94EE6">
              <w:rPr>
                <w:rFonts w:ascii="標楷體" w:eastAsia="標楷體" w:hAnsi="標楷體" w:cs="標楷體" w:hint="eastAsia"/>
              </w:rPr>
              <w:t>解決整數末位有多個0的乘除計算。</w:t>
            </w:r>
          </w:p>
        </w:tc>
        <w:tc>
          <w:tcPr>
            <w:tcW w:w="2961" w:type="dxa"/>
            <w:vAlign w:val="center"/>
          </w:tcPr>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透過生活中的情境，運用多個0的除法進行解題</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1.學生</w:t>
            </w:r>
            <w:proofErr w:type="gramStart"/>
            <w:r w:rsidRPr="00B411A9">
              <w:rPr>
                <w:rFonts w:ascii="標楷體" w:eastAsia="標楷體" w:hAnsi="標楷體" w:cs="標楷體" w:hint="eastAsia"/>
              </w:rPr>
              <w:t>讀題後</w:t>
            </w:r>
            <w:proofErr w:type="gramEnd"/>
            <w:r w:rsidRPr="00B411A9">
              <w:rPr>
                <w:rFonts w:ascii="標楷體" w:eastAsia="標楷體" w:hAnsi="標楷體" w:cs="標楷體" w:hint="eastAsia"/>
              </w:rPr>
              <w:t>先自行思考解題。</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2.請不同的學生發表解題想法。</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3.引導學生了解正確解題的策略。</w:t>
            </w:r>
          </w:p>
          <w:p w:rsidR="006C5660" w:rsidRPr="003312ED" w:rsidRDefault="006C5660" w:rsidP="00516753">
            <w:pPr>
              <w:rPr>
                <w:rFonts w:ascii="標楷體" w:eastAsia="標楷體" w:hAnsi="標楷體" w:cs="標楷體"/>
              </w:rPr>
            </w:pPr>
            <w:r w:rsidRPr="00B411A9">
              <w:rPr>
                <w:rFonts w:ascii="標楷體" w:eastAsia="標楷體" w:hAnsi="標楷體" w:cs="標楷體" w:hint="eastAsia"/>
              </w:rPr>
              <w:t>4.針對解題錯誤的學生透過討論</w:t>
            </w:r>
            <w:proofErr w:type="gramStart"/>
            <w:r w:rsidRPr="00B411A9">
              <w:rPr>
                <w:rFonts w:ascii="標楷體" w:eastAsia="標楷體" w:hAnsi="標楷體" w:cs="標楷體" w:hint="eastAsia"/>
              </w:rPr>
              <w:t>釐</w:t>
            </w:r>
            <w:proofErr w:type="gramEnd"/>
            <w:r w:rsidRPr="00B411A9">
              <w:rPr>
                <w:rFonts w:ascii="標楷體" w:eastAsia="標楷體" w:hAnsi="標楷體" w:cs="標楷體" w:hint="eastAsia"/>
              </w:rPr>
              <w:t>清。</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t>口頭問答</w:t>
            </w:r>
          </w:p>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三</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分數的分數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w:t>
            </w:r>
            <w:r>
              <w:rPr>
                <w:rFonts w:ascii="標楷體" w:eastAsia="標楷體" w:hAnsi="標楷體"/>
                <w:bCs/>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sidRPr="00D6111B">
              <w:rPr>
                <w:rFonts w:ascii="標楷體" w:eastAsia="標楷體" w:hAnsi="標楷體" w:cs="標楷體" w:hint="eastAsia"/>
              </w:rPr>
              <w:t>數r-III-2 熟練數（含分數、小數）的四則混合計算。</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hint="eastAsia"/>
              </w:rPr>
              <w:t>N-5-5 分數的乘法：整數乘以分數、分數乘以分數的意義。知道用約分簡化乘法計算。處理乘積一定比被乘數大的錯誤類型。透過分數計算的公式，知道乘法</w:t>
            </w:r>
            <w:proofErr w:type="gramStart"/>
            <w:r w:rsidRPr="009877CD">
              <w:rPr>
                <w:rFonts w:ascii="標楷體" w:eastAsia="標楷體" w:hAnsi="標楷體" w:cs="標楷體" w:hint="eastAsia"/>
              </w:rPr>
              <w:t>交換律</w:t>
            </w:r>
            <w:proofErr w:type="gramEnd"/>
            <w:r w:rsidRPr="009877CD">
              <w:rPr>
                <w:rFonts w:ascii="標楷體" w:eastAsia="標楷體" w:hAnsi="標楷體" w:cs="標楷體" w:hint="eastAsia"/>
              </w:rPr>
              <w:t>在分數也成立。</w:t>
            </w:r>
          </w:p>
          <w:p w:rsidR="006C5660" w:rsidRPr="003312ED" w:rsidRDefault="006C5660" w:rsidP="00516753">
            <w:pPr>
              <w:rPr>
                <w:rFonts w:ascii="標楷體" w:eastAsia="標楷體" w:hAnsi="標楷體" w:cs="標楷體"/>
              </w:rPr>
            </w:pPr>
            <w:r w:rsidRPr="009877CD">
              <w:rPr>
                <w:rFonts w:ascii="標楷體" w:eastAsia="標楷體" w:hAnsi="標楷體" w:cs="標楷體"/>
              </w:rPr>
              <w:t xml:space="preserve">N-5-6 </w:t>
            </w:r>
            <w:r w:rsidRPr="009877CD">
              <w:rPr>
                <w:rFonts w:ascii="標楷體" w:eastAsia="標楷體" w:hAnsi="標楷體" w:cs="標楷體" w:hint="eastAsia"/>
              </w:rPr>
              <w:t>整數相除之分數表示：從分裝（測量）和平分的觀點，分別說明整數相除為分數之意義與合理性。</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分數的分數</w:t>
            </w:r>
            <w:proofErr w:type="gramStart"/>
            <w:r>
              <w:rPr>
                <w:rFonts w:ascii="標楷體" w:eastAsia="標楷體" w:hAnsi="標楷體" w:cs="標楷體" w:hint="eastAsia"/>
              </w:rPr>
              <w:t>倍</w:t>
            </w:r>
            <w:proofErr w:type="gramEnd"/>
          </w:p>
        </w:tc>
        <w:tc>
          <w:tcPr>
            <w:tcW w:w="2961" w:type="dxa"/>
            <w:vAlign w:val="center"/>
          </w:tcPr>
          <w:p w:rsidR="006C5660" w:rsidRDefault="006C5660" w:rsidP="00516753">
            <w:pPr>
              <w:rPr>
                <w:rFonts w:ascii="標楷體" w:eastAsia="標楷體" w:hAnsi="標楷體"/>
                <w:b/>
                <w:bCs/>
                <w:color w:val="000000"/>
                <w:sz w:val="26"/>
                <w:szCs w:val="20"/>
              </w:rPr>
            </w:pPr>
            <w:r>
              <w:rPr>
                <w:rFonts w:ascii="標楷體" w:eastAsia="標楷體" w:hAnsi="標楷體" w:hint="eastAsia"/>
                <w:b/>
                <w:bCs/>
                <w:color w:val="000000"/>
                <w:sz w:val="26"/>
                <w:szCs w:val="20"/>
              </w:rPr>
              <w:t>分數的分數</w:t>
            </w:r>
            <w:proofErr w:type="gramStart"/>
            <w:r>
              <w:rPr>
                <w:rFonts w:ascii="標楷體" w:eastAsia="標楷體" w:hAnsi="標楷體" w:hint="eastAsia"/>
                <w:b/>
                <w:bCs/>
                <w:color w:val="000000"/>
                <w:sz w:val="26"/>
                <w:szCs w:val="20"/>
              </w:rPr>
              <w:t>倍</w:t>
            </w:r>
            <w:proofErr w:type="gramEnd"/>
          </w:p>
          <w:p w:rsidR="006C5660" w:rsidRDefault="006C5660" w:rsidP="00516753">
            <w:pPr>
              <w:spacing w:line="260" w:lineRule="exact"/>
              <w:rPr>
                <w:rFonts w:ascii="標楷體" w:eastAsia="標楷體" w:hAnsi="標楷體"/>
                <w:bCs/>
                <w:sz w:val="20"/>
                <w:szCs w:val="20"/>
              </w:rPr>
            </w:pPr>
            <w:r w:rsidRPr="00B411A9">
              <w:rPr>
                <w:rFonts w:ascii="標楷體" w:eastAsia="標楷體" w:hAnsi="標楷體" w:hint="eastAsia"/>
                <w:bCs/>
                <w:color w:val="000000"/>
                <w:sz w:val="26"/>
                <w:szCs w:val="20"/>
              </w:rPr>
              <w:t>1.</w:t>
            </w:r>
            <w:r>
              <w:rPr>
                <w:rFonts w:ascii="標楷體" w:eastAsia="標楷體" w:hAnsi="標楷體" w:hint="eastAsia"/>
                <w:bCs/>
                <w:color w:val="000000"/>
                <w:sz w:val="26"/>
                <w:szCs w:val="20"/>
              </w:rPr>
              <w:t>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，進行分數乘法計算的歸納，並擴及假分數，利用圖示表徵讓學生看到規律在假分數上亦成立，並關注學生對於假分數的表徵，以及分割的份數是否清楚。</w:t>
            </w:r>
          </w:p>
          <w:p w:rsidR="006C5660"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2.引入可約分的情境，並呈現兩種做法，先計算出結果再約分，之後引出第二種做法，讓學生了解在過程中也可以先約分。</w:t>
            </w:r>
          </w:p>
          <w:p w:rsidR="006C5660" w:rsidRPr="003312ED" w:rsidRDefault="006C5660" w:rsidP="00516753">
            <w:pPr>
              <w:spacing w:line="260" w:lineRule="exact"/>
              <w:rPr>
                <w:rFonts w:ascii="標楷體" w:eastAsia="標楷體" w:hAnsi="標楷體" w:cs="標楷體"/>
              </w:rPr>
            </w:pPr>
            <w:r>
              <w:rPr>
                <w:rFonts w:ascii="標楷體" w:eastAsia="標楷體" w:hAnsi="標楷體" w:hint="eastAsia"/>
                <w:bCs/>
                <w:color w:val="000000"/>
                <w:sz w:val="26"/>
                <w:szCs w:val="20"/>
              </w:rPr>
              <w:t>3.以長方形</w:t>
            </w:r>
            <w:proofErr w:type="gramStart"/>
            <w:r>
              <w:rPr>
                <w:rFonts w:ascii="標楷體" w:eastAsia="標楷體" w:hAnsi="標楷體" w:hint="eastAsia"/>
                <w:bCs/>
                <w:color w:val="000000"/>
                <w:sz w:val="26"/>
                <w:szCs w:val="20"/>
              </w:rPr>
              <w:t>面積布題</w:t>
            </w:r>
            <w:proofErr w:type="gramEnd"/>
            <w:r>
              <w:rPr>
                <w:rFonts w:ascii="標楷體" w:eastAsia="標楷體" w:hAnsi="標楷體" w:hint="eastAsia"/>
                <w:bCs/>
                <w:color w:val="000000"/>
                <w:sz w:val="26"/>
                <w:szCs w:val="20"/>
              </w:rPr>
              <w:t>，利用圖示表徵帶分數乘法的運算過程，亦呈現第二種做法，利用將帶分數化為假分數後進行計算。</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t>口頭問答</w:t>
            </w:r>
          </w:p>
          <w:p w:rsidR="006C5660" w:rsidRPr="003312ED" w:rsidRDefault="006C5660" w:rsidP="00516753">
            <w:pPr>
              <w:rPr>
                <w:rFonts w:ascii="標楷體" w:eastAsia="標楷體" w:hAnsi="標楷體" w:cs="標楷體"/>
              </w:rPr>
            </w:pPr>
            <w:r>
              <w:rPr>
                <w:rFonts w:ascii="標楷體" w:eastAsia="標楷體" w:hAnsi="標楷體" w:cs="標楷體" w:hint="eastAsia"/>
              </w:rPr>
              <w:t>實作評量</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四</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被乘數、</w:t>
            </w:r>
            <w:proofErr w:type="gramStart"/>
            <w:r>
              <w:rPr>
                <w:rFonts w:ascii="標楷體" w:eastAsia="標楷體" w:hAnsi="標楷體" w:hint="eastAsia"/>
                <w:bCs/>
                <w:color w:val="000000"/>
                <w:sz w:val="26"/>
                <w:szCs w:val="20"/>
              </w:rPr>
              <w:t>乘數與積的</w:t>
            </w:r>
            <w:proofErr w:type="gramEnd"/>
            <w:r>
              <w:rPr>
                <w:rFonts w:ascii="標楷體" w:eastAsia="標楷體" w:hAnsi="標楷體" w:hint="eastAsia"/>
                <w:bCs/>
                <w:color w:val="000000"/>
                <w:sz w:val="26"/>
                <w:szCs w:val="20"/>
              </w:rPr>
              <w:t>關係/</w:t>
            </w:r>
            <w:r>
              <w:rPr>
                <w:rFonts w:ascii="標楷體" w:eastAsia="標楷體" w:hAnsi="標楷體"/>
                <w:bCs/>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sidRPr="00D6111B">
              <w:rPr>
                <w:rFonts w:ascii="標楷體" w:eastAsia="標楷體" w:hAnsi="標楷體" w:cs="標楷體" w:hint="eastAsia"/>
              </w:rPr>
              <w:t>數r-III-2 熟練數（含分數、小數）的四則混合計算。</w:t>
            </w:r>
          </w:p>
          <w:p w:rsidR="006C5660" w:rsidRPr="003312ED" w:rsidRDefault="006C5660" w:rsidP="00516753">
            <w:pPr>
              <w:spacing w:before="240" w:after="240" w:line="261" w:lineRule="auto"/>
              <w:rPr>
                <w:rFonts w:ascii="標楷體" w:eastAsia="標楷體" w:hAnsi="標楷體" w:cs="標楷體"/>
              </w:rPr>
            </w:pPr>
            <w:r w:rsidRPr="00D6111B">
              <w:rPr>
                <w:rFonts w:ascii="標楷體" w:eastAsia="標楷體" w:hAnsi="標楷體" w:cs="標楷體"/>
              </w:rPr>
              <w:t>自-pc-Ⅲ</w:t>
            </w:r>
            <w:r w:rsidRPr="003312ED">
              <w:rPr>
                <w:rFonts w:ascii="標楷體" w:eastAsia="標楷體" w:hAnsi="標楷體" w:cs="標楷體"/>
              </w:rPr>
              <w:t>-2能利用簡單形式的口語、文字、影像</w:t>
            </w:r>
            <w:proofErr w:type="gramStart"/>
            <w:r w:rsidRPr="003312ED">
              <w:rPr>
                <w:rFonts w:ascii="標楷體" w:eastAsia="標楷體" w:hAnsi="標楷體" w:cs="標楷體"/>
              </w:rPr>
              <w:t>（</w:t>
            </w:r>
            <w:proofErr w:type="gramEnd"/>
            <w:r w:rsidRPr="003312ED">
              <w:rPr>
                <w:rFonts w:ascii="標楷體" w:eastAsia="標楷體" w:hAnsi="標楷體" w:cs="標楷體"/>
              </w:rPr>
              <w:t>例如：攝影、錄影</w:t>
            </w:r>
            <w:proofErr w:type="gramStart"/>
            <w:r w:rsidRPr="003312ED">
              <w:rPr>
                <w:rFonts w:ascii="標楷體" w:eastAsia="標楷體" w:hAnsi="標楷體" w:cs="標楷體"/>
              </w:rPr>
              <w:t>）</w:t>
            </w:r>
            <w:proofErr w:type="gramEnd"/>
            <w:r w:rsidRPr="003312ED">
              <w:rPr>
                <w:rFonts w:ascii="標楷體" w:eastAsia="標楷體" w:hAnsi="標楷體" w:cs="標楷體"/>
              </w:rPr>
              <w:t>、繪圖或實物、科學名詞、數學公式、模型等，表達探究之過程、發現或成果。</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hint="eastAsia"/>
              </w:rPr>
              <w:t>N-5-5 分數的乘法：整數乘以分數、分數乘以分數的意義。知道用約分簡化乘法計算。處理乘積一定比被乘數大的錯誤類型。透過分數計算的公式，知道乘法</w:t>
            </w:r>
            <w:proofErr w:type="gramStart"/>
            <w:r w:rsidRPr="009877CD">
              <w:rPr>
                <w:rFonts w:ascii="標楷體" w:eastAsia="標楷體" w:hAnsi="標楷體" w:cs="標楷體" w:hint="eastAsia"/>
              </w:rPr>
              <w:t>交換律</w:t>
            </w:r>
            <w:proofErr w:type="gramEnd"/>
            <w:r w:rsidRPr="009877CD">
              <w:rPr>
                <w:rFonts w:ascii="標楷體" w:eastAsia="標楷體" w:hAnsi="標楷體" w:cs="標楷體" w:hint="eastAsia"/>
              </w:rPr>
              <w:t>在分數也成立。</w:t>
            </w:r>
          </w:p>
          <w:p w:rsidR="006C5660" w:rsidRDefault="006C5660" w:rsidP="00516753">
            <w:pPr>
              <w:rPr>
                <w:rFonts w:ascii="標楷體" w:eastAsia="標楷體" w:hAnsi="標楷體" w:cs="標楷體"/>
              </w:rPr>
            </w:pPr>
            <w:r w:rsidRPr="009877CD">
              <w:rPr>
                <w:rFonts w:ascii="標楷體" w:eastAsia="標楷體" w:hAnsi="標楷體" w:cs="標楷體"/>
              </w:rPr>
              <w:t xml:space="preserve">N-5-6 </w:t>
            </w:r>
            <w:r w:rsidRPr="009877CD">
              <w:rPr>
                <w:rFonts w:ascii="標楷體" w:eastAsia="標楷體" w:hAnsi="標楷體" w:cs="標楷體" w:hint="eastAsia"/>
              </w:rPr>
              <w:t>整數相除之分數表示：從分裝（測量）和平分的觀點，分別說明整數相除為分數之意義與合理性。</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N-5-7 分數除以整數：分數除以整數的意義。最後將問題</w:t>
            </w:r>
            <w:proofErr w:type="gramStart"/>
            <w:r w:rsidRPr="009877CD">
              <w:rPr>
                <w:rFonts w:ascii="標楷體" w:eastAsia="標楷體" w:hAnsi="標楷體" w:cs="標楷體" w:hint="eastAsia"/>
              </w:rPr>
              <w:t>轉化為乘以</w:t>
            </w:r>
            <w:proofErr w:type="gramEnd"/>
            <w:r w:rsidRPr="009877CD">
              <w:rPr>
                <w:rFonts w:ascii="標楷體" w:eastAsia="標楷體" w:hAnsi="標楷體" w:cs="標楷體" w:hint="eastAsia"/>
              </w:rPr>
              <w:t>單位分數。</w:t>
            </w:r>
          </w:p>
        </w:tc>
        <w:tc>
          <w:tcPr>
            <w:tcW w:w="2394" w:type="dxa"/>
            <w:tcBorders>
              <w:left w:val="single" w:sz="4" w:space="0" w:color="000000"/>
              <w:right w:val="single" w:sz="4" w:space="0" w:color="000000"/>
            </w:tcBorders>
            <w:vAlign w:val="center"/>
          </w:tcPr>
          <w:p w:rsidR="006C5660" w:rsidRPr="00A94EE6" w:rsidRDefault="006C5660" w:rsidP="00516753">
            <w:pPr>
              <w:rPr>
                <w:rFonts w:ascii="標楷體" w:eastAsia="標楷體" w:hAnsi="標楷體" w:cs="標楷體"/>
              </w:rPr>
            </w:pPr>
            <w:r>
              <w:rPr>
                <w:rFonts w:ascii="標楷體" w:eastAsia="標楷體" w:hAnsi="標楷體" w:cs="標楷體" w:hint="eastAsia"/>
              </w:rPr>
              <w:t>1.</w:t>
            </w:r>
            <w:r w:rsidRPr="00A94EE6">
              <w:rPr>
                <w:rFonts w:ascii="標楷體" w:eastAsia="標楷體" w:hAnsi="標楷體" w:cs="標楷體" w:hint="eastAsia"/>
              </w:rPr>
              <w:t>被乘數、</w:t>
            </w:r>
            <w:proofErr w:type="gramStart"/>
            <w:r w:rsidRPr="00A94EE6">
              <w:rPr>
                <w:rFonts w:ascii="標楷體" w:eastAsia="標楷體" w:hAnsi="標楷體" w:cs="標楷體" w:hint="eastAsia"/>
              </w:rPr>
              <w:t>乘數與積的</w:t>
            </w:r>
            <w:proofErr w:type="gramEnd"/>
            <w:r w:rsidRPr="00A94EE6">
              <w:rPr>
                <w:rFonts w:ascii="標楷體" w:eastAsia="標楷體" w:hAnsi="標楷體" w:cs="標楷體" w:hint="eastAsia"/>
              </w:rPr>
              <w:t>關係</w:t>
            </w:r>
          </w:p>
          <w:p w:rsidR="006C5660" w:rsidRPr="00A94EE6" w:rsidRDefault="006C5660" w:rsidP="00516753">
            <w:pPr>
              <w:rPr>
                <w:rFonts w:ascii="標楷體" w:eastAsia="標楷體" w:hAnsi="標楷體" w:cs="標楷體"/>
              </w:rPr>
            </w:pPr>
            <w:r>
              <w:rPr>
                <w:rFonts w:ascii="標楷體" w:eastAsia="標楷體" w:hAnsi="標楷體" w:cs="標楷體" w:hint="eastAsia"/>
              </w:rPr>
              <w:t>2.</w:t>
            </w:r>
            <w:r w:rsidRPr="00A94EE6">
              <w:rPr>
                <w:rFonts w:ascii="標楷體" w:eastAsia="標楷體" w:hAnsi="標楷體" w:cs="標楷體" w:hint="eastAsia"/>
              </w:rPr>
              <w:t>分數除以整數。</w:t>
            </w:r>
          </w:p>
        </w:tc>
        <w:tc>
          <w:tcPr>
            <w:tcW w:w="2961" w:type="dxa"/>
            <w:vAlign w:val="center"/>
          </w:tcPr>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判斷分數算式的正確性</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1.學生</w:t>
            </w:r>
            <w:proofErr w:type="gramStart"/>
            <w:r w:rsidRPr="00B411A9">
              <w:rPr>
                <w:rFonts w:ascii="標楷體" w:eastAsia="標楷體" w:hAnsi="標楷體" w:cs="標楷體" w:hint="eastAsia"/>
              </w:rPr>
              <w:t>讀題後</w:t>
            </w:r>
            <w:proofErr w:type="gramEnd"/>
            <w:r w:rsidRPr="00B411A9">
              <w:rPr>
                <w:rFonts w:ascii="標楷體" w:eastAsia="標楷體" w:hAnsi="標楷體" w:cs="標楷體" w:hint="eastAsia"/>
              </w:rPr>
              <w:t>先自行思考解題。</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2.請不同的學生發表解題想法。</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3.引導學生了解正確解題的策略。</w:t>
            </w:r>
          </w:p>
          <w:p w:rsidR="006C5660" w:rsidRPr="00B411A9" w:rsidRDefault="006C5660" w:rsidP="00516753">
            <w:pPr>
              <w:rPr>
                <w:rFonts w:ascii="標楷體" w:eastAsia="標楷體" w:hAnsi="標楷體" w:cs="標楷體"/>
              </w:rPr>
            </w:pPr>
            <w:r w:rsidRPr="00B411A9">
              <w:rPr>
                <w:rFonts w:ascii="標楷體" w:eastAsia="標楷體" w:hAnsi="標楷體" w:cs="標楷體" w:hint="eastAsia"/>
              </w:rPr>
              <w:t>4.針對解題錯誤的學生透過討論</w:t>
            </w:r>
            <w:proofErr w:type="gramStart"/>
            <w:r w:rsidRPr="00B411A9">
              <w:rPr>
                <w:rFonts w:ascii="標楷體" w:eastAsia="標楷體" w:hAnsi="標楷體" w:cs="標楷體" w:hint="eastAsia"/>
              </w:rPr>
              <w:t>釐</w:t>
            </w:r>
            <w:proofErr w:type="gramEnd"/>
            <w:r w:rsidRPr="00B411A9">
              <w:rPr>
                <w:rFonts w:ascii="標楷體" w:eastAsia="標楷體" w:hAnsi="標楷體" w:cs="標楷體" w:hint="eastAsia"/>
              </w:rPr>
              <w:t>清。</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實作評量</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411"/>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五</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color w:val="000000"/>
                <w:sz w:val="26"/>
                <w:szCs w:val="20"/>
              </w:rPr>
              <w:t>長方體</w:t>
            </w:r>
            <w:r>
              <w:rPr>
                <w:rFonts w:ascii="標楷體" w:eastAsia="標楷體" w:hAnsi="標楷體" w:hint="eastAsia"/>
                <w:bCs/>
                <w:snapToGrid w:val="0"/>
                <w:color w:val="000000"/>
                <w:sz w:val="26"/>
                <w:szCs w:val="20"/>
              </w:rPr>
              <w:t>與正方體的體積公式/</w:t>
            </w:r>
            <w:r>
              <w:rPr>
                <w:rFonts w:ascii="標楷體" w:eastAsia="標楷體" w:hAnsi="標楷體"/>
                <w:bCs/>
                <w:snapToGrid w:val="0"/>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rPr>
              <w:t xml:space="preserve">n-III-11 </w:t>
            </w:r>
            <w:r w:rsidRPr="00D6111B">
              <w:rPr>
                <w:rFonts w:ascii="標楷體" w:eastAsia="標楷體" w:hAnsi="標楷體" w:cs="標楷體" w:hint="eastAsia"/>
              </w:rPr>
              <w:t>認識量的常用單位及其換算，並處理相關的應用問題。</w:t>
            </w:r>
          </w:p>
          <w:p w:rsidR="006C5660"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pc-Ⅲ-2能利用簡單形式的口語、文字、影像</w:t>
            </w:r>
            <w:proofErr w:type="gramStart"/>
            <w:r w:rsidRPr="003312ED">
              <w:rPr>
                <w:rFonts w:ascii="標楷體" w:eastAsia="標楷體" w:hAnsi="標楷體" w:cs="標楷體"/>
              </w:rPr>
              <w:t>（</w:t>
            </w:r>
            <w:proofErr w:type="gramEnd"/>
            <w:r w:rsidRPr="003312ED">
              <w:rPr>
                <w:rFonts w:ascii="標楷體" w:eastAsia="標楷體" w:hAnsi="標楷體" w:cs="標楷體"/>
              </w:rPr>
              <w:t>例如：攝影、錄影</w:t>
            </w:r>
            <w:proofErr w:type="gramStart"/>
            <w:r w:rsidRPr="003312ED">
              <w:rPr>
                <w:rFonts w:ascii="標楷體" w:eastAsia="標楷體" w:hAnsi="標楷體" w:cs="標楷體"/>
              </w:rPr>
              <w:t>）</w:t>
            </w:r>
            <w:proofErr w:type="gramEnd"/>
            <w:r w:rsidRPr="003312ED">
              <w:rPr>
                <w:rFonts w:ascii="標楷體" w:eastAsia="標楷體" w:hAnsi="標楷體" w:cs="標楷體"/>
              </w:rPr>
              <w:t>、繪圖或實物、科學名詞、數學公式、模型等，表達探究之過程、發現或成果。</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hint="eastAsia"/>
              </w:rPr>
              <w:t>S-5-5 正方體和長方體：計算正方體和長方體的體積與表面積。正方體與長方體的體積公式。</w:t>
            </w:r>
          </w:p>
          <w:p w:rsidR="006C5660" w:rsidRDefault="006C5660" w:rsidP="00516753">
            <w:pPr>
              <w:rPr>
                <w:rFonts w:ascii="標楷體" w:eastAsia="標楷體" w:hAnsi="標楷體" w:cs="標楷體"/>
              </w:rPr>
            </w:pPr>
            <w:r w:rsidRPr="009877CD">
              <w:rPr>
                <w:rFonts w:ascii="標楷體" w:eastAsia="標楷體" w:hAnsi="標楷體" w:cs="標楷體"/>
              </w:rPr>
              <w:t xml:space="preserve">N-5-14 </w:t>
            </w:r>
            <w:r w:rsidRPr="009877CD">
              <w:rPr>
                <w:rFonts w:ascii="標楷體" w:eastAsia="標楷體" w:hAnsi="標楷體" w:cs="標楷體" w:hint="eastAsia"/>
              </w:rPr>
              <w:t>體積：「立方公尺」。簡單實測、量感、估測與計算。</w:t>
            </w:r>
          </w:p>
          <w:p w:rsidR="006C5660" w:rsidRPr="009877CD" w:rsidRDefault="006C5660" w:rsidP="00516753">
            <w:pPr>
              <w:rPr>
                <w:rFonts w:ascii="標楷體" w:eastAsia="標楷體" w:hAnsi="標楷體" w:cs="標楷體"/>
              </w:rPr>
            </w:pP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認識體積單位「立方公尺」並做實測及估測</w:t>
            </w:r>
          </w:p>
        </w:tc>
        <w:tc>
          <w:tcPr>
            <w:tcW w:w="2961" w:type="dxa"/>
            <w:vAlign w:val="center"/>
          </w:tcPr>
          <w:p w:rsidR="006C5660" w:rsidRDefault="006C5660" w:rsidP="00516753">
            <w:pPr>
              <w:widowControl w:val="0"/>
              <w:rPr>
                <w:rFonts w:ascii="標楷體" w:eastAsia="標楷體" w:hAnsi="標楷體"/>
                <w:b/>
                <w:bCs/>
                <w:color w:val="000000"/>
                <w:sz w:val="26"/>
                <w:szCs w:val="20"/>
              </w:rPr>
            </w:pPr>
            <w:r>
              <w:rPr>
                <w:rFonts w:ascii="標楷體" w:eastAsia="標楷體" w:hAnsi="標楷體" w:hint="eastAsia"/>
                <w:b/>
                <w:bCs/>
                <w:color w:val="000000"/>
                <w:sz w:val="26"/>
                <w:szCs w:val="20"/>
              </w:rPr>
              <w:t>認識1立方公尺</w:t>
            </w:r>
          </w:p>
          <w:p w:rsidR="006C5660"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1.利用學生生活中的常見物品「行李箱」及「砂石車」的體積，讓學生分辨這些物品的體積比1立方公尺大或比1立方公尺小。</w:t>
            </w:r>
          </w:p>
          <w:p w:rsidR="006C5660" w:rsidRDefault="006C5660" w:rsidP="0051675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2.引導學生找出1立方公尺＝1000000立方</w:t>
            </w:r>
            <w:proofErr w:type="gramStart"/>
            <w:r>
              <w:rPr>
                <w:rFonts w:ascii="標楷體" w:eastAsia="標楷體" w:hAnsi="標楷體" w:hint="eastAsia"/>
                <w:bCs/>
                <w:color w:val="000000"/>
                <w:sz w:val="26"/>
                <w:szCs w:val="20"/>
              </w:rPr>
              <w:t>公分，</w:t>
            </w:r>
            <w:proofErr w:type="gramEnd"/>
            <w:r>
              <w:rPr>
                <w:rFonts w:ascii="標楷體" w:eastAsia="標楷體" w:hAnsi="標楷體" w:hint="eastAsia"/>
                <w:bCs/>
                <w:color w:val="000000"/>
                <w:sz w:val="26"/>
                <w:szCs w:val="20"/>
              </w:rPr>
              <w:t>並利用正方體的體積公式計算。</w:t>
            </w:r>
          </w:p>
          <w:p w:rsidR="006C5660" w:rsidRPr="00B411A9"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3.以1立方公尺為單位進行長方體體積的計算，教學時，要幫助學生能</w:t>
            </w:r>
            <w:proofErr w:type="gramStart"/>
            <w:r>
              <w:rPr>
                <w:rFonts w:ascii="標楷體" w:eastAsia="標楷體" w:hAnsi="標楷體" w:hint="eastAsia"/>
                <w:bCs/>
                <w:color w:val="000000"/>
                <w:sz w:val="26"/>
                <w:szCs w:val="20"/>
              </w:rPr>
              <w:t>將題幹</w:t>
            </w:r>
            <w:proofErr w:type="gramEnd"/>
            <w:r>
              <w:rPr>
                <w:rFonts w:ascii="標楷體" w:eastAsia="標楷體" w:hAnsi="標楷體" w:hint="eastAsia"/>
                <w:bCs/>
                <w:color w:val="000000"/>
                <w:sz w:val="26"/>
                <w:szCs w:val="20"/>
              </w:rPr>
              <w:t>中的長方體想像成有幾個1立方公尺進行堆疊。</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學習單</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六</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簡單複合形體的體積/</w:t>
            </w:r>
            <w:r>
              <w:rPr>
                <w:rFonts w:ascii="標楷體" w:eastAsia="標楷體" w:hAnsi="標楷體"/>
                <w:bCs/>
                <w:snapToGrid w:val="0"/>
                <w:color w:val="000000"/>
                <w:sz w:val="26"/>
                <w:szCs w:val="20"/>
              </w:rPr>
              <w:t>2</w:t>
            </w:r>
          </w:p>
        </w:tc>
        <w:tc>
          <w:tcPr>
            <w:tcW w:w="1890" w:type="dxa"/>
            <w:vAlign w:val="center"/>
          </w:tcPr>
          <w:p w:rsidR="006C5660" w:rsidRPr="003312ED"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B95732">
              <w:rPr>
                <w:rFonts w:ascii="標楷體" w:eastAsia="標楷體" w:hAnsi="標楷體" w:cs="標楷體" w:hint="eastAsia"/>
              </w:rPr>
              <w:t>n-III-1 理解數的十進位</w:t>
            </w:r>
            <w:proofErr w:type="gramStart"/>
            <w:r w:rsidRPr="00B95732">
              <w:rPr>
                <w:rFonts w:ascii="標楷體" w:eastAsia="標楷體" w:hAnsi="標楷體" w:cs="標楷體" w:hint="eastAsia"/>
              </w:rPr>
              <w:t>的位值結構</w:t>
            </w:r>
            <w:proofErr w:type="gramEnd"/>
            <w:r w:rsidRPr="00B95732">
              <w:rPr>
                <w:rFonts w:ascii="標楷體" w:eastAsia="標楷體" w:hAnsi="標楷體" w:cs="標楷體" w:hint="eastAsia"/>
              </w:rPr>
              <w:t>，並能據以延伸認識更大與更小的數。</w:t>
            </w:r>
            <w:r w:rsidRPr="003312ED">
              <w:rPr>
                <w:rFonts w:ascii="標楷體" w:eastAsia="標楷體" w:hAnsi="標楷體" w:cs="標楷體"/>
                <w:b/>
              </w:rPr>
              <w:t>自-</w:t>
            </w:r>
            <w:r w:rsidRPr="003312ED">
              <w:rPr>
                <w:rFonts w:ascii="標楷體" w:eastAsia="標楷體" w:hAnsi="標楷體" w:cs="標楷體"/>
              </w:rPr>
              <w:t>pc-Ⅲ-2能利用簡單形式的口語、文字、影像</w:t>
            </w:r>
            <w:proofErr w:type="gramStart"/>
            <w:r w:rsidRPr="003312ED">
              <w:rPr>
                <w:rFonts w:ascii="標楷體" w:eastAsia="標楷體" w:hAnsi="標楷體" w:cs="標楷體"/>
              </w:rPr>
              <w:t>（</w:t>
            </w:r>
            <w:proofErr w:type="gramEnd"/>
            <w:r w:rsidRPr="003312ED">
              <w:rPr>
                <w:rFonts w:ascii="標楷體" w:eastAsia="標楷體" w:hAnsi="標楷體" w:cs="標楷體"/>
              </w:rPr>
              <w:t>例如：攝影、錄影</w:t>
            </w:r>
            <w:proofErr w:type="gramStart"/>
            <w:r w:rsidRPr="003312ED">
              <w:rPr>
                <w:rFonts w:ascii="標楷體" w:eastAsia="標楷體" w:hAnsi="標楷體" w:cs="標楷體"/>
              </w:rPr>
              <w:t>）</w:t>
            </w:r>
            <w:proofErr w:type="gramEnd"/>
            <w:r w:rsidRPr="003312ED">
              <w:rPr>
                <w:rFonts w:ascii="標楷體" w:eastAsia="標楷體" w:hAnsi="標楷體" w:cs="標楷體"/>
              </w:rPr>
              <w:t>、繪圖或實物、科學名詞、數學公式、模型等，表達探究之過程、發現或成果。</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rPr>
              <w:t xml:space="preserve">N-5-14 </w:t>
            </w:r>
            <w:r w:rsidRPr="009877CD">
              <w:rPr>
                <w:rFonts w:ascii="標楷體" w:eastAsia="標楷體" w:hAnsi="標楷體" w:cs="標楷體" w:hint="eastAsia"/>
              </w:rPr>
              <w:t>體積：「立方公尺」。簡單實測、量感、估測與計算。</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S-5-5 正方體和長方體：計算正方體和長方體的體積與表面積。正方體與長方體的體積公式。</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t>計算簡單長方體和正方體複合形體的體積</w:t>
            </w:r>
          </w:p>
        </w:tc>
        <w:tc>
          <w:tcPr>
            <w:tcW w:w="2961" w:type="dxa"/>
            <w:vAlign w:val="center"/>
          </w:tcPr>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能觀察長方體的長、寬、高的長度，並能運用體積的堆疊概念，找出長方體的高</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1.學生</w:t>
            </w:r>
            <w:proofErr w:type="gramStart"/>
            <w:r w:rsidRPr="00FF7D7B">
              <w:rPr>
                <w:rFonts w:ascii="標楷體" w:eastAsia="標楷體" w:hAnsi="標楷體" w:cs="標楷體" w:hint="eastAsia"/>
              </w:rPr>
              <w:t>讀題後</w:t>
            </w:r>
            <w:proofErr w:type="gramEnd"/>
            <w:r w:rsidRPr="00FF7D7B">
              <w:rPr>
                <w:rFonts w:ascii="標楷體" w:eastAsia="標楷體" w:hAnsi="標楷體" w:cs="標楷體" w:hint="eastAsia"/>
              </w:rPr>
              <w:t>先自行思考解題。</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2.請不同的學生發表解題想法。</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3.引導學生了解正確解題的策略。</w:t>
            </w:r>
          </w:p>
          <w:p w:rsidR="006C5660" w:rsidRPr="003312ED" w:rsidRDefault="006C5660" w:rsidP="00516753">
            <w:pPr>
              <w:rPr>
                <w:rFonts w:ascii="標楷體" w:eastAsia="標楷體" w:hAnsi="標楷體" w:cs="標楷體"/>
              </w:rPr>
            </w:pPr>
            <w:r w:rsidRPr="00FF7D7B">
              <w:rPr>
                <w:rFonts w:ascii="標楷體" w:eastAsia="標楷體" w:hAnsi="標楷體" w:cs="標楷體" w:hint="eastAsia"/>
              </w:rPr>
              <w:t>4.針對解題錯誤的學生透過討論</w:t>
            </w:r>
            <w:proofErr w:type="gramStart"/>
            <w:r w:rsidRPr="00FF7D7B">
              <w:rPr>
                <w:rFonts w:ascii="標楷體" w:eastAsia="標楷體" w:hAnsi="標楷體" w:cs="標楷體" w:hint="eastAsia"/>
              </w:rPr>
              <w:t>釐</w:t>
            </w:r>
            <w:proofErr w:type="gramEnd"/>
            <w:r w:rsidRPr="00FF7D7B">
              <w:rPr>
                <w:rFonts w:ascii="標楷體" w:eastAsia="標楷體" w:hAnsi="標楷體" w:cs="標楷體" w:hint="eastAsia"/>
              </w:rPr>
              <w:t>清。</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實作評量</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411"/>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七</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多位小數乘以/</w:t>
            </w:r>
            <w:r>
              <w:rPr>
                <w:rFonts w:ascii="標楷體" w:eastAsia="標楷體" w:hAnsi="標楷體"/>
                <w:bCs/>
                <w:snapToGrid w:val="0"/>
                <w:color w:val="000000"/>
                <w:sz w:val="26"/>
                <w:szCs w:val="20"/>
              </w:rPr>
              <w:t>2</w:t>
            </w:r>
          </w:p>
        </w:tc>
        <w:tc>
          <w:tcPr>
            <w:tcW w:w="1890" w:type="dxa"/>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hint="eastAsia"/>
              </w:rPr>
              <w:t>r-III-2 熟練數（含分數、小數）的四則混合計算。</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tc-Ⅲ-1能就所蒐集的數據或資料，進行簡單的記錄</w:t>
            </w:r>
            <w:r w:rsidRPr="003312ED">
              <w:rPr>
                <w:rFonts w:ascii="標楷體" w:eastAsia="標楷體" w:hAnsi="標楷體" w:cs="標楷體"/>
              </w:rPr>
              <w:lastRenderedPageBreak/>
              <w:t>與分類，並依據習得的知識，思考資料的正確性及辨別他人資訊與事實的差異。</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hint="eastAsia"/>
              </w:rPr>
              <w:lastRenderedPageBreak/>
              <w:t>N-5-8 小數的乘法：整數乘以小數、小數乘以小數的意義。乘數為小數的直式計算。教師</w:t>
            </w:r>
            <w:proofErr w:type="gramStart"/>
            <w:r w:rsidRPr="009877CD">
              <w:rPr>
                <w:rFonts w:ascii="標楷體" w:eastAsia="標楷體" w:hAnsi="標楷體" w:cs="標楷體" w:hint="eastAsia"/>
              </w:rPr>
              <w:t>用位值的</w:t>
            </w:r>
            <w:proofErr w:type="gramEnd"/>
            <w:r w:rsidRPr="009877CD">
              <w:rPr>
                <w:rFonts w:ascii="標楷體" w:eastAsia="標楷體" w:hAnsi="標楷體" w:cs="標楷體" w:hint="eastAsia"/>
              </w:rPr>
              <w:t>概念說明直式計算的合理性。處理乘</w:t>
            </w:r>
            <w:r w:rsidRPr="009877CD">
              <w:rPr>
                <w:rFonts w:ascii="標楷體" w:eastAsia="標楷體" w:hAnsi="標楷體" w:cs="標楷體" w:hint="eastAsia"/>
              </w:rPr>
              <w:lastRenderedPageBreak/>
              <w:t>積一定比被乘數大的錯誤類型。</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N-5-9 整數、小數除以整數（商為小數）：整數除以整數（商為小數）、小數除以整數的意義。教師</w:t>
            </w:r>
            <w:proofErr w:type="gramStart"/>
            <w:r w:rsidRPr="009877CD">
              <w:rPr>
                <w:rFonts w:ascii="標楷體" w:eastAsia="標楷體" w:hAnsi="標楷體" w:cs="標楷體" w:hint="eastAsia"/>
              </w:rPr>
              <w:t>用位值的</w:t>
            </w:r>
            <w:proofErr w:type="gramEnd"/>
            <w:r w:rsidRPr="009877CD">
              <w:rPr>
                <w:rFonts w:ascii="標楷體" w:eastAsia="標楷體" w:hAnsi="標楷體" w:cs="標楷體" w:hint="eastAsia"/>
              </w:rPr>
              <w:t>概念說明直式計算的合理性。能用概數協助處理除不盡的情況。熟悉分母為2、4、5、8之真分數所對應的小數。</w:t>
            </w:r>
          </w:p>
        </w:tc>
        <w:tc>
          <w:tcPr>
            <w:tcW w:w="2394" w:type="dxa"/>
            <w:tcBorders>
              <w:left w:val="single" w:sz="4" w:space="0" w:color="000000"/>
              <w:right w:val="single" w:sz="4" w:space="0" w:color="000000"/>
            </w:tcBorders>
            <w:vAlign w:val="center"/>
          </w:tcPr>
          <w:p w:rsidR="006C5660" w:rsidRDefault="006C5660" w:rsidP="00516753">
            <w:pPr>
              <w:rPr>
                <w:rFonts w:ascii="標楷體" w:eastAsia="標楷體" w:hAnsi="標楷體" w:cs="標楷體"/>
              </w:rPr>
            </w:pPr>
            <w:r>
              <w:rPr>
                <w:rFonts w:ascii="標楷體" w:eastAsia="標楷體" w:hAnsi="標楷體" w:cs="標楷體" w:hint="eastAsia"/>
              </w:rPr>
              <w:lastRenderedPageBreak/>
              <w:t>1.</w:t>
            </w:r>
            <w:r w:rsidRPr="00A94EE6">
              <w:rPr>
                <w:rFonts w:ascii="標楷體" w:eastAsia="標楷體" w:hAnsi="標楷體" w:cs="標楷體" w:hint="eastAsia"/>
              </w:rPr>
              <w:t>理解多位小數的整數</w:t>
            </w:r>
            <w:proofErr w:type="gramStart"/>
            <w:r w:rsidRPr="00A94EE6">
              <w:rPr>
                <w:rFonts w:ascii="標楷體" w:eastAsia="標楷體" w:hAnsi="標楷體" w:cs="標楷體" w:hint="eastAsia"/>
              </w:rPr>
              <w:t>倍</w:t>
            </w:r>
            <w:proofErr w:type="gramEnd"/>
            <w:r w:rsidRPr="00A94EE6">
              <w:rPr>
                <w:rFonts w:ascii="標楷體" w:eastAsia="標楷體" w:hAnsi="標楷體" w:cs="標楷體" w:hint="eastAsia"/>
              </w:rPr>
              <w:t>問題，並解決生活中的問題</w:t>
            </w:r>
            <w:r>
              <w:rPr>
                <w:rFonts w:ascii="標楷體" w:eastAsia="標楷體" w:hAnsi="標楷體" w:cs="標楷體" w:hint="eastAsia"/>
              </w:rPr>
              <w:t>。</w:t>
            </w:r>
          </w:p>
          <w:p w:rsidR="006C5660" w:rsidRPr="003312ED" w:rsidRDefault="006C5660" w:rsidP="00516753">
            <w:pPr>
              <w:rPr>
                <w:rFonts w:ascii="標楷體" w:eastAsia="標楷體" w:hAnsi="標楷體" w:cs="標楷體"/>
              </w:rPr>
            </w:pPr>
            <w:r>
              <w:rPr>
                <w:rFonts w:ascii="標楷體" w:eastAsia="標楷體" w:hAnsi="標楷體" w:cs="標楷體" w:hint="eastAsia"/>
              </w:rPr>
              <w:t>2.</w:t>
            </w:r>
            <w:r w:rsidRPr="00A94EE6">
              <w:rPr>
                <w:rFonts w:ascii="標楷體" w:eastAsia="標楷體" w:hAnsi="標楷體" w:cs="標楷體" w:hint="eastAsia"/>
              </w:rPr>
              <w:t>解決整數乘以小數的問題；</w:t>
            </w:r>
            <w:r w:rsidRPr="003312ED">
              <w:rPr>
                <w:rFonts w:ascii="標楷體" w:eastAsia="標楷體" w:hAnsi="標楷體" w:cs="標楷體"/>
              </w:rPr>
              <w:t xml:space="preserve"> </w:t>
            </w:r>
          </w:p>
        </w:tc>
        <w:tc>
          <w:tcPr>
            <w:tcW w:w="2961" w:type="dxa"/>
            <w:vAlign w:val="center"/>
          </w:tcPr>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整數乘以小數</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1.配合</w:t>
            </w:r>
            <w:proofErr w:type="gramStart"/>
            <w:r w:rsidRPr="00FF7D7B">
              <w:rPr>
                <w:rFonts w:ascii="標楷體" w:eastAsia="標楷體" w:hAnsi="標楷體" w:cs="標楷體" w:hint="eastAsia"/>
              </w:rPr>
              <w:t>課本布題</w:t>
            </w:r>
            <w:proofErr w:type="gramEnd"/>
            <w:r w:rsidRPr="00FF7D7B">
              <w:rPr>
                <w:rFonts w:ascii="標楷體" w:eastAsia="標楷體" w:hAnsi="標楷體" w:cs="標楷體" w:hint="eastAsia"/>
              </w:rPr>
              <w:t>，以倍數想法來思考解題，計算被乘數是二位整數、乘數是一位小數的乘法。</w:t>
            </w:r>
          </w:p>
          <w:p w:rsidR="006C5660" w:rsidRPr="00FF7D7B" w:rsidRDefault="006C5660" w:rsidP="00516753">
            <w:pPr>
              <w:rPr>
                <w:rFonts w:ascii="標楷體" w:eastAsia="標楷體" w:hAnsi="標楷體" w:cs="標楷體"/>
              </w:rPr>
            </w:pPr>
            <w:r>
              <w:rPr>
                <w:rFonts w:ascii="標楷體" w:eastAsia="標楷體" w:hAnsi="標楷體" w:cs="標楷體" w:hint="eastAsia"/>
              </w:rPr>
              <w:t>2</w:t>
            </w:r>
            <w:r w:rsidRPr="00FF7D7B">
              <w:rPr>
                <w:rFonts w:ascii="標楷體" w:eastAsia="標楷體" w:hAnsi="標楷體" w:cs="標楷體" w:hint="eastAsia"/>
              </w:rPr>
              <w:t>.配合</w:t>
            </w:r>
            <w:proofErr w:type="gramStart"/>
            <w:r w:rsidRPr="00FF7D7B">
              <w:rPr>
                <w:rFonts w:ascii="標楷體" w:eastAsia="標楷體" w:hAnsi="標楷體" w:cs="標楷體" w:hint="eastAsia"/>
              </w:rPr>
              <w:t>課本布題</w:t>
            </w:r>
            <w:proofErr w:type="gramEnd"/>
            <w:r w:rsidRPr="00FF7D7B">
              <w:rPr>
                <w:rFonts w:ascii="標楷體" w:eastAsia="標楷體" w:hAnsi="標楷體" w:cs="標楷體" w:hint="eastAsia"/>
              </w:rPr>
              <w:t>，計算被乘數是三位整數、乘數是一位小數的乘法。</w:t>
            </w:r>
          </w:p>
          <w:p w:rsidR="006C5660" w:rsidRPr="003312ED" w:rsidRDefault="006C5660" w:rsidP="00516753">
            <w:pPr>
              <w:rPr>
                <w:rFonts w:ascii="標楷體" w:eastAsia="標楷體" w:hAnsi="標楷體" w:cs="標楷體"/>
              </w:rPr>
            </w:pPr>
            <w:r>
              <w:rPr>
                <w:rFonts w:ascii="標楷體" w:eastAsia="標楷體" w:hAnsi="標楷體" w:cs="標楷體" w:hint="eastAsia"/>
              </w:rPr>
              <w:t>3</w:t>
            </w:r>
            <w:r w:rsidRPr="00FF7D7B">
              <w:rPr>
                <w:rFonts w:ascii="標楷體" w:eastAsia="標楷體" w:hAnsi="標楷體" w:cs="標楷體" w:hint="eastAsia"/>
              </w:rPr>
              <w:t>.承接整數乘以一位小數的想法，透過將小數乘法</w:t>
            </w:r>
            <w:r w:rsidRPr="00FF7D7B">
              <w:rPr>
                <w:rFonts w:ascii="標楷體" w:eastAsia="標楷體" w:hAnsi="標楷體" w:cs="標楷體" w:hint="eastAsia"/>
              </w:rPr>
              <w:lastRenderedPageBreak/>
              <w:t>轉換成分數乘法得出答案解題，最後將被乘數、乘數類比成整數乘法的關係來進行直式乘法計算。</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lastRenderedPageBreak/>
              <w:t>小組討論</w:t>
            </w:r>
          </w:p>
          <w:p w:rsidR="006C5660" w:rsidRPr="003312ED" w:rsidRDefault="006C5660" w:rsidP="00516753">
            <w:pPr>
              <w:rPr>
                <w:rFonts w:ascii="標楷體" w:eastAsia="標楷體" w:hAnsi="標楷體" w:cs="標楷體"/>
              </w:rPr>
            </w:pPr>
            <w:r>
              <w:rPr>
                <w:rFonts w:ascii="標楷體" w:eastAsia="標楷體" w:hAnsi="標楷體" w:cs="標楷體" w:hint="eastAsia"/>
              </w:rPr>
              <w:t>口頭問答</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八</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小數、整數除以整數/</w:t>
            </w:r>
            <w:r>
              <w:rPr>
                <w:rFonts w:ascii="標楷體" w:eastAsia="標楷體" w:hAnsi="標楷體"/>
                <w:bCs/>
                <w:snapToGrid w:val="0"/>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hint="eastAsia"/>
              </w:rPr>
              <w:t>r-III-2 熟練數（含分數、小數）的四則混合計算。</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tc-Ⅲ-1能就所蒐集的數據或資料，進</w:t>
            </w:r>
            <w:r w:rsidRPr="003312ED">
              <w:rPr>
                <w:rFonts w:ascii="標楷體" w:eastAsia="標楷體" w:hAnsi="標楷體" w:cs="標楷體"/>
              </w:rPr>
              <w:lastRenderedPageBreak/>
              <w:t>行簡單的記錄與分類，並依據習得的知識，思考資料的正確性及辨別他人資訊與事實的差異。</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hint="eastAsia"/>
              </w:rPr>
              <w:lastRenderedPageBreak/>
              <w:t>N-5-8 小數的乘法：整數乘以小數、小數乘以小數的意義。乘數為小數的直式計算。教師</w:t>
            </w:r>
            <w:proofErr w:type="gramStart"/>
            <w:r w:rsidRPr="009877CD">
              <w:rPr>
                <w:rFonts w:ascii="標楷體" w:eastAsia="標楷體" w:hAnsi="標楷體" w:cs="標楷體" w:hint="eastAsia"/>
              </w:rPr>
              <w:t>用位值的</w:t>
            </w:r>
            <w:proofErr w:type="gramEnd"/>
            <w:r w:rsidRPr="009877CD">
              <w:rPr>
                <w:rFonts w:ascii="標楷體" w:eastAsia="標楷體" w:hAnsi="標楷體" w:cs="標楷體" w:hint="eastAsia"/>
              </w:rPr>
              <w:t>概念說明直式計算的合理性。處理乘</w:t>
            </w:r>
            <w:r w:rsidRPr="009877CD">
              <w:rPr>
                <w:rFonts w:ascii="標楷體" w:eastAsia="標楷體" w:hAnsi="標楷體" w:cs="標楷體" w:hint="eastAsia"/>
              </w:rPr>
              <w:lastRenderedPageBreak/>
              <w:t>積一定比被乘數大的錯誤類型。</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N-5-9 整數、小數除以整數（商為小數）：整數除以整數（商為小數）、小數除以整數的意義。教師</w:t>
            </w:r>
            <w:proofErr w:type="gramStart"/>
            <w:r w:rsidRPr="009877CD">
              <w:rPr>
                <w:rFonts w:ascii="標楷體" w:eastAsia="標楷體" w:hAnsi="標楷體" w:cs="標楷體" w:hint="eastAsia"/>
              </w:rPr>
              <w:t>用位值的</w:t>
            </w:r>
            <w:proofErr w:type="gramEnd"/>
            <w:r w:rsidRPr="009877CD">
              <w:rPr>
                <w:rFonts w:ascii="標楷體" w:eastAsia="標楷體" w:hAnsi="標楷體" w:cs="標楷體" w:hint="eastAsia"/>
              </w:rPr>
              <w:t>概念說明直式計算的合理性。能用概數協助處理除不盡的情況。熟悉分母為2、4、5、8之真分數所對應的小數。</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lastRenderedPageBreak/>
              <w:t>1.</w:t>
            </w:r>
            <w:r w:rsidRPr="00A94EE6">
              <w:rPr>
                <w:rFonts w:ascii="標楷體" w:eastAsia="標楷體" w:hAnsi="標楷體" w:cs="標楷體" w:hint="eastAsia"/>
              </w:rPr>
              <w:t>解決小數乘以小數的問題</w:t>
            </w:r>
            <w:r>
              <w:rPr>
                <w:rFonts w:ascii="標楷體" w:eastAsia="標楷體" w:hAnsi="標楷體" w:cs="標楷體"/>
              </w:rPr>
              <w:br/>
            </w:r>
            <w:r>
              <w:rPr>
                <w:rFonts w:ascii="標楷體" w:eastAsia="標楷體" w:hAnsi="標楷體" w:cs="標楷體" w:hint="eastAsia"/>
              </w:rPr>
              <w:t>2.</w:t>
            </w:r>
            <w:r w:rsidRPr="00A94EE6">
              <w:rPr>
                <w:rFonts w:ascii="標楷體" w:eastAsia="標楷體" w:hAnsi="標楷體" w:cs="標楷體" w:hint="eastAsia"/>
              </w:rPr>
              <w:t>解決小數、整數除以整數且商為小數的除法問題。</w:t>
            </w:r>
          </w:p>
        </w:tc>
        <w:tc>
          <w:tcPr>
            <w:tcW w:w="2961" w:type="dxa"/>
            <w:vAlign w:val="center"/>
          </w:tcPr>
          <w:p w:rsidR="006C5660" w:rsidRDefault="006C5660" w:rsidP="00516753">
            <w:pPr>
              <w:rPr>
                <w:rFonts w:ascii="標楷體" w:eastAsia="標楷體" w:hAnsi="標楷體"/>
                <w:b/>
                <w:bCs/>
                <w:snapToGrid w:val="0"/>
                <w:color w:val="000000"/>
                <w:sz w:val="26"/>
                <w:szCs w:val="20"/>
              </w:rPr>
            </w:pPr>
            <w:r>
              <w:rPr>
                <w:rFonts w:ascii="標楷體" w:eastAsia="標楷體" w:hAnsi="標楷體" w:hint="eastAsia"/>
                <w:b/>
                <w:bCs/>
                <w:snapToGrid w:val="0"/>
                <w:color w:val="000000"/>
                <w:sz w:val="26"/>
                <w:szCs w:val="20"/>
              </w:rPr>
              <w:t>小數、整數除以整數</w:t>
            </w:r>
          </w:p>
          <w:p w:rsidR="006C5660" w:rsidRDefault="006C5660" w:rsidP="00516753">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1.結合時間</w:t>
            </w:r>
            <w:proofErr w:type="gramStart"/>
            <w:r>
              <w:rPr>
                <w:rFonts w:ascii="標楷體" w:eastAsia="標楷體" w:hAnsi="標楷體" w:hint="eastAsia"/>
                <w:bCs/>
                <w:color w:val="000000"/>
                <w:sz w:val="26"/>
                <w:szCs w:val="20"/>
              </w:rPr>
              <w:t>概念布題</w:t>
            </w:r>
            <w:proofErr w:type="gramEnd"/>
            <w:r>
              <w:rPr>
                <w:rFonts w:ascii="標楷體" w:eastAsia="標楷體" w:hAnsi="標楷體" w:hint="eastAsia"/>
                <w:bCs/>
                <w:color w:val="000000"/>
                <w:sz w:val="26"/>
                <w:szCs w:val="20"/>
              </w:rPr>
              <w:t>，學習將分鐘換成小時，用小數表示，解</w:t>
            </w:r>
            <w:r>
              <w:rPr>
                <w:rFonts w:ascii="標楷體" w:eastAsia="標楷體" w:hAnsi="標楷體" w:hint="eastAsia"/>
                <w:color w:val="000000"/>
                <w:sz w:val="26"/>
                <w:szCs w:val="20"/>
              </w:rPr>
              <w:t>決二位整數除以二位整數、商是二位小數的問題。</w:t>
            </w:r>
          </w:p>
          <w:p w:rsidR="006C5660" w:rsidRDefault="006C5660" w:rsidP="00516753">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hint="eastAsia"/>
                <w:color w:val="000000"/>
                <w:sz w:val="26"/>
                <w:szCs w:val="20"/>
              </w:rPr>
              <w:t>結合生活情境，用概數來處理除不盡的情況</w:t>
            </w:r>
            <w:r>
              <w:rPr>
                <w:rFonts w:ascii="標楷體" w:eastAsia="標楷體" w:hAnsi="標楷體" w:hint="eastAsia"/>
                <w:bCs/>
                <w:color w:val="000000"/>
                <w:sz w:val="26"/>
                <w:szCs w:val="20"/>
              </w:rPr>
              <w:t>，</w:t>
            </w:r>
            <w:r>
              <w:rPr>
                <w:rFonts w:ascii="標楷體" w:eastAsia="標楷體" w:hAnsi="標楷體" w:hint="eastAsia"/>
                <w:color w:val="000000"/>
                <w:sz w:val="26"/>
                <w:szCs w:val="20"/>
              </w:rPr>
              <w:t>當出現商位數太多，除不盡的問題，需要用四捨五入法對小數取概數的概念。</w:t>
            </w:r>
          </w:p>
          <w:p w:rsidR="006C5660" w:rsidRPr="003312ED" w:rsidRDefault="006C5660" w:rsidP="00516753">
            <w:pPr>
              <w:rPr>
                <w:rFonts w:ascii="標楷體" w:eastAsia="標楷體" w:hAnsi="標楷體" w:cs="標楷體"/>
              </w:rPr>
            </w:pPr>
            <w:r>
              <w:rPr>
                <w:rFonts w:ascii="標楷體" w:eastAsia="標楷體" w:hAnsi="標楷體" w:hint="eastAsia"/>
                <w:color w:val="000000"/>
                <w:sz w:val="26"/>
                <w:szCs w:val="20"/>
              </w:rPr>
              <w:lastRenderedPageBreak/>
              <w:t>3.</w:t>
            </w:r>
            <w:r>
              <w:rPr>
                <w:rFonts w:ascii="標楷體" w:eastAsia="標楷體" w:hAnsi="標楷體" w:hint="eastAsia"/>
                <w:bCs/>
                <w:color w:val="000000"/>
                <w:sz w:val="26"/>
                <w:szCs w:val="20"/>
              </w:rPr>
              <w:t>結合時間</w:t>
            </w:r>
            <w:proofErr w:type="gramStart"/>
            <w:r>
              <w:rPr>
                <w:rFonts w:ascii="標楷體" w:eastAsia="標楷體" w:hAnsi="標楷體" w:hint="eastAsia"/>
                <w:bCs/>
                <w:color w:val="000000"/>
                <w:sz w:val="26"/>
                <w:szCs w:val="20"/>
              </w:rPr>
              <w:t>概念布題</w:t>
            </w:r>
            <w:proofErr w:type="gramEnd"/>
            <w:r>
              <w:rPr>
                <w:rFonts w:ascii="標楷體" w:eastAsia="標楷體" w:hAnsi="標楷體" w:hint="eastAsia"/>
                <w:bCs/>
                <w:color w:val="000000"/>
                <w:sz w:val="26"/>
                <w:szCs w:val="20"/>
              </w:rPr>
              <w:t>，學習將小時換成日，用小數表示，解</w:t>
            </w:r>
            <w:r>
              <w:rPr>
                <w:rFonts w:ascii="標楷體" w:eastAsia="標楷體" w:hAnsi="標楷體" w:hint="eastAsia"/>
                <w:color w:val="000000"/>
                <w:sz w:val="26"/>
                <w:szCs w:val="20"/>
              </w:rPr>
              <w:t>決二位整數除以二位整數、商是三位小數的問題。</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lastRenderedPageBreak/>
              <w:t>口頭問答</w:t>
            </w:r>
          </w:p>
          <w:p w:rsidR="006C5660" w:rsidRPr="003312ED" w:rsidRDefault="006C5660" w:rsidP="00516753">
            <w:pPr>
              <w:rPr>
                <w:rFonts w:ascii="標楷體" w:eastAsia="標楷體" w:hAnsi="標楷體" w:cs="標楷體"/>
              </w:rPr>
            </w:pPr>
            <w:r>
              <w:rPr>
                <w:rFonts w:ascii="標楷體" w:eastAsia="標楷體" w:hAnsi="標楷體" w:cs="標楷體" w:hint="eastAsia"/>
              </w:rPr>
              <w:t>實作評量</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九</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spacing w:line="260" w:lineRule="exact"/>
              <w:jc w:val="center"/>
              <w:rPr>
                <w:rFonts w:ascii="標楷體" w:eastAsia="標楷體" w:hAnsi="標楷體" w:cs="標楷體"/>
              </w:rPr>
            </w:pPr>
            <w:r>
              <w:rPr>
                <w:rFonts w:ascii="標楷體" w:eastAsia="標楷體" w:hAnsi="標楷體" w:hint="eastAsia"/>
                <w:bCs/>
                <w:snapToGrid w:val="0"/>
                <w:color w:val="000000"/>
                <w:sz w:val="26"/>
                <w:szCs w:val="20"/>
              </w:rPr>
              <w:t>生活中的大單位</w:t>
            </w:r>
            <w:proofErr w:type="gramStart"/>
            <w:r>
              <w:rPr>
                <w:rFonts w:ascii="標楷體" w:eastAsia="標楷體" w:hAnsi="標楷體"/>
                <w:bCs/>
                <w:snapToGrid w:val="0"/>
                <w:color w:val="000000"/>
                <w:sz w:val="26"/>
                <w:szCs w:val="20"/>
              </w:rPr>
              <w:t>—</w:t>
            </w:r>
            <w:proofErr w:type="gramEnd"/>
            <w:r>
              <w:rPr>
                <w:rFonts w:ascii="標楷體" w:eastAsia="標楷體" w:hAnsi="標楷體" w:hint="eastAsia"/>
                <w:bCs/>
                <w:snapToGrid w:val="0"/>
                <w:color w:val="000000"/>
                <w:sz w:val="26"/>
                <w:szCs w:val="20"/>
              </w:rPr>
              <w:t>公噸</w:t>
            </w:r>
            <w:r>
              <w:rPr>
                <w:rFonts w:ascii="標楷體" w:eastAsia="標楷體" w:hAnsi="標楷體"/>
                <w:bCs/>
                <w:snapToGrid w:val="0"/>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rPr>
              <w:t xml:space="preserve">n-III-11 </w:t>
            </w:r>
            <w:r w:rsidRPr="00D6111B">
              <w:rPr>
                <w:rFonts w:ascii="標楷體" w:eastAsia="標楷體" w:hAnsi="標楷體" w:cs="標楷體" w:hint="eastAsia"/>
              </w:rPr>
              <w:t>認識量的常用單位及其換算，並處理相關的應用問題。</w:t>
            </w:r>
          </w:p>
          <w:p w:rsidR="006C5660"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tc-Ⅲ-1能就所蒐集的數據或資料，進</w:t>
            </w:r>
            <w:r w:rsidRPr="003312ED">
              <w:rPr>
                <w:rFonts w:ascii="標楷體" w:eastAsia="標楷體" w:hAnsi="標楷體" w:cs="標楷體"/>
              </w:rPr>
              <w:lastRenderedPageBreak/>
              <w:t>行簡單的記錄與分類，並依據習得的知識，思考資料的正確性及辨別他人資訊與事實的差異。</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綜=</w:t>
            </w:r>
            <w:r w:rsidRPr="003312ED">
              <w:rPr>
                <w:rFonts w:ascii="標楷體" w:eastAsia="標楷體" w:hAnsi="標楷體" w:cs="標楷體"/>
              </w:rPr>
              <w:t>2c-III-1</w:t>
            </w:r>
            <w:proofErr w:type="gramStart"/>
            <w:r w:rsidRPr="003312ED">
              <w:rPr>
                <w:rFonts w:ascii="標楷體" w:eastAsia="標楷體" w:hAnsi="標楷體" w:cs="標楷體"/>
              </w:rPr>
              <w:t>分析與判讀</w:t>
            </w:r>
            <w:proofErr w:type="gramEnd"/>
            <w:r w:rsidRPr="003312ED">
              <w:rPr>
                <w:rFonts w:ascii="標楷體" w:eastAsia="標楷體" w:hAnsi="標楷體" w:cs="標楷體"/>
              </w:rPr>
              <w:t>各類資源，規劃策略以解決日常生活的問題。</w:t>
            </w:r>
          </w:p>
        </w:tc>
        <w:tc>
          <w:tcPr>
            <w:tcW w:w="1832" w:type="dxa"/>
            <w:tcBorders>
              <w:right w:val="single" w:sz="4" w:space="0" w:color="000000"/>
            </w:tcBorders>
          </w:tcPr>
          <w:p w:rsidR="006C5660" w:rsidRDefault="006C5660" w:rsidP="00516753">
            <w:pPr>
              <w:rPr>
                <w:rFonts w:ascii="標楷體" w:eastAsia="標楷體" w:hAnsi="標楷體" w:cs="標楷體"/>
              </w:rPr>
            </w:pPr>
            <w:r w:rsidRPr="009877CD">
              <w:rPr>
                <w:rFonts w:ascii="標楷體" w:eastAsia="標楷體" w:hAnsi="標楷體" w:cs="標楷體"/>
              </w:rPr>
              <w:lastRenderedPageBreak/>
              <w:t xml:space="preserve">N-5-13 </w:t>
            </w:r>
            <w:r w:rsidRPr="009877CD">
              <w:rPr>
                <w:rFonts w:ascii="標楷體" w:eastAsia="標楷體" w:hAnsi="標楷體" w:cs="標楷體" w:hint="eastAsia"/>
              </w:rPr>
              <w:t>重量：「公噸」。生活實例之應用。含與「公斤」的換算與計算。使用概數。</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N-5-12 面積：「</w:t>
            </w:r>
            <w:proofErr w:type="gramStart"/>
            <w:r w:rsidRPr="009877CD">
              <w:rPr>
                <w:rFonts w:ascii="標楷體" w:eastAsia="標楷體" w:hAnsi="標楷體" w:cs="標楷體" w:hint="eastAsia"/>
              </w:rPr>
              <w:t>公畝」</w:t>
            </w:r>
            <w:proofErr w:type="gramEnd"/>
            <w:r w:rsidRPr="009877CD">
              <w:rPr>
                <w:rFonts w:ascii="標楷體" w:eastAsia="標楷體" w:hAnsi="標楷體" w:cs="標楷體" w:hint="eastAsia"/>
              </w:rPr>
              <w:t>、「公頃」、</w:t>
            </w:r>
            <w:r w:rsidRPr="009877CD">
              <w:rPr>
                <w:rFonts w:ascii="標楷體" w:eastAsia="標楷體" w:hAnsi="標楷體" w:cs="標楷體" w:hint="eastAsia"/>
              </w:rPr>
              <w:lastRenderedPageBreak/>
              <w:t>「平方公里」。生活實例之應用。含與「平方公尺」的換算與計算。使用概數。</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lastRenderedPageBreak/>
              <w:t>認識重量單位「公噸」之意義，並進行計算</w:t>
            </w:r>
          </w:p>
        </w:tc>
        <w:tc>
          <w:tcPr>
            <w:tcW w:w="2961" w:type="dxa"/>
            <w:vAlign w:val="center"/>
          </w:tcPr>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認識公噸</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1.透過觀察各種工具車，引出「公噸」單位，並說明1公噸是1000公斤，以及公噸的國際通用符號「t」。</w:t>
            </w:r>
          </w:p>
          <w:p w:rsidR="006C5660" w:rsidRPr="00FF7D7B" w:rsidRDefault="006C5660" w:rsidP="00516753">
            <w:pPr>
              <w:rPr>
                <w:rFonts w:ascii="標楷體" w:eastAsia="標楷體" w:hAnsi="標楷體" w:cs="標楷體"/>
              </w:rPr>
            </w:pPr>
            <w:r>
              <w:rPr>
                <w:rFonts w:ascii="標楷體" w:eastAsia="標楷體" w:hAnsi="標楷體" w:cs="標楷體" w:hint="eastAsia"/>
              </w:rPr>
              <w:t>2</w:t>
            </w:r>
            <w:r w:rsidRPr="00FF7D7B">
              <w:rPr>
                <w:rFonts w:ascii="標楷體" w:eastAsia="標楷體" w:hAnsi="標楷體" w:cs="標楷體" w:hint="eastAsia"/>
              </w:rPr>
              <w:t>透過學生認識的動物，讓學生思考當給予體重的數字時，應配合什麼單</w:t>
            </w:r>
            <w:r w:rsidRPr="00FF7D7B">
              <w:rPr>
                <w:rFonts w:ascii="標楷體" w:eastAsia="標楷體" w:hAnsi="標楷體" w:cs="標楷體" w:hint="eastAsia"/>
              </w:rPr>
              <w:lastRenderedPageBreak/>
              <w:t>位，來建立適當重量單位的判斷能力。</w:t>
            </w:r>
          </w:p>
          <w:p w:rsidR="006C5660" w:rsidRPr="003312ED" w:rsidRDefault="006C5660" w:rsidP="00516753">
            <w:pPr>
              <w:rPr>
                <w:rFonts w:ascii="標楷體" w:eastAsia="標楷體" w:hAnsi="標楷體" w:cs="標楷體"/>
              </w:rPr>
            </w:pPr>
            <w:r>
              <w:rPr>
                <w:rFonts w:ascii="標楷體" w:eastAsia="標楷體" w:hAnsi="標楷體" w:cs="標楷體" w:hint="eastAsia"/>
              </w:rPr>
              <w:t>3</w:t>
            </w:r>
            <w:r w:rsidRPr="00FF7D7B">
              <w:rPr>
                <w:rFonts w:ascii="標楷體" w:eastAsia="標楷體" w:hAnsi="標楷體" w:cs="標楷體" w:hint="eastAsia"/>
              </w:rPr>
              <w:t>.用</w:t>
            </w:r>
            <w:r>
              <w:rPr>
                <w:rFonts w:ascii="標楷體" w:eastAsia="標楷體" w:hAnsi="標楷體" w:cs="標楷體" w:hint="eastAsia"/>
              </w:rPr>
              <w:t>高樓大廈、大型貨輪航空母艦等</w:t>
            </w:r>
            <w:r w:rsidRPr="00FF7D7B">
              <w:rPr>
                <w:rFonts w:ascii="標楷體" w:eastAsia="標楷體" w:hAnsi="標楷體" w:cs="標楷體" w:hint="eastAsia"/>
              </w:rPr>
              <w:t>的體重進行公斤換成大約多少公噸的學習。透過1公噸是1000公斤的關係，知道當</w:t>
            </w:r>
            <w:proofErr w:type="gramStart"/>
            <w:r w:rsidRPr="00FF7D7B">
              <w:rPr>
                <w:rFonts w:ascii="標楷體" w:eastAsia="標楷體" w:hAnsi="標楷體" w:cs="標楷體" w:hint="eastAsia"/>
              </w:rPr>
              <w:t>一</w:t>
            </w:r>
            <w:proofErr w:type="gramEnd"/>
            <w:r w:rsidRPr="00FF7D7B">
              <w:rPr>
                <w:rFonts w:ascii="標楷體" w:eastAsia="標楷體" w:hAnsi="標楷體" w:cs="標楷體" w:hint="eastAsia"/>
              </w:rPr>
              <w:t>物體的重量表示要從公斤換成大約多少公噸時，可以視為將公斤數取概數到千位。</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紙筆測驗</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spacing w:line="260" w:lineRule="exact"/>
              <w:jc w:val="center"/>
              <w:rPr>
                <w:rFonts w:ascii="標楷體" w:eastAsia="標楷體" w:hAnsi="標楷體" w:cs="標楷體"/>
              </w:rPr>
            </w:pPr>
            <w:r>
              <w:rPr>
                <w:rFonts w:ascii="標楷體" w:eastAsia="標楷體" w:hAnsi="標楷體" w:hint="eastAsia"/>
                <w:bCs/>
                <w:snapToGrid w:val="0"/>
                <w:color w:val="000000"/>
                <w:sz w:val="26"/>
                <w:szCs w:val="20"/>
              </w:rPr>
              <w:t>生活中的大單位-</w:t>
            </w:r>
            <w:r>
              <w:rPr>
                <w:rFonts w:ascii="標楷體" w:eastAsia="標楷體" w:hAnsi="標楷體"/>
                <w:bCs/>
                <w:snapToGrid w:val="0"/>
                <w:color w:val="000000"/>
                <w:sz w:val="26"/>
                <w:szCs w:val="20"/>
              </w:rPr>
              <w:t>-</w:t>
            </w:r>
            <w:proofErr w:type="gramStart"/>
            <w:r>
              <w:rPr>
                <w:rFonts w:ascii="標楷體" w:eastAsia="標楷體" w:hAnsi="標楷體" w:hint="eastAsia"/>
                <w:bCs/>
                <w:snapToGrid w:val="0"/>
                <w:color w:val="000000"/>
                <w:sz w:val="26"/>
                <w:szCs w:val="20"/>
              </w:rPr>
              <w:t>公畝、</w:t>
            </w:r>
            <w:proofErr w:type="gramEnd"/>
            <w:r>
              <w:rPr>
                <w:rFonts w:ascii="標楷體" w:eastAsia="標楷體" w:hAnsi="標楷體" w:hint="eastAsia"/>
                <w:bCs/>
                <w:snapToGrid w:val="0"/>
                <w:color w:val="000000"/>
                <w:sz w:val="26"/>
                <w:szCs w:val="20"/>
              </w:rPr>
              <w:t>公頃和平方公里/</w:t>
            </w:r>
            <w:r>
              <w:rPr>
                <w:rFonts w:ascii="標楷體" w:eastAsia="標楷體" w:hAnsi="標楷體"/>
                <w:bCs/>
                <w:snapToGrid w:val="0"/>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rPr>
              <w:t xml:space="preserve">n-III-11 </w:t>
            </w:r>
            <w:r w:rsidRPr="00D6111B">
              <w:rPr>
                <w:rFonts w:ascii="標楷體" w:eastAsia="標楷體" w:hAnsi="標楷體" w:cs="標楷體" w:hint="eastAsia"/>
              </w:rPr>
              <w:t>認識量的常用單位及其換算，並處理相關的應用問題。</w:t>
            </w:r>
          </w:p>
          <w:p w:rsidR="006C5660" w:rsidRPr="003312ED" w:rsidRDefault="006C5660" w:rsidP="00516753">
            <w:pPr>
              <w:spacing w:before="240" w:after="240" w:line="261" w:lineRule="auto"/>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tc-Ⅲ-1能就所蒐集的數據或資料，進行簡單的記錄與分類，並依據習得的知識，思考資料的正確性及辨</w:t>
            </w:r>
            <w:r w:rsidRPr="003312ED">
              <w:rPr>
                <w:rFonts w:ascii="標楷體" w:eastAsia="標楷體" w:hAnsi="標楷體" w:cs="標楷體"/>
              </w:rPr>
              <w:lastRenderedPageBreak/>
              <w:t>別他人資訊與事實的差異。</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lastRenderedPageBreak/>
              <w:t>N-5-12 面積：「</w:t>
            </w:r>
            <w:proofErr w:type="gramStart"/>
            <w:r w:rsidRPr="009877CD">
              <w:rPr>
                <w:rFonts w:ascii="標楷體" w:eastAsia="標楷體" w:hAnsi="標楷體" w:cs="標楷體" w:hint="eastAsia"/>
              </w:rPr>
              <w:t>公畝」</w:t>
            </w:r>
            <w:proofErr w:type="gramEnd"/>
            <w:r w:rsidRPr="009877CD">
              <w:rPr>
                <w:rFonts w:ascii="標楷體" w:eastAsia="標楷體" w:hAnsi="標楷體" w:cs="標楷體" w:hint="eastAsia"/>
              </w:rPr>
              <w:t>、「公頃」、「平方公里」。生活實例之應用。含與「平方公尺」的換算與計算。使用概數。</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N-5-12 面積：「</w:t>
            </w:r>
            <w:proofErr w:type="gramStart"/>
            <w:r w:rsidRPr="009877CD">
              <w:rPr>
                <w:rFonts w:ascii="標楷體" w:eastAsia="標楷體" w:hAnsi="標楷體" w:cs="標楷體" w:hint="eastAsia"/>
              </w:rPr>
              <w:t>公畝」</w:t>
            </w:r>
            <w:proofErr w:type="gramEnd"/>
            <w:r w:rsidRPr="009877CD">
              <w:rPr>
                <w:rFonts w:ascii="標楷體" w:eastAsia="標楷體" w:hAnsi="標楷體" w:cs="標楷體" w:hint="eastAsia"/>
              </w:rPr>
              <w:t>、「公頃」、「平方公里」。生活實例之應用。含</w:t>
            </w:r>
            <w:r w:rsidRPr="009877CD">
              <w:rPr>
                <w:rFonts w:ascii="標楷體" w:eastAsia="標楷體" w:hAnsi="標楷體" w:cs="標楷體" w:hint="eastAsia"/>
              </w:rPr>
              <w:lastRenderedPageBreak/>
              <w:t>與「平方公尺」的換算與計算。使用概數。</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lastRenderedPageBreak/>
              <w:t>認識面積單位「</w:t>
            </w:r>
            <w:proofErr w:type="gramStart"/>
            <w:r w:rsidRPr="00A94EE6">
              <w:rPr>
                <w:rFonts w:ascii="標楷體" w:eastAsia="標楷體" w:hAnsi="標楷體" w:cs="標楷體" w:hint="eastAsia"/>
              </w:rPr>
              <w:t>公畝」</w:t>
            </w:r>
            <w:proofErr w:type="gramEnd"/>
            <w:r w:rsidRPr="00A94EE6">
              <w:rPr>
                <w:rFonts w:ascii="標楷體" w:eastAsia="標楷體" w:hAnsi="標楷體" w:cs="標楷體" w:hint="eastAsia"/>
              </w:rPr>
              <w:t>、「公頃」、「平方公里」之意義，並進行計算。</w:t>
            </w:r>
          </w:p>
        </w:tc>
        <w:tc>
          <w:tcPr>
            <w:tcW w:w="2961" w:type="dxa"/>
            <w:vAlign w:val="center"/>
          </w:tcPr>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認識</w:t>
            </w:r>
            <w:proofErr w:type="gramStart"/>
            <w:r w:rsidRPr="00FF7D7B">
              <w:rPr>
                <w:rFonts w:ascii="標楷體" w:eastAsia="標楷體" w:hAnsi="標楷體" w:cs="標楷體" w:hint="eastAsia"/>
              </w:rPr>
              <w:t>公畝、</w:t>
            </w:r>
            <w:proofErr w:type="gramEnd"/>
            <w:r w:rsidRPr="00FF7D7B">
              <w:rPr>
                <w:rFonts w:ascii="標楷體" w:eastAsia="標楷體" w:hAnsi="標楷體" w:cs="標楷體" w:hint="eastAsia"/>
              </w:rPr>
              <w:t>公頃和平方公里</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1.透過學生熟悉的躲避球場，引出「</w:t>
            </w:r>
            <w:proofErr w:type="gramStart"/>
            <w:r w:rsidRPr="00FF7D7B">
              <w:rPr>
                <w:rFonts w:ascii="標楷體" w:eastAsia="標楷體" w:hAnsi="標楷體" w:cs="標楷體" w:hint="eastAsia"/>
              </w:rPr>
              <w:t>公畝」</w:t>
            </w:r>
            <w:proofErr w:type="gramEnd"/>
            <w:r w:rsidRPr="00FF7D7B">
              <w:rPr>
                <w:rFonts w:ascii="標楷體" w:eastAsia="標楷體" w:hAnsi="標楷體" w:cs="標楷體" w:hint="eastAsia"/>
              </w:rPr>
              <w:t>單位，並說明1公畝</w:t>
            </w:r>
            <w:proofErr w:type="gramStart"/>
            <w:r w:rsidRPr="00FF7D7B">
              <w:rPr>
                <w:rFonts w:ascii="標楷體" w:eastAsia="標楷體" w:hAnsi="標楷體" w:cs="標楷體" w:hint="eastAsia"/>
              </w:rPr>
              <w:t>可用邊</w:t>
            </w:r>
            <w:proofErr w:type="gramEnd"/>
            <w:r w:rsidRPr="00FF7D7B">
              <w:rPr>
                <w:rFonts w:ascii="標楷體" w:eastAsia="標楷體" w:hAnsi="標楷體" w:cs="標楷體" w:hint="eastAsia"/>
              </w:rPr>
              <w:t>長10公尺正方形的面積大小來思考，也就是100平方公尺，以及公畝的國際通用符號「a」。</w:t>
            </w:r>
          </w:p>
          <w:p w:rsidR="006C5660" w:rsidRPr="00FF7D7B" w:rsidRDefault="006C5660" w:rsidP="00516753">
            <w:pPr>
              <w:rPr>
                <w:rFonts w:ascii="標楷體" w:eastAsia="標楷體" w:hAnsi="標楷體" w:cs="標楷體"/>
              </w:rPr>
            </w:pPr>
            <w:r w:rsidRPr="00FF7D7B">
              <w:rPr>
                <w:rFonts w:ascii="標楷體" w:eastAsia="標楷體" w:hAnsi="標楷體" w:cs="標楷體" w:hint="eastAsia"/>
              </w:rPr>
              <w:t>2.利用國際標準泳池的大小進行公畝換平方公尺的計算練習。</w:t>
            </w:r>
          </w:p>
          <w:p w:rsidR="006C5660" w:rsidRPr="003312ED" w:rsidRDefault="006C5660" w:rsidP="00516753">
            <w:pPr>
              <w:rPr>
                <w:rFonts w:ascii="標楷體" w:eastAsia="標楷體" w:hAnsi="標楷體" w:cs="標楷體"/>
              </w:rPr>
            </w:pPr>
            <w:r w:rsidRPr="00FF7D7B">
              <w:rPr>
                <w:rFonts w:ascii="標楷體" w:eastAsia="標楷體" w:hAnsi="標楷體" w:cs="標楷體" w:hint="eastAsia"/>
              </w:rPr>
              <w:t>3.</w:t>
            </w:r>
            <w:r>
              <w:rPr>
                <w:rFonts w:ascii="標楷體" w:eastAsia="標楷體" w:hAnsi="標楷體" w:hint="eastAsia"/>
                <w:color w:val="000000"/>
                <w:sz w:val="26"/>
                <w:szCs w:val="20"/>
              </w:rPr>
              <w:t xml:space="preserve"> 提供臺灣六個直轄市的位置和面積，讓學生</w:t>
            </w:r>
            <w:r>
              <w:rPr>
                <w:rFonts w:ascii="標楷體" w:eastAsia="標楷體" w:hAnsi="標楷體" w:hint="eastAsia"/>
                <w:color w:val="000000"/>
                <w:sz w:val="26"/>
                <w:szCs w:val="20"/>
              </w:rPr>
              <w:lastRenderedPageBreak/>
              <w:t>進行大單位面積的應用解題</w:t>
            </w:r>
            <w:r w:rsidRPr="00FF7D7B">
              <w:rPr>
                <w:rFonts w:ascii="標楷體" w:eastAsia="標楷體" w:hAnsi="標楷體" w:cs="標楷體" w:hint="eastAsia"/>
              </w:rPr>
              <w:t>。</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學習單</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十一</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探索中學數學/</w:t>
            </w:r>
            <w:r>
              <w:rPr>
                <w:rFonts w:ascii="標楷體" w:eastAsia="標楷體" w:hAnsi="標楷體"/>
                <w:bCs/>
                <w:color w:val="000000"/>
                <w:sz w:val="26"/>
                <w:szCs w:val="20"/>
              </w:rPr>
              <w:t>2</w:t>
            </w:r>
          </w:p>
        </w:tc>
        <w:tc>
          <w:tcPr>
            <w:tcW w:w="1890" w:type="dxa"/>
            <w:vAlign w:val="center"/>
          </w:tcPr>
          <w:p w:rsidR="006C5660" w:rsidRPr="00D6111B"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rPr>
              <w:t xml:space="preserve">n-III-11 </w:t>
            </w:r>
            <w:r w:rsidRPr="00D6111B">
              <w:rPr>
                <w:rFonts w:ascii="標楷體" w:eastAsia="標楷體" w:hAnsi="標楷體" w:cs="標楷體" w:hint="eastAsia"/>
              </w:rPr>
              <w:t>認識量的常用單位及其換算，並處理相關的應用問題。</w:t>
            </w:r>
          </w:p>
          <w:p w:rsidR="006C5660" w:rsidRPr="003312ED" w:rsidRDefault="006C5660" w:rsidP="00516753">
            <w:pPr>
              <w:rPr>
                <w:rFonts w:ascii="標楷體" w:eastAsia="標楷體" w:hAnsi="標楷體" w:cs="標楷體"/>
              </w:rPr>
            </w:pPr>
            <w:r w:rsidRPr="003312ED">
              <w:rPr>
                <w:rFonts w:ascii="標楷體" w:eastAsia="標楷體" w:hAnsi="標楷體" w:cs="標楷體"/>
                <w:b/>
              </w:rPr>
              <w:t>自-</w:t>
            </w:r>
            <w:r w:rsidRPr="003312ED">
              <w:rPr>
                <w:rFonts w:ascii="標楷體" w:eastAsia="標楷體" w:hAnsi="標楷體" w:cs="標楷體"/>
              </w:rPr>
              <w:t>pa-Ⅲ-1能分析比較、製作圖表、運用簡單數學等方法，整理已有的資訊或數據。</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t>N-5-12 面積：「</w:t>
            </w:r>
            <w:proofErr w:type="gramStart"/>
            <w:r w:rsidRPr="009877CD">
              <w:rPr>
                <w:rFonts w:ascii="標楷體" w:eastAsia="標楷體" w:hAnsi="標楷體" w:cs="標楷體" w:hint="eastAsia"/>
              </w:rPr>
              <w:t>公畝」</w:t>
            </w:r>
            <w:proofErr w:type="gramEnd"/>
            <w:r w:rsidRPr="009877CD">
              <w:rPr>
                <w:rFonts w:ascii="標楷體" w:eastAsia="標楷體" w:hAnsi="標楷體" w:cs="標楷體" w:hint="eastAsia"/>
              </w:rPr>
              <w:t>、「公頃」、「平方公里」。生活實例之應用。含與「平方公尺」的換算與計算。使用概數。</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N-5-12 面積：「</w:t>
            </w:r>
            <w:proofErr w:type="gramStart"/>
            <w:r w:rsidRPr="009877CD">
              <w:rPr>
                <w:rFonts w:ascii="標楷體" w:eastAsia="標楷體" w:hAnsi="標楷體" w:cs="標楷體" w:hint="eastAsia"/>
              </w:rPr>
              <w:t>公畝」</w:t>
            </w:r>
            <w:proofErr w:type="gramEnd"/>
            <w:r w:rsidRPr="009877CD">
              <w:rPr>
                <w:rFonts w:ascii="標楷體" w:eastAsia="標楷體" w:hAnsi="標楷體" w:cs="標楷體" w:hint="eastAsia"/>
              </w:rPr>
              <w:t>、「公頃」、「平方公里」。生活實例之應用。含與「平方公尺」的換算與計算。使用概數。</w:t>
            </w:r>
          </w:p>
        </w:tc>
        <w:tc>
          <w:tcPr>
            <w:tcW w:w="2394" w:type="dxa"/>
            <w:tcBorders>
              <w:left w:val="single" w:sz="4" w:space="0" w:color="000000"/>
              <w:right w:val="single" w:sz="4" w:space="0" w:color="000000"/>
            </w:tcBorders>
            <w:vAlign w:val="center"/>
          </w:tcPr>
          <w:p w:rsidR="006C5660" w:rsidRPr="00A94EE6" w:rsidRDefault="006C5660" w:rsidP="00516753">
            <w:pPr>
              <w:rPr>
                <w:rFonts w:ascii="標楷體" w:eastAsia="標楷體" w:hAnsi="標楷體" w:cs="標楷體"/>
              </w:rPr>
            </w:pPr>
            <w:r>
              <w:rPr>
                <w:rFonts w:ascii="標楷體" w:eastAsia="標楷體" w:hAnsi="標楷體" w:cs="標楷體" w:hint="eastAsia"/>
              </w:rPr>
              <w:t>1.</w:t>
            </w:r>
            <w:r w:rsidRPr="00A94EE6">
              <w:rPr>
                <w:rFonts w:ascii="標楷體" w:eastAsia="標楷體" w:hAnsi="標楷體" w:cs="標楷體" w:hint="eastAsia"/>
              </w:rPr>
              <w:t>認識面積單位「</w:t>
            </w:r>
            <w:proofErr w:type="gramStart"/>
            <w:r w:rsidRPr="00A94EE6">
              <w:rPr>
                <w:rFonts w:ascii="標楷體" w:eastAsia="標楷體" w:hAnsi="標楷體" w:cs="標楷體" w:hint="eastAsia"/>
              </w:rPr>
              <w:t>公畝」</w:t>
            </w:r>
            <w:proofErr w:type="gramEnd"/>
            <w:r w:rsidRPr="00A94EE6">
              <w:rPr>
                <w:rFonts w:ascii="標楷體" w:eastAsia="標楷體" w:hAnsi="標楷體" w:cs="標楷體" w:hint="eastAsia"/>
              </w:rPr>
              <w:t>、「公頃」、「平方公里」之意義，並進行計算。</w:t>
            </w:r>
          </w:p>
          <w:p w:rsidR="006C5660" w:rsidRDefault="006C5660" w:rsidP="00516753">
            <w:pPr>
              <w:rPr>
                <w:rFonts w:ascii="標楷體" w:eastAsia="標楷體" w:hAnsi="標楷體"/>
                <w:snapToGrid w:val="0"/>
                <w:sz w:val="26"/>
                <w:szCs w:val="20"/>
              </w:rPr>
            </w:pPr>
            <w:r>
              <w:rPr>
                <w:rFonts w:ascii="標楷體" w:eastAsia="標楷體" w:hAnsi="標楷體" w:cs="標楷體" w:hint="eastAsia"/>
              </w:rPr>
              <w:t>2.</w:t>
            </w:r>
            <w:r>
              <w:rPr>
                <w:rFonts w:ascii="標楷體" w:eastAsia="標楷體" w:hAnsi="標楷體" w:hint="eastAsia"/>
                <w:snapToGrid w:val="0"/>
                <w:sz w:val="26"/>
                <w:szCs w:val="20"/>
              </w:rPr>
              <w:t>解決小數乘以小數的問題</w:t>
            </w:r>
          </w:p>
          <w:p w:rsidR="006C5660" w:rsidRPr="00A94EE6" w:rsidRDefault="006C5660" w:rsidP="00516753">
            <w:pPr>
              <w:rPr>
                <w:rFonts w:ascii="標楷體" w:eastAsia="標楷體" w:hAnsi="標楷體" w:cs="標楷體"/>
              </w:rPr>
            </w:pPr>
            <w:r>
              <w:rPr>
                <w:rFonts w:ascii="標楷體" w:eastAsia="標楷體" w:hAnsi="標楷體" w:hint="eastAsia"/>
                <w:snapToGrid w:val="0"/>
                <w:sz w:val="26"/>
                <w:szCs w:val="20"/>
              </w:rPr>
              <w:t>3.</w:t>
            </w:r>
            <w:r>
              <w:rPr>
                <w:rFonts w:ascii="標楷體" w:eastAsia="標楷體" w:hAnsi="標楷體" w:hint="eastAsia"/>
                <w:snapToGrid w:val="0"/>
                <w:szCs w:val="20"/>
              </w:rPr>
              <w:t>解決分數的分數</w:t>
            </w:r>
            <w:proofErr w:type="gramStart"/>
            <w:r>
              <w:rPr>
                <w:rFonts w:ascii="標楷體" w:eastAsia="標楷體" w:hAnsi="標楷體" w:hint="eastAsia"/>
                <w:snapToGrid w:val="0"/>
                <w:szCs w:val="20"/>
              </w:rPr>
              <w:t>倍</w:t>
            </w:r>
            <w:proofErr w:type="gramEnd"/>
            <w:r>
              <w:rPr>
                <w:rFonts w:ascii="標楷體" w:eastAsia="標楷體" w:hAnsi="標楷體" w:hint="eastAsia"/>
                <w:snapToGrid w:val="0"/>
                <w:szCs w:val="20"/>
              </w:rPr>
              <w:t>問題</w:t>
            </w:r>
          </w:p>
        </w:tc>
        <w:tc>
          <w:tcPr>
            <w:tcW w:w="2961" w:type="dxa"/>
            <w:vAlign w:val="center"/>
          </w:tcPr>
          <w:p w:rsidR="006C5660" w:rsidRDefault="006C5660" w:rsidP="00516753">
            <w:pPr>
              <w:spacing w:line="260" w:lineRule="exact"/>
              <w:rPr>
                <w:rFonts w:ascii="標楷體" w:eastAsia="標楷體" w:hAnsi="標楷體"/>
                <w:b/>
                <w:color w:val="000000"/>
                <w:sz w:val="20"/>
                <w:szCs w:val="20"/>
              </w:rPr>
            </w:pPr>
            <w:r>
              <w:rPr>
                <w:rFonts w:ascii="標楷體" w:eastAsia="標楷體" w:hAnsi="標楷體" w:hint="eastAsia"/>
                <w:b/>
                <w:color w:val="000000"/>
                <w:sz w:val="26"/>
                <w:szCs w:val="20"/>
              </w:rPr>
              <w:t>綜合與應用</w:t>
            </w:r>
          </w:p>
          <w:p w:rsidR="006C5660" w:rsidRDefault="006C5660" w:rsidP="00516753">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w:t>
            </w:r>
            <w:r>
              <w:rPr>
                <w:rFonts w:ascii="標楷體" w:eastAsia="標楷體" w:hAnsi="標楷體" w:hint="eastAsia"/>
                <w:snapToGrid w:val="0"/>
                <w:color w:val="000000"/>
                <w:sz w:val="26"/>
                <w:szCs w:val="20"/>
              </w:rPr>
              <w:t>公畝換成平方公尺</w:t>
            </w:r>
            <w:r>
              <w:rPr>
                <w:rFonts w:ascii="標楷體" w:eastAsia="標楷體" w:hAnsi="標楷體" w:hint="eastAsia"/>
                <w:bCs/>
                <w:color w:val="000000"/>
                <w:sz w:val="26"/>
                <w:szCs w:val="20"/>
              </w:rPr>
              <w:t>，及</w:t>
            </w:r>
            <w:r>
              <w:rPr>
                <w:rFonts w:ascii="標楷體" w:eastAsia="標楷體" w:hAnsi="標楷體" w:hint="eastAsia"/>
                <w:snapToGrid w:val="0"/>
                <w:color w:val="000000"/>
                <w:sz w:val="26"/>
                <w:szCs w:val="20"/>
              </w:rPr>
              <w:t>公頃換成平方公尺的</w:t>
            </w:r>
            <w:r>
              <w:rPr>
                <w:rFonts w:ascii="標楷體" w:eastAsia="標楷體" w:hAnsi="標楷體" w:hint="eastAsia"/>
                <w:color w:val="000000"/>
                <w:sz w:val="26"/>
                <w:szCs w:val="20"/>
              </w:rPr>
              <w:t>問題。</w:t>
            </w:r>
          </w:p>
          <w:p w:rsidR="006C5660" w:rsidRDefault="006C5660" w:rsidP="00516753">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w:t>
            </w:r>
            <w:r>
              <w:rPr>
                <w:rFonts w:ascii="標楷體" w:eastAsia="標楷體" w:hAnsi="標楷體" w:hint="eastAsia"/>
                <w:snapToGrid w:val="0"/>
                <w:color w:val="000000"/>
                <w:sz w:val="26"/>
                <w:szCs w:val="20"/>
              </w:rPr>
              <w:t>解決真分數乘以真分數的問題。</w:t>
            </w:r>
          </w:p>
          <w:p w:rsidR="006C5660" w:rsidRPr="003312ED" w:rsidRDefault="006C5660" w:rsidP="00516753">
            <w:pPr>
              <w:spacing w:line="260" w:lineRule="exact"/>
              <w:rPr>
                <w:rFonts w:ascii="標楷體" w:eastAsia="標楷體" w:hAnsi="標楷體" w:cs="標楷體"/>
              </w:rPr>
            </w:pPr>
            <w:r>
              <w:rPr>
                <w:rFonts w:ascii="標楷體" w:eastAsia="標楷體" w:hAnsi="標楷體" w:hint="eastAsia"/>
                <w:color w:val="000000"/>
                <w:sz w:val="26"/>
                <w:szCs w:val="20"/>
              </w:rPr>
              <w:t>3.學生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，先自行解題再討論。解決一位小數乘以一位小數的問題。</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小組討論</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十二</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時間的乘除法/</w:t>
            </w:r>
            <w:r>
              <w:rPr>
                <w:rFonts w:ascii="標楷體" w:eastAsia="標楷體" w:hAnsi="標楷體"/>
                <w:bCs/>
                <w:snapToGrid w:val="0"/>
                <w:color w:val="000000"/>
                <w:sz w:val="26"/>
                <w:szCs w:val="20"/>
              </w:rPr>
              <w:t>2</w:t>
            </w:r>
          </w:p>
        </w:tc>
        <w:tc>
          <w:tcPr>
            <w:tcW w:w="1890" w:type="dxa"/>
            <w:vAlign w:val="center"/>
          </w:tcPr>
          <w:p w:rsidR="006C5660" w:rsidRPr="00F55E65" w:rsidRDefault="006C5660" w:rsidP="00516753">
            <w:pPr>
              <w:rPr>
                <w:rFonts w:ascii="標楷體" w:eastAsia="標楷體" w:hAnsi="標楷體" w:cs="標楷體"/>
              </w:rPr>
            </w:pPr>
            <w:r w:rsidRPr="00F55E65">
              <w:rPr>
                <w:rFonts w:ascii="標楷體" w:eastAsia="標楷體" w:hAnsi="標楷體" w:cs="標楷體" w:hint="eastAsia"/>
              </w:rPr>
              <w:t>數</w:t>
            </w:r>
            <w:r w:rsidRPr="00F55E65">
              <w:rPr>
                <w:rFonts w:ascii="標楷體" w:eastAsia="標楷體" w:hAnsi="標楷體" w:cs="標楷體"/>
              </w:rPr>
              <w:t xml:space="preserve">n-III-11 </w:t>
            </w:r>
            <w:r w:rsidRPr="00F55E65">
              <w:rPr>
                <w:rFonts w:ascii="標楷體" w:eastAsia="標楷體" w:hAnsi="標楷體" w:cs="標楷體" w:hint="eastAsia"/>
              </w:rPr>
              <w:t>認識量的常用單位及其換算，並處理相關的應用問題。</w:t>
            </w:r>
          </w:p>
          <w:p w:rsidR="006C5660" w:rsidRPr="003312ED" w:rsidRDefault="006C5660" w:rsidP="00516753">
            <w:pPr>
              <w:rPr>
                <w:rFonts w:ascii="標楷體" w:eastAsia="標楷體" w:hAnsi="標楷體" w:cs="標楷體"/>
              </w:rPr>
            </w:pPr>
            <w:r w:rsidRPr="003312ED">
              <w:rPr>
                <w:rFonts w:ascii="標楷體" w:eastAsia="標楷體" w:hAnsi="標楷體" w:cs="標楷體"/>
                <w:b/>
              </w:rPr>
              <w:lastRenderedPageBreak/>
              <w:t>自-</w:t>
            </w:r>
            <w:r w:rsidRPr="003312ED">
              <w:rPr>
                <w:rFonts w:ascii="標楷體" w:eastAsia="標楷體" w:hAnsi="標楷體" w:cs="標楷體"/>
              </w:rPr>
              <w:t>pa-Ⅲ-1能分析比較、製作圖表、運用簡單數學等方法，整理已有的資訊或數據。</w:t>
            </w:r>
          </w:p>
        </w:tc>
        <w:tc>
          <w:tcPr>
            <w:tcW w:w="1832" w:type="dxa"/>
            <w:tcBorders>
              <w:right w:val="single" w:sz="4" w:space="0" w:color="000000"/>
            </w:tcBorders>
            <w:vAlign w:val="center"/>
          </w:tcPr>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lastRenderedPageBreak/>
              <w:t>N-5-16 解題：時間的乘除問題。在分數和小數學習的範圍內，解決與</w:t>
            </w:r>
            <w:r w:rsidRPr="009877CD">
              <w:rPr>
                <w:rFonts w:ascii="標楷體" w:eastAsia="標楷體" w:hAnsi="標楷體" w:cs="標楷體" w:hint="eastAsia"/>
              </w:rPr>
              <w:lastRenderedPageBreak/>
              <w:t>時間相關的乘除問題。</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lastRenderedPageBreak/>
              <w:t>1.</w:t>
            </w:r>
            <w:r w:rsidRPr="00A94EE6">
              <w:rPr>
                <w:rFonts w:ascii="標楷體" w:eastAsia="標楷體" w:hAnsi="標楷體" w:cs="標楷體" w:hint="eastAsia"/>
              </w:rPr>
              <w:t>解決時間的乘法問題</w:t>
            </w:r>
            <w:r>
              <w:rPr>
                <w:rFonts w:ascii="標楷體" w:eastAsia="標楷體" w:hAnsi="標楷體" w:cs="標楷體"/>
              </w:rPr>
              <w:br/>
            </w:r>
            <w:r>
              <w:rPr>
                <w:rFonts w:ascii="標楷體" w:eastAsia="標楷體" w:hAnsi="標楷體" w:cs="標楷體" w:hint="eastAsia"/>
              </w:rPr>
              <w:t>2.</w:t>
            </w:r>
            <w:r w:rsidRPr="00A94EE6">
              <w:rPr>
                <w:rFonts w:ascii="標楷體" w:eastAsia="標楷體" w:hAnsi="標楷體" w:cs="標楷體" w:hint="eastAsia"/>
              </w:rPr>
              <w:t>解決時間的除法問題</w:t>
            </w:r>
          </w:p>
        </w:tc>
        <w:tc>
          <w:tcPr>
            <w:tcW w:w="2961" w:type="dxa"/>
            <w:vAlign w:val="center"/>
          </w:tcPr>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時間的除法</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1.請</w:t>
            </w:r>
            <w:proofErr w:type="gramStart"/>
            <w:r w:rsidRPr="00D34179">
              <w:rPr>
                <w:rFonts w:ascii="標楷體" w:eastAsia="標楷體" w:hAnsi="標楷體" w:cs="標楷體" w:hint="eastAsia"/>
              </w:rPr>
              <w:t>學生讀題</w:t>
            </w:r>
            <w:proofErr w:type="gramEnd"/>
            <w:r w:rsidRPr="00D34179">
              <w:rPr>
                <w:rFonts w:ascii="標楷體" w:eastAsia="標楷體" w:hAnsi="標楷體" w:cs="標楷體" w:hint="eastAsia"/>
              </w:rPr>
              <w:t>，理解題目為</w:t>
            </w:r>
            <w:proofErr w:type="gramStart"/>
            <w:r w:rsidRPr="00D34179">
              <w:rPr>
                <w:rFonts w:ascii="標楷體" w:eastAsia="標楷體" w:hAnsi="標楷體" w:cs="標楷體" w:hint="eastAsia"/>
              </w:rPr>
              <w:t>分和秒</w:t>
            </w:r>
            <w:proofErr w:type="gramEnd"/>
            <w:r w:rsidRPr="00D34179">
              <w:rPr>
                <w:rFonts w:ascii="標楷體" w:eastAsia="標楷體" w:hAnsi="標楷體" w:cs="標楷體" w:hint="eastAsia"/>
              </w:rPr>
              <w:t>的包含除問題後，先開放學生解題，再討論不同的解法。</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lastRenderedPageBreak/>
              <w:t>2.請</w:t>
            </w:r>
            <w:proofErr w:type="gramStart"/>
            <w:r w:rsidRPr="00D34179">
              <w:rPr>
                <w:rFonts w:ascii="標楷體" w:eastAsia="標楷體" w:hAnsi="標楷體" w:cs="標楷體" w:hint="eastAsia"/>
              </w:rPr>
              <w:t>學生讀題</w:t>
            </w:r>
            <w:proofErr w:type="gramEnd"/>
            <w:r w:rsidRPr="00D34179">
              <w:rPr>
                <w:rFonts w:ascii="標楷體" w:eastAsia="標楷體" w:hAnsi="標楷體" w:cs="標楷體" w:hint="eastAsia"/>
              </w:rPr>
              <w:t>，理解題目為時和分的包含除問題後，先將問題用橫式記錄再運算，最後讓學生說明商和餘數各自代表的意義。</w:t>
            </w:r>
          </w:p>
          <w:p w:rsidR="006C5660" w:rsidRPr="003312ED" w:rsidRDefault="006C5660" w:rsidP="00516753">
            <w:pPr>
              <w:rPr>
                <w:rFonts w:ascii="標楷體" w:eastAsia="標楷體" w:hAnsi="標楷體" w:cs="標楷體"/>
              </w:rPr>
            </w:pPr>
            <w:r w:rsidRPr="00D34179">
              <w:rPr>
                <w:rFonts w:ascii="標楷體" w:eastAsia="標楷體" w:hAnsi="標楷體" w:cs="標楷體" w:hint="eastAsia"/>
              </w:rPr>
              <w:t>3.請</w:t>
            </w:r>
            <w:proofErr w:type="gramStart"/>
            <w:r w:rsidRPr="00D34179">
              <w:rPr>
                <w:rFonts w:ascii="標楷體" w:eastAsia="標楷體" w:hAnsi="標楷體" w:cs="標楷體" w:hint="eastAsia"/>
              </w:rPr>
              <w:t>學生讀題</w:t>
            </w:r>
            <w:proofErr w:type="gramEnd"/>
            <w:r w:rsidRPr="00D34179">
              <w:rPr>
                <w:rFonts w:ascii="標楷體" w:eastAsia="標楷體" w:hAnsi="標楷體" w:cs="標楷體" w:hint="eastAsia"/>
              </w:rPr>
              <w:t>，理解題目為日和時的包含除問題後，先將問題用橫式記錄再運算，最後讓學生說明商和餘數各自代表的意義。</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口頭問答</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27"/>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十三</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D6111B" w:rsidRDefault="006C5660" w:rsidP="00516753">
            <w:pPr>
              <w:rPr>
                <w:rFonts w:ascii="標楷體" w:eastAsia="標楷體" w:hAnsi="標楷體"/>
              </w:rPr>
            </w:pPr>
            <w:r w:rsidRPr="00D6111B">
              <w:rPr>
                <w:rFonts w:ascii="標楷體" w:eastAsia="標楷體" w:hAnsi="標楷體" w:hint="eastAsia"/>
              </w:rPr>
              <w:t>時間的應用與解題/</w:t>
            </w:r>
            <w:r>
              <w:rPr>
                <w:rFonts w:ascii="標楷體" w:eastAsia="標楷體" w:hAnsi="標楷體"/>
              </w:rPr>
              <w:t>2</w:t>
            </w:r>
          </w:p>
        </w:tc>
        <w:tc>
          <w:tcPr>
            <w:tcW w:w="1890" w:type="dxa"/>
            <w:vAlign w:val="center"/>
          </w:tcPr>
          <w:p w:rsidR="006C5660" w:rsidRPr="00D6111B" w:rsidRDefault="006C5660" w:rsidP="00516753">
            <w:pPr>
              <w:rPr>
                <w:rFonts w:ascii="標楷體" w:eastAsia="標楷體" w:hAnsi="標楷體"/>
              </w:rPr>
            </w:pPr>
            <w:r w:rsidRPr="00F55E65">
              <w:rPr>
                <w:rFonts w:ascii="標楷體" w:eastAsia="標楷體" w:hAnsi="標楷體" w:hint="eastAsia"/>
              </w:rPr>
              <w:t>數</w:t>
            </w:r>
            <w:r w:rsidRPr="00F55E65">
              <w:rPr>
                <w:rFonts w:ascii="標楷體" w:eastAsia="標楷體" w:hAnsi="標楷體"/>
              </w:rPr>
              <w:t xml:space="preserve">n-III-11 </w:t>
            </w:r>
            <w:r w:rsidRPr="00F55E65">
              <w:rPr>
                <w:rFonts w:ascii="標楷體" w:eastAsia="標楷體" w:hAnsi="標楷體" w:hint="eastAsia"/>
              </w:rPr>
              <w:t>認識量的常用單位及其換算，並處理相關的應用問題。</w:t>
            </w:r>
          </w:p>
          <w:p w:rsidR="006C5660" w:rsidRPr="00D6111B" w:rsidRDefault="006C5660" w:rsidP="00516753">
            <w:pPr>
              <w:rPr>
                <w:rFonts w:ascii="標楷體" w:eastAsia="標楷體" w:hAnsi="標楷體"/>
              </w:rPr>
            </w:pPr>
            <w:r w:rsidRPr="00D6111B">
              <w:rPr>
                <w:rFonts w:ascii="標楷體" w:eastAsia="標楷體" w:hAnsi="標楷體"/>
              </w:rPr>
              <w:t>自-pc-Ⅲ-1能理解同學報告，提出合理的疑問或意見。並能對「所訂定的問題」、「探究方法」、「獲得之證據」及「探究之發現」等之間的符應情形，進</w:t>
            </w:r>
            <w:r w:rsidRPr="00D6111B">
              <w:rPr>
                <w:rFonts w:ascii="標楷體" w:eastAsia="標楷體" w:hAnsi="標楷體"/>
              </w:rPr>
              <w:lastRenderedPageBreak/>
              <w:t>行檢核並提出優點和弱點。</w:t>
            </w:r>
          </w:p>
        </w:tc>
        <w:tc>
          <w:tcPr>
            <w:tcW w:w="1832" w:type="dxa"/>
            <w:tcBorders>
              <w:right w:val="single" w:sz="4" w:space="0" w:color="000000"/>
            </w:tcBorders>
            <w:vAlign w:val="center"/>
          </w:tcPr>
          <w:p w:rsidR="006C5660" w:rsidRPr="00D6111B" w:rsidRDefault="006C5660" w:rsidP="00516753">
            <w:pPr>
              <w:rPr>
                <w:rFonts w:ascii="標楷體" w:eastAsia="標楷體" w:hAnsi="標楷體"/>
              </w:rPr>
            </w:pPr>
            <w:r w:rsidRPr="009877CD">
              <w:rPr>
                <w:rFonts w:ascii="標楷體" w:eastAsia="標楷體" w:hAnsi="標楷體" w:hint="eastAsia"/>
              </w:rPr>
              <w:lastRenderedPageBreak/>
              <w:t>N-5-16 解題：時間的乘除問題。在分數和小數學習的範圍內，解決與時間相關的乘除問題。</w:t>
            </w:r>
          </w:p>
        </w:tc>
        <w:tc>
          <w:tcPr>
            <w:tcW w:w="2394" w:type="dxa"/>
            <w:tcBorders>
              <w:left w:val="single" w:sz="4" w:space="0" w:color="000000"/>
              <w:right w:val="single" w:sz="4" w:space="0" w:color="000000"/>
            </w:tcBorders>
            <w:vAlign w:val="center"/>
          </w:tcPr>
          <w:p w:rsidR="006C5660" w:rsidRPr="00D6111B" w:rsidRDefault="006C5660" w:rsidP="00516753">
            <w:pPr>
              <w:rPr>
                <w:rFonts w:ascii="標楷體" w:eastAsia="標楷體" w:hAnsi="標楷體"/>
              </w:rPr>
            </w:pPr>
            <w:r w:rsidRPr="00D6111B">
              <w:rPr>
                <w:rFonts w:ascii="標楷體" w:eastAsia="標楷體" w:hAnsi="標楷體" w:hint="eastAsia"/>
              </w:rPr>
              <w:t>解決生活中的時間應用問題。</w:t>
            </w:r>
          </w:p>
        </w:tc>
        <w:tc>
          <w:tcPr>
            <w:tcW w:w="2961" w:type="dxa"/>
            <w:vAlign w:val="center"/>
          </w:tcPr>
          <w:p w:rsidR="006C5660" w:rsidRPr="00D6111B" w:rsidRDefault="006C5660" w:rsidP="00516753">
            <w:pPr>
              <w:rPr>
                <w:rFonts w:ascii="標楷體" w:eastAsia="標楷體" w:hAnsi="標楷體"/>
              </w:rPr>
            </w:pPr>
            <w:r w:rsidRPr="00D6111B">
              <w:rPr>
                <w:rFonts w:ascii="標楷體" w:eastAsia="標楷體" w:hAnsi="標楷體" w:hint="eastAsia"/>
              </w:rPr>
              <w:t>透過兒童節的</w:t>
            </w:r>
            <w:proofErr w:type="gramStart"/>
            <w:r w:rsidRPr="00D6111B">
              <w:rPr>
                <w:rFonts w:ascii="標楷體" w:eastAsia="標楷體" w:hAnsi="標楷體" w:hint="eastAsia"/>
              </w:rPr>
              <w:t>規</w:t>
            </w:r>
            <w:proofErr w:type="gramEnd"/>
            <w:r w:rsidRPr="00D6111B">
              <w:rPr>
                <w:rFonts w:ascii="標楷體" w:eastAsia="標楷體" w:hAnsi="標楷體" w:hint="eastAsia"/>
              </w:rPr>
              <w:t>畫課表情境，解決生活中的時間問題</w:t>
            </w:r>
          </w:p>
          <w:p w:rsidR="006C5660" w:rsidRPr="00D6111B" w:rsidRDefault="006C5660" w:rsidP="00516753">
            <w:pPr>
              <w:rPr>
                <w:rFonts w:ascii="標楷體" w:eastAsia="標楷體" w:hAnsi="標楷體"/>
              </w:rPr>
            </w:pPr>
            <w:r w:rsidRPr="00D6111B">
              <w:rPr>
                <w:rFonts w:ascii="標楷體" w:eastAsia="標楷體" w:hAnsi="標楷體" w:hint="eastAsia"/>
              </w:rPr>
              <w:t>1.學生</w:t>
            </w:r>
            <w:proofErr w:type="gramStart"/>
            <w:r w:rsidRPr="00D6111B">
              <w:rPr>
                <w:rFonts w:ascii="標楷體" w:eastAsia="標楷體" w:hAnsi="標楷體" w:hint="eastAsia"/>
              </w:rPr>
              <w:t>讀題後</w:t>
            </w:r>
            <w:proofErr w:type="gramEnd"/>
            <w:r w:rsidRPr="00D6111B">
              <w:rPr>
                <w:rFonts w:ascii="標楷體" w:eastAsia="標楷體" w:hAnsi="標楷體" w:hint="eastAsia"/>
              </w:rPr>
              <w:t>先自行思考解題。</w:t>
            </w:r>
          </w:p>
          <w:p w:rsidR="006C5660" w:rsidRPr="00D6111B" w:rsidRDefault="006C5660" w:rsidP="00516753">
            <w:pPr>
              <w:rPr>
                <w:rFonts w:ascii="標楷體" w:eastAsia="標楷體" w:hAnsi="標楷體"/>
              </w:rPr>
            </w:pPr>
            <w:r w:rsidRPr="00D6111B">
              <w:rPr>
                <w:rFonts w:ascii="標楷體" w:eastAsia="標楷體" w:hAnsi="標楷體" w:hint="eastAsia"/>
              </w:rPr>
              <w:t>2.請不同的學生發表解題想法。</w:t>
            </w:r>
          </w:p>
          <w:p w:rsidR="006C5660" w:rsidRPr="00D6111B" w:rsidRDefault="006C5660" w:rsidP="00516753">
            <w:pPr>
              <w:rPr>
                <w:rFonts w:ascii="標楷體" w:eastAsia="標楷體" w:hAnsi="標楷體"/>
              </w:rPr>
            </w:pPr>
            <w:r w:rsidRPr="00D6111B">
              <w:rPr>
                <w:rFonts w:ascii="標楷體" w:eastAsia="標楷體" w:hAnsi="標楷體" w:hint="eastAsia"/>
              </w:rPr>
              <w:t>3.引導學生了解正確解題的策略。</w:t>
            </w:r>
          </w:p>
          <w:p w:rsidR="006C5660" w:rsidRPr="00D6111B" w:rsidRDefault="006C5660" w:rsidP="00516753">
            <w:pPr>
              <w:rPr>
                <w:rFonts w:ascii="標楷體" w:eastAsia="標楷體" w:hAnsi="標楷體"/>
              </w:rPr>
            </w:pPr>
            <w:r w:rsidRPr="00D6111B">
              <w:rPr>
                <w:rFonts w:ascii="標楷體" w:eastAsia="標楷體" w:hAnsi="標楷體" w:hint="eastAsia"/>
              </w:rPr>
              <w:t>4.針對解題錯誤的學生透過討論</w:t>
            </w:r>
            <w:proofErr w:type="gramStart"/>
            <w:r w:rsidRPr="00D6111B">
              <w:rPr>
                <w:rFonts w:ascii="標楷體" w:eastAsia="標楷體" w:hAnsi="標楷體" w:hint="eastAsia"/>
              </w:rPr>
              <w:t>釐</w:t>
            </w:r>
            <w:proofErr w:type="gramEnd"/>
            <w:r w:rsidRPr="00D6111B">
              <w:rPr>
                <w:rFonts w:ascii="標楷體" w:eastAsia="標楷體" w:hAnsi="標楷體" w:hint="eastAsia"/>
              </w:rPr>
              <w:t>清。</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口頭問答</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269"/>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十四</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簡單複合形體的表面積/</w:t>
            </w:r>
            <w:r>
              <w:rPr>
                <w:rFonts w:ascii="標楷體" w:eastAsia="標楷體" w:hAnsi="標楷體"/>
                <w:bCs/>
                <w:snapToGrid w:val="0"/>
                <w:color w:val="000000"/>
                <w:sz w:val="26"/>
                <w:szCs w:val="20"/>
              </w:rPr>
              <w:t>2</w:t>
            </w:r>
          </w:p>
        </w:tc>
        <w:tc>
          <w:tcPr>
            <w:tcW w:w="1890" w:type="dxa"/>
            <w:vAlign w:val="center"/>
          </w:tcPr>
          <w:p w:rsidR="006C5660" w:rsidRDefault="006C5660" w:rsidP="00516753">
            <w:pPr>
              <w:spacing w:before="240" w:after="240" w:line="261" w:lineRule="auto"/>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hint="eastAsia"/>
              </w:rPr>
              <w:t>s-III-3 從操作活動，理解空間中面與面的關係與簡單立體形體的性質。</w:t>
            </w:r>
          </w:p>
          <w:p w:rsidR="006C5660" w:rsidRPr="00D6111B" w:rsidRDefault="006C5660" w:rsidP="00516753">
            <w:pPr>
              <w:spacing w:before="240" w:after="240" w:line="261" w:lineRule="auto"/>
              <w:rPr>
                <w:rFonts w:ascii="標楷體" w:eastAsia="標楷體" w:hAnsi="標楷體" w:cs="標楷體"/>
              </w:rPr>
            </w:pPr>
            <w:r w:rsidRPr="00D6111B">
              <w:rPr>
                <w:rFonts w:ascii="標楷體" w:eastAsia="標楷體" w:hAnsi="標楷體" w:cs="標楷體"/>
              </w:rPr>
              <w:t>自-pc-Ⅲ-1能理解同學報告，提出合理的疑問或意見。並能對「所訂定的問題」、「探究方法」、「獲得之證據」及「探究之發現」等之間的符應情形，進行檢核並提出優點和弱點。</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t>S-5-1 三角形與四邊形的性質：操作活動與簡單推理。含三角形</w:t>
            </w:r>
            <w:proofErr w:type="gramStart"/>
            <w:r w:rsidRPr="009877CD">
              <w:rPr>
                <w:rFonts w:ascii="標楷體" w:eastAsia="標楷體" w:hAnsi="標楷體" w:cs="標楷體" w:hint="eastAsia"/>
              </w:rPr>
              <w:t>三</w:t>
            </w:r>
            <w:proofErr w:type="gramEnd"/>
            <w:r w:rsidRPr="009877CD">
              <w:rPr>
                <w:rFonts w:ascii="標楷體" w:eastAsia="標楷體" w:hAnsi="標楷體" w:cs="標楷體" w:hint="eastAsia"/>
              </w:rPr>
              <w:t>內角和為180度。三角形任意兩邊和大於第三邊。平行四邊形的對邊相等、對角相等。</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S-5-2 三角形與四邊形的面積：操作活動與推理。利用切割重組，建立面積公式，並能應用。</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t>計算簡單複合形體的表面積。</w:t>
            </w:r>
          </w:p>
        </w:tc>
        <w:tc>
          <w:tcPr>
            <w:tcW w:w="2961" w:type="dxa"/>
            <w:vAlign w:val="center"/>
          </w:tcPr>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簡單複合形體的表面積</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1.算出複合</w:t>
            </w:r>
            <w:proofErr w:type="gramStart"/>
            <w:r w:rsidRPr="00D34179">
              <w:rPr>
                <w:rFonts w:ascii="標楷體" w:eastAsia="標楷體" w:hAnsi="標楷體" w:cs="標楷體" w:hint="eastAsia"/>
              </w:rPr>
              <w:t>形體各面的</w:t>
            </w:r>
            <w:proofErr w:type="gramEnd"/>
            <w:r w:rsidRPr="00D34179">
              <w:rPr>
                <w:rFonts w:ascii="標楷體" w:eastAsia="標楷體" w:hAnsi="標楷體" w:cs="標楷體" w:hint="eastAsia"/>
              </w:rPr>
              <w:t>面積再進行加總算出表面積，並透過計算檢驗複合形體相對面的面積是否相等，最後簡化計算求出答案。</w:t>
            </w:r>
          </w:p>
          <w:p w:rsidR="006C5660" w:rsidRPr="00D34179" w:rsidRDefault="006C5660" w:rsidP="00516753">
            <w:pPr>
              <w:rPr>
                <w:rFonts w:ascii="標楷體" w:eastAsia="標楷體" w:hAnsi="標楷體" w:cs="標楷體"/>
              </w:rPr>
            </w:pPr>
            <w:r>
              <w:rPr>
                <w:rFonts w:ascii="標楷體" w:eastAsia="標楷體" w:hAnsi="標楷體" w:cs="標楷體" w:hint="eastAsia"/>
              </w:rPr>
              <w:t>2</w:t>
            </w:r>
            <w:r w:rsidRPr="00D34179">
              <w:rPr>
                <w:rFonts w:ascii="標楷體" w:eastAsia="標楷體" w:hAnsi="標楷體" w:cs="標楷體" w:hint="eastAsia"/>
              </w:rPr>
              <w:t>.藉由操作附件，觀察兩個長方體未堆疊和堆疊後體積與表面積差異，得到堆疊後的體積不變，表面積變小。重點在於發現表面積變小的原因。</w:t>
            </w:r>
          </w:p>
          <w:p w:rsidR="006C5660" w:rsidRPr="003312ED" w:rsidRDefault="006C5660" w:rsidP="00516753">
            <w:pPr>
              <w:rPr>
                <w:rFonts w:ascii="標楷體" w:eastAsia="標楷體" w:hAnsi="標楷體" w:cs="標楷體"/>
              </w:rPr>
            </w:pPr>
            <w:r w:rsidRPr="00D34179">
              <w:rPr>
                <w:rFonts w:ascii="標楷體" w:eastAsia="標楷體" w:hAnsi="標楷體" w:cs="標楷體" w:hint="eastAsia"/>
              </w:rPr>
              <w:t>4.觀察兩個形體表面積的差異，利用平移後的面積，可以將正方體被挖掉的表面補滿，形成一個完整</w:t>
            </w:r>
            <w:proofErr w:type="gramStart"/>
            <w:r w:rsidRPr="00D34179">
              <w:rPr>
                <w:rFonts w:ascii="標楷體" w:eastAsia="標楷體" w:hAnsi="標楷體" w:cs="標楷體" w:hint="eastAsia"/>
              </w:rPr>
              <w:t>個</w:t>
            </w:r>
            <w:proofErr w:type="gramEnd"/>
            <w:r w:rsidRPr="00D34179">
              <w:rPr>
                <w:rFonts w:ascii="標楷體" w:eastAsia="標楷體" w:hAnsi="標楷體" w:cs="標楷體" w:hint="eastAsia"/>
              </w:rPr>
              <w:t>正方體，</w:t>
            </w:r>
            <w:proofErr w:type="gramStart"/>
            <w:r w:rsidRPr="00D34179">
              <w:rPr>
                <w:rFonts w:ascii="標楷體" w:eastAsia="標楷體" w:hAnsi="標楷體" w:cs="標楷體" w:hint="eastAsia"/>
              </w:rPr>
              <w:t>發現缺塊</w:t>
            </w:r>
            <w:proofErr w:type="gramEnd"/>
            <w:r w:rsidRPr="00D34179">
              <w:rPr>
                <w:rFonts w:ascii="標楷體" w:eastAsia="標楷體" w:hAnsi="標楷體" w:cs="標楷體" w:hint="eastAsia"/>
              </w:rPr>
              <w:t>的形體和完整的正方體的表面積相等。</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學習單</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十五</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認識百分率/</w:t>
            </w:r>
            <w:r>
              <w:rPr>
                <w:rFonts w:ascii="標楷體" w:eastAsia="標楷體" w:hAnsi="標楷體"/>
                <w:bCs/>
                <w:color w:val="000000"/>
                <w:sz w:val="26"/>
                <w:szCs w:val="20"/>
              </w:rPr>
              <w:t>2</w:t>
            </w:r>
          </w:p>
        </w:tc>
        <w:tc>
          <w:tcPr>
            <w:tcW w:w="1890" w:type="dxa"/>
            <w:vAlign w:val="center"/>
          </w:tcPr>
          <w:p w:rsidR="006C5660" w:rsidRDefault="006C5660" w:rsidP="00516753">
            <w:pPr>
              <w:rPr>
                <w:rFonts w:ascii="標楷體" w:eastAsia="標楷體" w:hAnsi="標楷體"/>
              </w:rPr>
            </w:pPr>
            <w:r>
              <w:rPr>
                <w:rFonts w:ascii="標楷體" w:eastAsia="標楷體" w:hAnsi="標楷體" w:hint="eastAsia"/>
              </w:rPr>
              <w:t>數</w:t>
            </w:r>
            <w:r w:rsidRPr="00F55E65">
              <w:rPr>
                <w:rFonts w:ascii="標楷體" w:eastAsia="標楷體" w:hAnsi="標楷體"/>
              </w:rPr>
              <w:t xml:space="preserve">n-III-9 </w:t>
            </w:r>
            <w:r w:rsidRPr="00F55E65">
              <w:rPr>
                <w:rFonts w:ascii="標楷體" w:eastAsia="標楷體" w:hAnsi="標楷體" w:hint="eastAsia"/>
              </w:rPr>
              <w:t>理解比例關係的意義，並能據以觀察、表</w:t>
            </w:r>
            <w:r w:rsidRPr="00F55E65">
              <w:rPr>
                <w:rFonts w:ascii="標楷體" w:eastAsia="標楷體" w:hAnsi="標楷體" w:hint="eastAsia"/>
              </w:rPr>
              <w:lastRenderedPageBreak/>
              <w:t>述、計算與解題，如比率、比例尺、速度、基準量等。</w:t>
            </w:r>
          </w:p>
          <w:p w:rsidR="006C5660" w:rsidRPr="003312ED" w:rsidRDefault="006C5660" w:rsidP="00516753">
            <w:pPr>
              <w:rPr>
                <w:rFonts w:ascii="標楷體" w:eastAsia="標楷體" w:hAnsi="標楷體"/>
              </w:rPr>
            </w:pPr>
            <w:r w:rsidRPr="00D6111B">
              <w:rPr>
                <w:rFonts w:ascii="標楷體" w:eastAsia="標楷體" w:hAnsi="標楷體"/>
              </w:rPr>
              <w:t>自-tc-Ⅲ-1能就所蒐集的數據或資料，進行簡單的記錄與分類，並依據習得的知識，思考資料的正確性及辨別他人資訊與事實的差異。</w:t>
            </w:r>
          </w:p>
        </w:tc>
        <w:tc>
          <w:tcPr>
            <w:tcW w:w="1832" w:type="dxa"/>
            <w:tcBorders>
              <w:right w:val="single" w:sz="4" w:space="0" w:color="000000"/>
            </w:tcBorders>
            <w:vAlign w:val="center"/>
          </w:tcPr>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lastRenderedPageBreak/>
              <w:t>N-5-10 解題：比率與應用。整數相除的應用。含「百分</w:t>
            </w:r>
            <w:r w:rsidRPr="009877CD">
              <w:rPr>
                <w:rFonts w:ascii="標楷體" w:eastAsia="標楷體" w:hAnsi="標楷體" w:cs="標楷體" w:hint="eastAsia"/>
              </w:rPr>
              <w:lastRenderedPageBreak/>
              <w:t>率」、「折」、「成」。</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sidRPr="00A94EE6">
              <w:rPr>
                <w:rFonts w:ascii="標楷體" w:eastAsia="標楷體" w:hAnsi="標楷體" w:cs="標楷體" w:hint="eastAsia"/>
              </w:rPr>
              <w:lastRenderedPageBreak/>
              <w:t>理解百分率的意義</w:t>
            </w:r>
          </w:p>
        </w:tc>
        <w:tc>
          <w:tcPr>
            <w:tcW w:w="2961" w:type="dxa"/>
            <w:vAlign w:val="center"/>
          </w:tcPr>
          <w:p w:rsidR="006C5660" w:rsidRDefault="006C5660" w:rsidP="00516753">
            <w:pPr>
              <w:spacing w:line="260" w:lineRule="exact"/>
              <w:rPr>
                <w:rFonts w:ascii="標楷體" w:eastAsia="標楷體" w:hAnsi="標楷體"/>
                <w:b/>
                <w:sz w:val="20"/>
                <w:szCs w:val="20"/>
              </w:rPr>
            </w:pPr>
            <w:r>
              <w:rPr>
                <w:rFonts w:ascii="標楷體" w:eastAsia="標楷體" w:hAnsi="標楷體" w:hint="eastAsia"/>
                <w:b/>
                <w:bCs/>
                <w:color w:val="000000"/>
                <w:sz w:val="26"/>
                <w:szCs w:val="20"/>
              </w:rPr>
              <w:t>認識百分率</w:t>
            </w:r>
          </w:p>
          <w:p w:rsidR="006C5660" w:rsidRDefault="006C5660" w:rsidP="00516753">
            <w:pPr>
              <w:spacing w:line="260" w:lineRule="exact"/>
              <w:rPr>
                <w:rFonts w:ascii="標楷體" w:eastAsia="標楷體" w:hAnsi="標楷體"/>
                <w:sz w:val="20"/>
                <w:szCs w:val="20"/>
              </w:rPr>
            </w:pPr>
            <w:r>
              <w:rPr>
                <w:rFonts w:ascii="標楷體" w:eastAsia="標楷體" w:hAnsi="標楷體" w:hint="eastAsia"/>
                <w:color w:val="000000"/>
                <w:sz w:val="26"/>
                <w:szCs w:val="20"/>
              </w:rPr>
              <w:t>1.</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求入選人數的入選率和淘汰人數的淘汰率；並計算入選率和淘汰率的</w:t>
            </w:r>
            <w:proofErr w:type="gramStart"/>
            <w:r>
              <w:rPr>
                <w:rFonts w:ascii="標楷體" w:eastAsia="標楷體" w:hAnsi="標楷體" w:hint="eastAsia"/>
                <w:color w:val="000000"/>
                <w:sz w:val="26"/>
                <w:szCs w:val="20"/>
              </w:rPr>
              <w:t>和</w:t>
            </w:r>
            <w:proofErr w:type="gramEnd"/>
            <w:r>
              <w:rPr>
                <w:rFonts w:ascii="標楷體" w:eastAsia="標楷體" w:hAnsi="標楷體" w:hint="eastAsia"/>
                <w:color w:val="000000"/>
                <w:sz w:val="26"/>
                <w:szCs w:val="20"/>
              </w:rPr>
              <w:t>。</w:t>
            </w:r>
          </w:p>
          <w:p w:rsidR="006C5660" w:rsidRDefault="006C5660" w:rsidP="00516753">
            <w:pPr>
              <w:spacing w:line="260" w:lineRule="exact"/>
              <w:rPr>
                <w:rFonts w:ascii="標楷體" w:eastAsia="標楷體" w:hAnsi="標楷體"/>
                <w:sz w:val="20"/>
                <w:szCs w:val="20"/>
              </w:rPr>
            </w:pPr>
            <w:r>
              <w:rPr>
                <w:rFonts w:ascii="標楷體" w:eastAsia="標楷體" w:hAnsi="標楷體" w:hint="eastAsia"/>
                <w:color w:val="000000"/>
                <w:sz w:val="26"/>
                <w:szCs w:val="20"/>
              </w:rPr>
              <w:lastRenderedPageBreak/>
              <w:t>2.</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將百分率換成分數，再換成小數表示。</w:t>
            </w:r>
          </w:p>
          <w:p w:rsidR="006C5660" w:rsidRPr="003312ED" w:rsidRDefault="006C5660" w:rsidP="00516753">
            <w:pPr>
              <w:rPr>
                <w:rFonts w:ascii="標楷體" w:eastAsia="標楷體" w:hAnsi="標楷體" w:cs="標楷體"/>
              </w:rPr>
            </w:pPr>
            <w:r>
              <w:rPr>
                <w:rFonts w:ascii="標楷體" w:eastAsia="標楷體" w:hAnsi="標楷體" w:hint="eastAsia"/>
                <w:color w:val="000000"/>
                <w:sz w:val="26"/>
                <w:szCs w:val="20"/>
              </w:rPr>
              <w:t>3.</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將分數先換成整數除以整數的形式，算出答案，再</w:t>
            </w:r>
            <w:proofErr w:type="gramStart"/>
            <w:r>
              <w:rPr>
                <w:rFonts w:ascii="標楷體" w:eastAsia="標楷體" w:hAnsi="標楷體" w:hint="eastAsia"/>
                <w:color w:val="000000"/>
                <w:sz w:val="26"/>
                <w:szCs w:val="20"/>
              </w:rPr>
              <w:t>利用擴分</w:t>
            </w:r>
            <w:proofErr w:type="gramEnd"/>
            <w:r>
              <w:rPr>
                <w:rFonts w:ascii="標楷體" w:eastAsia="標楷體" w:hAnsi="標楷體" w:hint="eastAsia"/>
                <w:color w:val="000000"/>
                <w:sz w:val="26"/>
                <w:szCs w:val="20"/>
              </w:rPr>
              <w:t>將分母變成100，最後換成百分率。</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小組討論</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十六</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color w:val="000000"/>
                <w:sz w:val="26"/>
                <w:szCs w:val="20"/>
              </w:rPr>
              <w:t>百分率的應用/</w:t>
            </w:r>
            <w:r>
              <w:rPr>
                <w:rFonts w:ascii="標楷體" w:eastAsia="標楷體" w:hAnsi="標楷體"/>
                <w:bCs/>
                <w:color w:val="000000"/>
                <w:sz w:val="26"/>
                <w:szCs w:val="20"/>
              </w:rPr>
              <w:t>2</w:t>
            </w:r>
          </w:p>
        </w:tc>
        <w:tc>
          <w:tcPr>
            <w:tcW w:w="1890" w:type="dxa"/>
            <w:vAlign w:val="center"/>
          </w:tcPr>
          <w:p w:rsidR="006C5660" w:rsidRPr="003312ED" w:rsidRDefault="006C5660" w:rsidP="00516753">
            <w:pPr>
              <w:rPr>
                <w:rFonts w:ascii="標楷體" w:eastAsia="標楷體" w:hAnsi="標楷體" w:cs="標楷體"/>
              </w:rPr>
            </w:pPr>
            <w:r w:rsidRPr="003312ED">
              <w:t xml:space="preserve"> </w:t>
            </w:r>
            <w:r w:rsidRPr="003312ED">
              <w:rPr>
                <w:rFonts w:ascii="標楷體" w:eastAsia="標楷體" w:hAnsi="標楷體" w:cs="標楷體"/>
                <w:b/>
              </w:rPr>
              <w:t>數-</w:t>
            </w:r>
            <w:r w:rsidRPr="003312ED">
              <w:rPr>
                <w:rFonts w:ascii="標楷體" w:eastAsia="標楷體" w:hAnsi="標楷體" w:cs="標楷體"/>
              </w:rPr>
              <w:t>n-III-10</w:t>
            </w:r>
          </w:p>
          <w:p w:rsidR="006C5660" w:rsidRDefault="006C5660" w:rsidP="00516753">
            <w:pPr>
              <w:rPr>
                <w:rFonts w:ascii="標楷體" w:eastAsia="標楷體" w:hAnsi="標楷體" w:cs="標楷體"/>
              </w:rPr>
            </w:pPr>
            <w:r w:rsidRPr="003312ED">
              <w:rPr>
                <w:rFonts w:ascii="標楷體" w:eastAsia="標楷體" w:hAnsi="標楷體" w:cs="標楷體"/>
              </w:rPr>
              <w:t>嘗試將較複雜的情境或模式中的數量關係以算式正確表述，並據以推理或解題。</w:t>
            </w:r>
          </w:p>
          <w:p w:rsidR="006C5660" w:rsidRDefault="006C5660" w:rsidP="00516753">
            <w:pPr>
              <w:rPr>
                <w:rFonts w:ascii="標楷體" w:eastAsia="標楷體" w:hAnsi="標楷體" w:cs="標楷體"/>
              </w:rPr>
            </w:pPr>
            <w:r>
              <w:rPr>
                <w:rFonts w:ascii="標楷體" w:eastAsia="標楷體" w:hAnsi="標楷體" w:cs="標楷體" w:hint="eastAsia"/>
              </w:rPr>
              <w:t>數</w:t>
            </w:r>
            <w:r w:rsidRPr="00F55E65">
              <w:rPr>
                <w:rFonts w:ascii="標楷體" w:eastAsia="標楷體" w:hAnsi="標楷體" w:cs="標楷體"/>
              </w:rPr>
              <w:t xml:space="preserve">n-III-9 </w:t>
            </w:r>
            <w:r w:rsidRPr="00F55E65">
              <w:rPr>
                <w:rFonts w:ascii="標楷體" w:eastAsia="標楷體" w:hAnsi="標楷體" w:cs="標楷體" w:hint="eastAsia"/>
              </w:rPr>
              <w:t>理解比例關係的意義，並能據以觀察、表述、計算與解題，如比率、比例尺、速</w:t>
            </w:r>
            <w:r w:rsidRPr="00F55E65">
              <w:rPr>
                <w:rFonts w:ascii="標楷體" w:eastAsia="標楷體" w:hAnsi="標楷體" w:cs="標楷體" w:hint="eastAsia"/>
              </w:rPr>
              <w:lastRenderedPageBreak/>
              <w:t>度、基準量等。</w:t>
            </w:r>
          </w:p>
          <w:p w:rsidR="006C5660" w:rsidRPr="003312ED" w:rsidRDefault="006C5660" w:rsidP="00516753">
            <w:pPr>
              <w:rPr>
                <w:rFonts w:ascii="標楷體" w:eastAsia="標楷體" w:hAnsi="標楷體" w:cs="標楷體"/>
              </w:rPr>
            </w:pPr>
            <w:r w:rsidRPr="00D6111B">
              <w:rPr>
                <w:rFonts w:ascii="標楷體" w:eastAsia="標楷體" w:hAnsi="標楷體"/>
              </w:rPr>
              <w:t>自-tc-Ⅲ-1能就所蒐集的數據或資料，進行簡單的記錄與分類，並依據習得的知識，思考資料的正確性及辨別他人資訊與事實的差異。</w:t>
            </w:r>
          </w:p>
        </w:tc>
        <w:tc>
          <w:tcPr>
            <w:tcW w:w="1832" w:type="dxa"/>
            <w:tcBorders>
              <w:right w:val="single" w:sz="4" w:space="0" w:color="000000"/>
            </w:tcBorders>
            <w:vAlign w:val="center"/>
          </w:tcPr>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lastRenderedPageBreak/>
              <w:t>N-5-10 解題：比率與應用。整數相除的應用。含「百分率」、「折」、「成」。</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解決生活中與百分率有關的問題</w:t>
            </w:r>
          </w:p>
        </w:tc>
        <w:tc>
          <w:tcPr>
            <w:tcW w:w="2961" w:type="dxa"/>
            <w:vAlign w:val="center"/>
          </w:tcPr>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透過超商的優惠活動，判斷哪一間超商賣的商品較便宜</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1.學生</w:t>
            </w:r>
            <w:proofErr w:type="gramStart"/>
            <w:r w:rsidRPr="00D34179">
              <w:rPr>
                <w:rFonts w:ascii="標楷體" w:eastAsia="標楷體" w:hAnsi="標楷體" w:cs="標楷體" w:hint="eastAsia"/>
              </w:rPr>
              <w:t>讀題後</w:t>
            </w:r>
            <w:proofErr w:type="gramEnd"/>
            <w:r w:rsidRPr="00D34179">
              <w:rPr>
                <w:rFonts w:ascii="標楷體" w:eastAsia="標楷體" w:hAnsi="標楷體" w:cs="標楷體" w:hint="eastAsia"/>
              </w:rPr>
              <w:t>先自行思考解題。</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2.請不同的學生發表解題想法。</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3.引導學生了解正確解題的策略。</w:t>
            </w:r>
          </w:p>
          <w:p w:rsidR="006C5660" w:rsidRPr="003312ED" w:rsidRDefault="006C5660" w:rsidP="00516753">
            <w:pPr>
              <w:rPr>
                <w:rFonts w:ascii="標楷體" w:eastAsia="標楷體" w:hAnsi="標楷體" w:cs="標楷體"/>
              </w:rPr>
            </w:pPr>
            <w:r w:rsidRPr="00D34179">
              <w:rPr>
                <w:rFonts w:ascii="標楷體" w:eastAsia="標楷體" w:hAnsi="標楷體" w:cs="標楷體" w:hint="eastAsia"/>
              </w:rPr>
              <w:t>4.針對解題錯誤的學生透過討論</w:t>
            </w:r>
            <w:proofErr w:type="gramStart"/>
            <w:r w:rsidRPr="00D34179">
              <w:rPr>
                <w:rFonts w:ascii="標楷體" w:eastAsia="標楷體" w:hAnsi="標楷體" w:cs="標楷體" w:hint="eastAsia"/>
              </w:rPr>
              <w:t>釐</w:t>
            </w:r>
            <w:proofErr w:type="gramEnd"/>
            <w:r w:rsidRPr="00D34179">
              <w:rPr>
                <w:rFonts w:ascii="標楷體" w:eastAsia="標楷體" w:hAnsi="標楷體" w:cs="標楷體" w:hint="eastAsia"/>
              </w:rPr>
              <w:t>清。</w:t>
            </w:r>
          </w:p>
        </w:tc>
        <w:tc>
          <w:tcPr>
            <w:tcW w:w="1550" w:type="dxa"/>
            <w:vAlign w:val="center"/>
          </w:tcPr>
          <w:p w:rsidR="006C5660" w:rsidRDefault="006C5660" w:rsidP="00516753">
            <w:pPr>
              <w:rPr>
                <w:rFonts w:ascii="標楷體" w:eastAsia="標楷體" w:hAnsi="標楷體" w:cs="標楷體"/>
              </w:rPr>
            </w:pPr>
            <w:r w:rsidRPr="003312ED">
              <w:rPr>
                <w:rFonts w:ascii="標楷體" w:eastAsia="標楷體" w:hAnsi="標楷體" w:cs="標楷體"/>
              </w:rPr>
              <w:t>口頭問答</w:t>
            </w:r>
          </w:p>
          <w:p w:rsidR="006C5660" w:rsidRPr="003312ED" w:rsidRDefault="006C5660" w:rsidP="00516753">
            <w:pPr>
              <w:rPr>
                <w:rFonts w:ascii="標楷體" w:eastAsia="標楷體" w:hAnsi="標楷體" w:cs="標楷體"/>
              </w:rPr>
            </w:pPr>
            <w:r>
              <w:rPr>
                <w:rFonts w:ascii="標楷體" w:eastAsia="標楷體" w:hAnsi="標楷體" w:cs="標楷體" w:hint="eastAsia"/>
              </w:rPr>
              <w:t>小組討論</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十七</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D6111B" w:rsidRDefault="006C5660" w:rsidP="00516753">
            <w:pPr>
              <w:rPr>
                <w:rFonts w:ascii="標楷體" w:eastAsia="標楷體" w:hAnsi="標楷體"/>
              </w:rPr>
            </w:pPr>
            <w:r w:rsidRPr="00D6111B">
              <w:rPr>
                <w:rFonts w:ascii="標楷體" w:eastAsia="標楷體" w:hAnsi="標楷體" w:hint="eastAsia"/>
              </w:rPr>
              <w:t>不規則物體的體積計算/</w:t>
            </w:r>
            <w:r>
              <w:rPr>
                <w:rFonts w:ascii="標楷體" w:eastAsia="標楷體" w:hAnsi="標楷體"/>
              </w:rPr>
              <w:t>2</w:t>
            </w:r>
          </w:p>
        </w:tc>
        <w:tc>
          <w:tcPr>
            <w:tcW w:w="1890" w:type="dxa"/>
            <w:vAlign w:val="center"/>
          </w:tcPr>
          <w:p w:rsidR="006C5660" w:rsidRPr="00D6111B" w:rsidRDefault="006C5660" w:rsidP="00516753">
            <w:pPr>
              <w:rPr>
                <w:rFonts w:ascii="標楷體" w:eastAsia="標楷體" w:hAnsi="標楷體"/>
              </w:rPr>
            </w:pPr>
            <w:r>
              <w:rPr>
                <w:rFonts w:ascii="標楷體" w:eastAsia="標楷體" w:hAnsi="標楷體" w:hint="eastAsia"/>
              </w:rPr>
              <w:t>數</w:t>
            </w:r>
            <w:r w:rsidRPr="00D6111B">
              <w:rPr>
                <w:rFonts w:ascii="標楷體" w:eastAsia="標楷體" w:hAnsi="標楷體"/>
              </w:rPr>
              <w:t xml:space="preserve"> n-III-11 </w:t>
            </w:r>
            <w:r w:rsidRPr="00D6111B">
              <w:rPr>
                <w:rFonts w:ascii="標楷體" w:eastAsia="標楷體" w:hAnsi="標楷體" w:hint="eastAsia"/>
              </w:rPr>
              <w:t>認識量的常用單位及其換算，並處理相關的應用問題。</w:t>
            </w:r>
          </w:p>
        </w:tc>
        <w:tc>
          <w:tcPr>
            <w:tcW w:w="1832" w:type="dxa"/>
            <w:tcBorders>
              <w:right w:val="single" w:sz="4" w:space="0" w:color="000000"/>
            </w:tcBorders>
            <w:vAlign w:val="center"/>
          </w:tcPr>
          <w:p w:rsidR="006C5660" w:rsidRPr="003312ED" w:rsidRDefault="006C5660" w:rsidP="00516753">
            <w:pPr>
              <w:rPr>
                <w:rFonts w:ascii="標楷體" w:eastAsia="標楷體" w:hAnsi="標楷體" w:cs="標楷體"/>
              </w:rPr>
            </w:pPr>
            <w:r w:rsidRPr="009877CD">
              <w:rPr>
                <w:rFonts w:ascii="標楷體" w:eastAsia="標楷體" w:hAnsi="標楷體" w:cs="標楷體"/>
              </w:rPr>
              <w:t xml:space="preserve">N-5-14 </w:t>
            </w:r>
            <w:r w:rsidRPr="009877CD">
              <w:rPr>
                <w:rFonts w:ascii="標楷體" w:eastAsia="標楷體" w:hAnsi="標楷體" w:cs="標楷體" w:hint="eastAsia"/>
              </w:rPr>
              <w:t>體積：「立方公尺」。簡單實測、量感、估測與計算。</w:t>
            </w:r>
          </w:p>
        </w:tc>
        <w:tc>
          <w:tcPr>
            <w:tcW w:w="2394" w:type="dxa"/>
            <w:tcBorders>
              <w:left w:val="single" w:sz="4" w:space="0" w:color="000000"/>
              <w:right w:val="single" w:sz="4" w:space="0" w:color="000000"/>
            </w:tcBorders>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計算</w:t>
            </w:r>
            <w:r w:rsidRPr="00A94EE6">
              <w:rPr>
                <w:rFonts w:ascii="標楷體" w:eastAsia="標楷體" w:hAnsi="標楷體" w:cs="標楷體" w:hint="eastAsia"/>
              </w:rPr>
              <w:t>不規則物體的體積。</w:t>
            </w:r>
          </w:p>
        </w:tc>
        <w:tc>
          <w:tcPr>
            <w:tcW w:w="2961" w:type="dxa"/>
            <w:vAlign w:val="center"/>
          </w:tcPr>
          <w:p w:rsidR="006C5660" w:rsidRDefault="006C5660" w:rsidP="00516753">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不規則物體的體積</w:t>
            </w:r>
          </w:p>
          <w:p w:rsidR="006C5660"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1.在裝水的容器內投入不規則物體，再拿出不規則物體，引導學生思考下降的水的體積就是物體的體積；另外的方法是可將容器裝滿水，並在其外放置接水的盆子，將石頭放入容器後，溢出來的水的體積就是石頭的體積。</w:t>
            </w:r>
          </w:p>
          <w:p w:rsidR="006C5660"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2.教師確認學生理解題意後，可請學生討論並說明解題策略。直接觀察到水上升的高度，用體積公式算出上升的水的體積。</w:t>
            </w:r>
          </w:p>
          <w:p w:rsidR="006C5660" w:rsidRPr="00A94EE6"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3.透過測量手掌的大小，讓學生說明手掌移出而下降的水的體積，就是弟弟手掌的體積。</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紙筆測驗</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553"/>
        </w:trPr>
        <w:tc>
          <w:tcPr>
            <w:tcW w:w="50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lastRenderedPageBreak/>
              <w:t>十八</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rPr>
                <w:rFonts w:ascii="標楷體" w:eastAsia="標楷體" w:hAnsi="標楷體" w:cs="標楷體"/>
              </w:rPr>
            </w:pPr>
            <w:r>
              <w:rPr>
                <w:rFonts w:ascii="標楷體" w:eastAsia="標楷體" w:hAnsi="標楷體" w:hint="eastAsia"/>
                <w:bCs/>
                <w:snapToGrid w:val="0"/>
                <w:color w:val="000000"/>
                <w:sz w:val="26"/>
                <w:szCs w:val="20"/>
              </w:rPr>
              <w:t>認識線對稱圖形/</w:t>
            </w:r>
            <w:r>
              <w:rPr>
                <w:rFonts w:ascii="標楷體" w:eastAsia="標楷體" w:hAnsi="標楷體"/>
                <w:bCs/>
                <w:snapToGrid w:val="0"/>
                <w:color w:val="000000"/>
                <w:sz w:val="26"/>
                <w:szCs w:val="20"/>
              </w:rPr>
              <w:t>2</w:t>
            </w:r>
          </w:p>
        </w:tc>
        <w:tc>
          <w:tcPr>
            <w:tcW w:w="1890" w:type="dxa"/>
            <w:vAlign w:val="center"/>
          </w:tcPr>
          <w:p w:rsidR="006C5660" w:rsidRDefault="006C5660" w:rsidP="00516753">
            <w:pPr>
              <w:rPr>
                <w:rFonts w:ascii="標楷體" w:eastAsia="標楷體" w:hAnsi="標楷體"/>
              </w:rPr>
            </w:pPr>
            <w:r w:rsidRPr="00D6111B">
              <w:rPr>
                <w:rFonts w:ascii="標楷體" w:eastAsia="標楷體" w:hAnsi="標楷體"/>
              </w:rPr>
              <w:t xml:space="preserve"> </w:t>
            </w:r>
            <w:r>
              <w:rPr>
                <w:rFonts w:ascii="標楷體" w:eastAsia="標楷體" w:hAnsi="標楷體" w:hint="eastAsia"/>
              </w:rPr>
              <w:t>數</w:t>
            </w:r>
            <w:r w:rsidRPr="00D6111B">
              <w:rPr>
                <w:rFonts w:ascii="標楷體" w:eastAsia="標楷體" w:hAnsi="標楷體"/>
              </w:rPr>
              <w:t xml:space="preserve">n-III-11 </w:t>
            </w:r>
            <w:r w:rsidRPr="00D6111B">
              <w:rPr>
                <w:rFonts w:ascii="標楷體" w:eastAsia="標楷體" w:hAnsi="標楷體" w:hint="eastAsia"/>
              </w:rPr>
              <w:t>認識量的常用單位及其換算，並處理相關的應用問題。</w:t>
            </w:r>
          </w:p>
          <w:p w:rsidR="006C5660" w:rsidRPr="00D6111B" w:rsidRDefault="006C5660" w:rsidP="00516753">
            <w:pPr>
              <w:rPr>
                <w:rFonts w:ascii="標楷體" w:eastAsia="標楷體" w:hAnsi="標楷體"/>
              </w:rPr>
            </w:pPr>
            <w:r>
              <w:rPr>
                <w:rFonts w:ascii="標楷體" w:eastAsia="標楷體" w:hAnsi="標楷體" w:hint="eastAsia"/>
              </w:rPr>
              <w:t>數</w:t>
            </w:r>
            <w:r w:rsidRPr="00F55E65">
              <w:rPr>
                <w:rFonts w:ascii="標楷體" w:eastAsia="標楷體" w:hAnsi="標楷體" w:hint="eastAsia"/>
              </w:rPr>
              <w:t>s-III-6 認識線對稱的意義與其推論。</w:t>
            </w:r>
          </w:p>
          <w:p w:rsidR="006C5660" w:rsidRDefault="006C5660" w:rsidP="00516753">
            <w:pPr>
              <w:rPr>
                <w:rFonts w:ascii="標楷體" w:eastAsia="標楷體" w:hAnsi="標楷體"/>
              </w:rPr>
            </w:pPr>
            <w:r w:rsidRPr="00D6111B">
              <w:rPr>
                <w:rFonts w:ascii="標楷體" w:eastAsia="標楷體" w:hAnsi="標楷體"/>
              </w:rPr>
              <w:t>自-tc-Ⅲ-1能就所蒐集的數據或資料，進行簡單的記錄與分類，並依據習得的知識，思考資料的正確性及辨別他人資訊與事實的差異。</w:t>
            </w:r>
          </w:p>
          <w:p w:rsidR="006C5660" w:rsidRPr="00D6111B" w:rsidRDefault="006C5660" w:rsidP="00516753">
            <w:pPr>
              <w:rPr>
                <w:rFonts w:ascii="標楷體" w:eastAsia="標楷體" w:hAnsi="標楷體"/>
              </w:rPr>
            </w:pPr>
            <w:r>
              <w:rPr>
                <w:rFonts w:ascii="標楷體" w:eastAsia="標楷體" w:hAnsi="標楷體" w:hint="eastAsia"/>
              </w:rPr>
              <w:t>綜</w:t>
            </w:r>
            <w:r w:rsidRPr="00B715C7">
              <w:rPr>
                <w:rFonts w:ascii="標楷體" w:eastAsia="標楷體" w:hAnsi="標楷體"/>
              </w:rPr>
              <w:t>2d-III-2</w:t>
            </w:r>
            <w:r w:rsidRPr="00B715C7">
              <w:rPr>
                <w:rFonts w:ascii="標楷體" w:eastAsia="標楷體" w:hAnsi="標楷體" w:hint="eastAsia"/>
              </w:rPr>
              <w:t>體察、分享並欣賞生活中美感與創意的多樣性表現。</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t>S-5-4 線對稱：線對稱的意義。「</w:t>
            </w:r>
            <w:proofErr w:type="gramStart"/>
            <w:r w:rsidRPr="009877CD">
              <w:rPr>
                <w:rFonts w:ascii="標楷體" w:eastAsia="標楷體" w:hAnsi="標楷體" w:cs="標楷體" w:hint="eastAsia"/>
              </w:rPr>
              <w:t>對稱軸</w:t>
            </w:r>
            <w:proofErr w:type="gramEnd"/>
            <w:r w:rsidRPr="009877CD">
              <w:rPr>
                <w:rFonts w:ascii="標楷體" w:eastAsia="標楷體" w:hAnsi="標楷體" w:cs="標楷體" w:hint="eastAsia"/>
              </w:rPr>
              <w:t>」、「對稱點」、「</w:t>
            </w:r>
            <w:proofErr w:type="gramStart"/>
            <w:r w:rsidRPr="009877CD">
              <w:rPr>
                <w:rFonts w:ascii="標楷體" w:eastAsia="標楷體" w:hAnsi="標楷體" w:cs="標楷體" w:hint="eastAsia"/>
              </w:rPr>
              <w:t>對稱</w:t>
            </w:r>
            <w:proofErr w:type="gramEnd"/>
            <w:r w:rsidRPr="009877CD">
              <w:rPr>
                <w:rFonts w:ascii="標楷體" w:eastAsia="標楷體" w:hAnsi="標楷體" w:cs="標楷體" w:hint="eastAsia"/>
              </w:rPr>
              <w:t>邊」、「</w:t>
            </w:r>
            <w:proofErr w:type="gramStart"/>
            <w:r w:rsidRPr="009877CD">
              <w:rPr>
                <w:rFonts w:ascii="標楷體" w:eastAsia="標楷體" w:hAnsi="標楷體" w:cs="標楷體" w:hint="eastAsia"/>
              </w:rPr>
              <w:t>對稱</w:t>
            </w:r>
            <w:proofErr w:type="gramEnd"/>
            <w:r w:rsidRPr="009877CD">
              <w:rPr>
                <w:rFonts w:ascii="標楷體" w:eastAsia="標楷體" w:hAnsi="標楷體" w:cs="標楷體" w:hint="eastAsia"/>
              </w:rPr>
              <w:t>角」。由操作活動知道特殊平面圖形的線對稱性質。利用線對稱做簡單幾何推理。製作或繪製線對稱圖形。</w:t>
            </w:r>
          </w:p>
          <w:p w:rsidR="006C5660" w:rsidRPr="003312ED" w:rsidRDefault="006C5660" w:rsidP="00516753">
            <w:pPr>
              <w:rPr>
                <w:rFonts w:ascii="標楷體" w:eastAsia="標楷體" w:hAnsi="標楷體" w:cs="標楷體"/>
              </w:rPr>
            </w:pPr>
            <w:r>
              <w:rPr>
                <w:rFonts w:ascii="標楷體" w:eastAsia="標楷體" w:hAnsi="標楷體" w:cs="標楷體" w:hint="eastAsia"/>
              </w:rPr>
              <w:t>綜</w:t>
            </w:r>
            <w:r w:rsidRPr="00B715C7">
              <w:rPr>
                <w:rFonts w:ascii="標楷體" w:eastAsia="標楷體" w:hAnsi="標楷體" w:cs="標楷體"/>
              </w:rPr>
              <w:t>Bd-III-2</w:t>
            </w:r>
            <w:r w:rsidRPr="00B715C7">
              <w:rPr>
                <w:rFonts w:ascii="標楷體" w:eastAsia="標楷體" w:hAnsi="標楷體" w:cs="標楷體" w:hint="eastAsia"/>
              </w:rPr>
              <w:t>正向面對生活美感與創意的多樣性表現。</w:t>
            </w:r>
          </w:p>
        </w:tc>
        <w:tc>
          <w:tcPr>
            <w:tcW w:w="2394" w:type="dxa"/>
            <w:tcBorders>
              <w:left w:val="single" w:sz="4" w:space="0" w:color="000000"/>
              <w:right w:val="single" w:sz="4" w:space="0" w:color="000000"/>
            </w:tcBorders>
            <w:vAlign w:val="center"/>
          </w:tcPr>
          <w:p w:rsidR="006C5660" w:rsidRPr="00BE41C3" w:rsidRDefault="006C5660" w:rsidP="00516753">
            <w:pPr>
              <w:rPr>
                <w:rFonts w:ascii="標楷體" w:eastAsia="標楷體" w:hAnsi="標楷體" w:cs="標楷體"/>
              </w:rPr>
            </w:pPr>
            <w:r>
              <w:rPr>
                <w:rFonts w:ascii="標楷體" w:eastAsia="標楷體" w:hAnsi="標楷體" w:cs="標楷體" w:hint="eastAsia"/>
              </w:rPr>
              <w:t>1.</w:t>
            </w:r>
            <w:r w:rsidRPr="00BE41C3">
              <w:rPr>
                <w:rFonts w:ascii="標楷體" w:eastAsia="標楷體" w:hAnsi="標楷體" w:cs="標楷體" w:hint="eastAsia"/>
              </w:rPr>
              <w:t>知道線對稱圖形的</w:t>
            </w:r>
            <w:proofErr w:type="gramStart"/>
            <w:r w:rsidRPr="00BE41C3">
              <w:rPr>
                <w:rFonts w:ascii="標楷體" w:eastAsia="標楷體" w:hAnsi="標楷體" w:cs="標楷體" w:hint="eastAsia"/>
              </w:rPr>
              <w:t>對稱邊</w:t>
            </w:r>
            <w:proofErr w:type="gramEnd"/>
            <w:r w:rsidRPr="00BE41C3">
              <w:rPr>
                <w:rFonts w:ascii="標楷體" w:eastAsia="標楷體" w:hAnsi="標楷體" w:cs="標楷體" w:hint="eastAsia"/>
              </w:rPr>
              <w:t>相等、</w:t>
            </w:r>
            <w:proofErr w:type="gramStart"/>
            <w:r w:rsidRPr="00BE41C3">
              <w:rPr>
                <w:rFonts w:ascii="標楷體" w:eastAsia="標楷體" w:hAnsi="標楷體" w:cs="標楷體" w:hint="eastAsia"/>
              </w:rPr>
              <w:t>對稱</w:t>
            </w:r>
            <w:proofErr w:type="gramEnd"/>
            <w:r w:rsidRPr="00BE41C3">
              <w:rPr>
                <w:rFonts w:ascii="標楷體" w:eastAsia="標楷體" w:hAnsi="標楷體" w:cs="標楷體" w:hint="eastAsia"/>
              </w:rPr>
              <w:t>角及對稱點的性質</w:t>
            </w:r>
          </w:p>
          <w:p w:rsidR="006C5660" w:rsidRPr="00BE41C3" w:rsidRDefault="006C5660" w:rsidP="00516753">
            <w:pPr>
              <w:rPr>
                <w:rFonts w:ascii="標楷體" w:eastAsia="標楷體" w:hAnsi="標楷體" w:cs="標楷體"/>
              </w:rPr>
            </w:pPr>
            <w:r>
              <w:rPr>
                <w:rFonts w:ascii="標楷體" w:eastAsia="標楷體" w:hAnsi="標楷體" w:cs="標楷體" w:hint="eastAsia"/>
              </w:rPr>
              <w:t>2.</w:t>
            </w:r>
            <w:r w:rsidRPr="00BE41C3">
              <w:rPr>
                <w:rFonts w:ascii="標楷體" w:eastAsia="標楷體" w:hAnsi="標楷體" w:cs="標楷體" w:hint="eastAsia"/>
              </w:rPr>
              <w:t>繪製線對稱圖形。</w:t>
            </w:r>
          </w:p>
        </w:tc>
        <w:tc>
          <w:tcPr>
            <w:tcW w:w="2961" w:type="dxa"/>
            <w:vAlign w:val="center"/>
          </w:tcPr>
          <w:p w:rsidR="006C5660" w:rsidRDefault="006C5660" w:rsidP="00516753">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畫線對稱圖形</w:t>
            </w:r>
          </w:p>
          <w:p w:rsidR="006C5660"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1.請學生拿出附件操作，引導學生根據對稱點與</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的關係作圖，並指導學生配合課本步驟畫出完整的線對稱圖形。</w:t>
            </w:r>
          </w:p>
          <w:p w:rsidR="006C5660" w:rsidRPr="00A12D5C" w:rsidRDefault="006C5660" w:rsidP="00516753">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2.請學生拿出附件操作，引導學生根據對稱點與</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的關係作圖，並指導學生以方格點計數已知對稱點到</w:t>
            </w:r>
            <w:proofErr w:type="gramStart"/>
            <w:r>
              <w:rPr>
                <w:rFonts w:ascii="標楷體" w:eastAsia="標楷體" w:hAnsi="標楷體" w:hint="eastAsia"/>
                <w:bCs/>
                <w:color w:val="000000"/>
                <w:sz w:val="26"/>
                <w:szCs w:val="20"/>
              </w:rPr>
              <w:t>對稱</w:t>
            </w:r>
            <w:proofErr w:type="gramEnd"/>
            <w:r>
              <w:rPr>
                <w:rFonts w:ascii="標楷體" w:eastAsia="標楷體" w:hAnsi="標楷體" w:hint="eastAsia"/>
                <w:bCs/>
                <w:color w:val="000000"/>
                <w:sz w:val="26"/>
                <w:szCs w:val="20"/>
              </w:rPr>
              <w:t>軸的距離，再找出另一半的對稱點。</w:t>
            </w:r>
          </w:p>
        </w:tc>
        <w:tc>
          <w:tcPr>
            <w:tcW w:w="1550" w:type="dxa"/>
            <w:vAlign w:val="center"/>
          </w:tcPr>
          <w:p w:rsidR="006C5660" w:rsidRPr="003312ED" w:rsidRDefault="006C5660" w:rsidP="00516753">
            <w:pPr>
              <w:rPr>
                <w:rFonts w:ascii="標楷體" w:eastAsia="標楷體" w:hAnsi="標楷體" w:cs="標楷體"/>
              </w:rPr>
            </w:pPr>
            <w:r w:rsidRPr="003312ED">
              <w:rPr>
                <w:rFonts w:ascii="標楷體" w:eastAsia="標楷體" w:hAnsi="標楷體" w:cs="標楷體"/>
              </w:rPr>
              <w:t>實作評量</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十九</w:t>
            </w:r>
          </w:p>
        </w:tc>
        <w:tc>
          <w:tcPr>
            <w:tcW w:w="1860" w:type="dxa"/>
            <w:tcBorders>
              <w:top w:val="single" w:sz="6" w:space="0" w:color="auto"/>
              <w:left w:val="single" w:sz="6" w:space="0" w:color="auto"/>
              <w:bottom w:val="single" w:sz="6" w:space="0" w:color="auto"/>
              <w:right w:val="single" w:sz="6" w:space="0" w:color="auto"/>
            </w:tcBorders>
            <w:vAlign w:val="center"/>
          </w:tcPr>
          <w:p w:rsidR="006C5660" w:rsidRPr="003312ED" w:rsidRDefault="006C5660" w:rsidP="00516753">
            <w:pPr>
              <w:jc w:val="center"/>
              <w:rPr>
                <w:rFonts w:ascii="標楷體" w:eastAsia="標楷體" w:hAnsi="標楷體" w:cs="標楷體"/>
              </w:rPr>
            </w:pPr>
            <w:r>
              <w:rPr>
                <w:rFonts w:ascii="標楷體" w:eastAsia="標楷體" w:hAnsi="標楷體" w:hint="eastAsia"/>
                <w:color w:val="000000"/>
                <w:sz w:val="26"/>
                <w:szCs w:val="20"/>
              </w:rPr>
              <w:t>探索中學數學/</w:t>
            </w:r>
            <w:r>
              <w:rPr>
                <w:rFonts w:ascii="標楷體" w:eastAsia="標楷體" w:hAnsi="標楷體"/>
                <w:color w:val="000000"/>
                <w:sz w:val="26"/>
                <w:szCs w:val="20"/>
              </w:rPr>
              <w:t>2</w:t>
            </w:r>
          </w:p>
        </w:tc>
        <w:tc>
          <w:tcPr>
            <w:tcW w:w="1890" w:type="dxa"/>
            <w:vAlign w:val="center"/>
          </w:tcPr>
          <w:p w:rsidR="006C5660" w:rsidRDefault="006C5660" w:rsidP="00516753">
            <w:pPr>
              <w:rPr>
                <w:rFonts w:ascii="標楷體" w:eastAsia="標楷體" w:hAnsi="標楷體"/>
              </w:rPr>
            </w:pPr>
            <w:r>
              <w:rPr>
                <w:rFonts w:ascii="標楷體" w:eastAsia="標楷體" w:hAnsi="標楷體" w:hint="eastAsia"/>
              </w:rPr>
              <w:t>數</w:t>
            </w:r>
            <w:r w:rsidRPr="00D6111B">
              <w:rPr>
                <w:rFonts w:ascii="標楷體" w:eastAsia="標楷體" w:hAnsi="標楷體"/>
              </w:rPr>
              <w:t xml:space="preserve">n-III-11 </w:t>
            </w:r>
            <w:r w:rsidRPr="00D6111B">
              <w:rPr>
                <w:rFonts w:ascii="標楷體" w:eastAsia="標楷體" w:hAnsi="標楷體" w:hint="eastAsia"/>
              </w:rPr>
              <w:t>認識量的常用單位及其換算，並處理相關的應用問題。</w:t>
            </w:r>
          </w:p>
          <w:p w:rsidR="006C5660" w:rsidRDefault="006C5660" w:rsidP="00516753">
            <w:pPr>
              <w:rPr>
                <w:rFonts w:ascii="標楷體" w:eastAsia="標楷體" w:hAnsi="標楷體"/>
              </w:rPr>
            </w:pPr>
            <w:r>
              <w:rPr>
                <w:rFonts w:ascii="標楷體" w:eastAsia="標楷體" w:hAnsi="標楷體" w:hint="eastAsia"/>
              </w:rPr>
              <w:lastRenderedPageBreak/>
              <w:t>數</w:t>
            </w:r>
            <w:r w:rsidRPr="00F55E65">
              <w:rPr>
                <w:rFonts w:ascii="標楷體" w:eastAsia="標楷體" w:hAnsi="標楷體" w:hint="eastAsia"/>
              </w:rPr>
              <w:t>s-III-6 認識線對稱的意義與其推論。</w:t>
            </w:r>
          </w:p>
          <w:p w:rsidR="006C5660" w:rsidRPr="003312ED" w:rsidRDefault="006C5660" w:rsidP="00516753">
            <w:pPr>
              <w:rPr>
                <w:rFonts w:ascii="標楷體" w:eastAsia="標楷體" w:hAnsi="標楷體" w:cs="標楷體"/>
              </w:rPr>
            </w:pPr>
            <w:r>
              <w:rPr>
                <w:rFonts w:ascii="標楷體" w:eastAsia="標楷體" w:hAnsi="標楷體" w:hint="eastAsia"/>
              </w:rPr>
              <w:t>綜</w:t>
            </w:r>
            <w:r w:rsidRPr="00B715C7">
              <w:rPr>
                <w:rFonts w:ascii="標楷體" w:eastAsia="標楷體" w:hAnsi="標楷體"/>
              </w:rPr>
              <w:t>2d-III-2</w:t>
            </w:r>
            <w:r w:rsidRPr="00B715C7">
              <w:rPr>
                <w:rFonts w:ascii="標楷體" w:eastAsia="標楷體" w:hAnsi="標楷體" w:hint="eastAsia"/>
              </w:rPr>
              <w:t>體察、分享並欣賞生活中美感與創意的多樣性表現。</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lastRenderedPageBreak/>
              <w:t>S-5-4 線對稱：線對稱的意義。「</w:t>
            </w:r>
            <w:proofErr w:type="gramStart"/>
            <w:r w:rsidRPr="009877CD">
              <w:rPr>
                <w:rFonts w:ascii="標楷體" w:eastAsia="標楷體" w:hAnsi="標楷體" w:cs="標楷體" w:hint="eastAsia"/>
              </w:rPr>
              <w:t>對稱軸</w:t>
            </w:r>
            <w:proofErr w:type="gramEnd"/>
            <w:r w:rsidRPr="009877CD">
              <w:rPr>
                <w:rFonts w:ascii="標楷體" w:eastAsia="標楷體" w:hAnsi="標楷體" w:cs="標楷體" w:hint="eastAsia"/>
              </w:rPr>
              <w:t>」、「對稱點」、「</w:t>
            </w:r>
            <w:proofErr w:type="gramStart"/>
            <w:r w:rsidRPr="009877CD">
              <w:rPr>
                <w:rFonts w:ascii="標楷體" w:eastAsia="標楷體" w:hAnsi="標楷體" w:cs="標楷體" w:hint="eastAsia"/>
              </w:rPr>
              <w:t>對稱</w:t>
            </w:r>
            <w:proofErr w:type="gramEnd"/>
            <w:r w:rsidRPr="009877CD">
              <w:rPr>
                <w:rFonts w:ascii="標楷體" w:eastAsia="標楷體" w:hAnsi="標楷體" w:cs="標楷體" w:hint="eastAsia"/>
              </w:rPr>
              <w:t>邊」、「</w:t>
            </w:r>
            <w:proofErr w:type="gramStart"/>
            <w:r w:rsidRPr="009877CD">
              <w:rPr>
                <w:rFonts w:ascii="標楷體" w:eastAsia="標楷體" w:hAnsi="標楷體" w:cs="標楷體" w:hint="eastAsia"/>
              </w:rPr>
              <w:t>對稱</w:t>
            </w:r>
            <w:proofErr w:type="gramEnd"/>
            <w:r w:rsidRPr="009877CD">
              <w:rPr>
                <w:rFonts w:ascii="標楷體" w:eastAsia="標楷體" w:hAnsi="標楷體" w:cs="標楷體" w:hint="eastAsia"/>
              </w:rPr>
              <w:lastRenderedPageBreak/>
              <w:t>角」。由操作活動知道特殊平面圖形的線對稱性質。利用線對稱做簡單幾何推理。製作或繪製線對稱圖形。</w:t>
            </w:r>
          </w:p>
          <w:p w:rsidR="006C5660" w:rsidRPr="003312ED" w:rsidRDefault="006C5660" w:rsidP="00516753">
            <w:pPr>
              <w:rPr>
                <w:rFonts w:ascii="標楷體" w:eastAsia="標楷體" w:hAnsi="標楷體" w:cs="標楷體"/>
              </w:rPr>
            </w:pPr>
            <w:r>
              <w:rPr>
                <w:rFonts w:ascii="標楷體" w:eastAsia="標楷體" w:hAnsi="標楷體" w:cs="標楷體" w:hint="eastAsia"/>
              </w:rPr>
              <w:t>綜</w:t>
            </w:r>
            <w:r w:rsidRPr="00B715C7">
              <w:rPr>
                <w:rFonts w:ascii="標楷體" w:eastAsia="標楷體" w:hAnsi="標楷體" w:cs="標楷體"/>
              </w:rPr>
              <w:t>Bd-III-2</w:t>
            </w:r>
            <w:r w:rsidRPr="00B715C7">
              <w:rPr>
                <w:rFonts w:ascii="標楷體" w:eastAsia="標楷體" w:hAnsi="標楷體" w:cs="標楷體" w:hint="eastAsia"/>
              </w:rPr>
              <w:t>正向面對生活美感與創意的多樣性表現。</w:t>
            </w:r>
          </w:p>
        </w:tc>
        <w:tc>
          <w:tcPr>
            <w:tcW w:w="2394" w:type="dxa"/>
            <w:tcBorders>
              <w:left w:val="single" w:sz="4" w:space="0" w:color="000000"/>
              <w:right w:val="single" w:sz="4" w:space="0" w:color="000000"/>
            </w:tcBorders>
            <w:vAlign w:val="center"/>
          </w:tcPr>
          <w:p w:rsidR="006C5660" w:rsidRPr="00BE41C3" w:rsidRDefault="006C5660" w:rsidP="00516753">
            <w:pPr>
              <w:rPr>
                <w:rFonts w:ascii="標楷體" w:eastAsia="標楷體" w:hAnsi="標楷體" w:cs="標楷體"/>
              </w:rPr>
            </w:pPr>
            <w:r>
              <w:rPr>
                <w:rFonts w:ascii="標楷體" w:eastAsia="標楷體" w:hAnsi="標楷體" w:cs="標楷體" w:hint="eastAsia"/>
              </w:rPr>
              <w:lastRenderedPageBreak/>
              <w:t>1.</w:t>
            </w:r>
            <w:r w:rsidRPr="00BE41C3">
              <w:rPr>
                <w:rFonts w:ascii="標楷體" w:eastAsia="標楷體" w:hAnsi="標楷體" w:cs="標楷體" w:hint="eastAsia"/>
              </w:rPr>
              <w:t>知道線對稱圖形的</w:t>
            </w:r>
            <w:proofErr w:type="gramStart"/>
            <w:r w:rsidRPr="00BE41C3">
              <w:rPr>
                <w:rFonts w:ascii="標楷體" w:eastAsia="標楷體" w:hAnsi="標楷體" w:cs="標楷體" w:hint="eastAsia"/>
              </w:rPr>
              <w:t>對稱邊</w:t>
            </w:r>
            <w:proofErr w:type="gramEnd"/>
            <w:r w:rsidRPr="00BE41C3">
              <w:rPr>
                <w:rFonts w:ascii="標楷體" w:eastAsia="標楷體" w:hAnsi="標楷體" w:cs="標楷體" w:hint="eastAsia"/>
              </w:rPr>
              <w:t>相等、</w:t>
            </w:r>
            <w:proofErr w:type="gramStart"/>
            <w:r w:rsidRPr="00BE41C3">
              <w:rPr>
                <w:rFonts w:ascii="標楷體" w:eastAsia="標楷體" w:hAnsi="標楷體" w:cs="標楷體" w:hint="eastAsia"/>
              </w:rPr>
              <w:t>對稱</w:t>
            </w:r>
            <w:proofErr w:type="gramEnd"/>
            <w:r w:rsidRPr="00BE41C3">
              <w:rPr>
                <w:rFonts w:ascii="標楷體" w:eastAsia="標楷體" w:hAnsi="標楷體" w:cs="標楷體" w:hint="eastAsia"/>
              </w:rPr>
              <w:t>角及對稱點的性質</w:t>
            </w:r>
          </w:p>
          <w:p w:rsidR="006C5660" w:rsidRPr="003312ED" w:rsidRDefault="006C5660" w:rsidP="00516753">
            <w:pPr>
              <w:rPr>
                <w:rFonts w:ascii="標楷體" w:eastAsia="標楷體" w:hAnsi="標楷體" w:cs="標楷體"/>
              </w:rPr>
            </w:pPr>
            <w:r>
              <w:rPr>
                <w:rFonts w:ascii="標楷體" w:eastAsia="標楷體" w:hAnsi="標楷體" w:cs="標楷體" w:hint="eastAsia"/>
              </w:rPr>
              <w:t>2.</w:t>
            </w:r>
            <w:r w:rsidRPr="00BE41C3">
              <w:rPr>
                <w:rFonts w:ascii="標楷體" w:eastAsia="標楷體" w:hAnsi="標楷體" w:cs="標楷體" w:hint="eastAsia"/>
              </w:rPr>
              <w:t>繪製線對稱圖形。</w:t>
            </w:r>
          </w:p>
        </w:tc>
        <w:tc>
          <w:tcPr>
            <w:tcW w:w="2961" w:type="dxa"/>
            <w:vAlign w:val="center"/>
          </w:tcPr>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探索中學數學</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1.觀察摺紙的數個連字是否有對稱。</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2.思考正方形色紙用不同的</w:t>
            </w:r>
            <w:proofErr w:type="gramStart"/>
            <w:r w:rsidRPr="00D34179">
              <w:rPr>
                <w:rFonts w:ascii="標楷體" w:eastAsia="標楷體" w:hAnsi="標楷體" w:cs="標楷體" w:hint="eastAsia"/>
              </w:rPr>
              <w:t>摺</w:t>
            </w:r>
            <w:proofErr w:type="gramEnd"/>
            <w:r w:rsidRPr="00D34179">
              <w:rPr>
                <w:rFonts w:ascii="標楷體" w:eastAsia="標楷體" w:hAnsi="標楷體" w:cs="標楷體" w:hint="eastAsia"/>
              </w:rPr>
              <w:t>法和寫法，剪下來的國字是否不同。</w:t>
            </w:r>
          </w:p>
          <w:p w:rsidR="006C5660" w:rsidRPr="003312ED" w:rsidRDefault="006C5660" w:rsidP="00516753">
            <w:pPr>
              <w:rPr>
                <w:rFonts w:ascii="標楷體" w:eastAsia="標楷體" w:hAnsi="標楷體" w:cs="標楷體"/>
              </w:rPr>
            </w:pPr>
            <w:r w:rsidRPr="00D34179">
              <w:rPr>
                <w:rFonts w:ascii="標楷體" w:eastAsia="標楷體" w:hAnsi="標楷體" w:cs="標楷體" w:hint="eastAsia"/>
              </w:rPr>
              <w:lastRenderedPageBreak/>
              <w:t>3.根據課文提供的步驟，將指定的圖形進行對摺並剪下來，及親自動手設計線對稱圖案。</w:t>
            </w:r>
          </w:p>
        </w:tc>
        <w:tc>
          <w:tcPr>
            <w:tcW w:w="1550" w:type="dxa"/>
            <w:vAlign w:val="center"/>
          </w:tcPr>
          <w:p w:rsidR="006C5660" w:rsidRDefault="006C5660" w:rsidP="00516753">
            <w:pPr>
              <w:rPr>
                <w:rFonts w:ascii="標楷體" w:eastAsia="標楷體" w:hAnsi="標楷體" w:cs="標楷體"/>
              </w:rPr>
            </w:pPr>
            <w:r>
              <w:rPr>
                <w:rFonts w:ascii="標楷體" w:eastAsia="標楷體" w:hAnsi="標楷體" w:cs="標楷體" w:hint="eastAsia"/>
              </w:rPr>
              <w:lastRenderedPageBreak/>
              <w:t>小組討論</w:t>
            </w:r>
          </w:p>
          <w:p w:rsidR="006C5660" w:rsidRPr="003312ED" w:rsidRDefault="006C5660" w:rsidP="00516753">
            <w:pPr>
              <w:rPr>
                <w:rFonts w:ascii="標楷體" w:eastAsia="標楷體" w:hAnsi="標楷體" w:cs="標楷體"/>
              </w:rPr>
            </w:pPr>
            <w:r>
              <w:rPr>
                <w:rFonts w:ascii="標楷體" w:eastAsia="標楷體" w:hAnsi="標楷體" w:cs="標楷體" w:hint="eastAsia"/>
              </w:rPr>
              <w:t>口頭問答</w:t>
            </w:r>
          </w:p>
        </w:tc>
        <w:tc>
          <w:tcPr>
            <w:tcW w:w="1550" w:type="dxa"/>
            <w:vAlign w:val="center"/>
          </w:tcPr>
          <w:p w:rsidR="006C5660" w:rsidRPr="003312ED" w:rsidRDefault="006C5660" w:rsidP="00516753">
            <w:pPr>
              <w:rPr>
                <w:rFonts w:ascii="標楷體" w:eastAsia="標楷體" w:hAnsi="標楷體" w:cs="標楷體"/>
              </w:rPr>
            </w:pPr>
          </w:p>
        </w:tc>
      </w:tr>
      <w:tr w:rsidR="006C5660" w:rsidRPr="003312ED" w:rsidTr="00516753">
        <w:trPr>
          <w:trHeight w:val="1304"/>
        </w:trPr>
        <w:tc>
          <w:tcPr>
            <w:tcW w:w="500" w:type="dxa"/>
            <w:vAlign w:val="center"/>
          </w:tcPr>
          <w:p w:rsidR="006C5660" w:rsidRPr="003312ED" w:rsidRDefault="006C5660" w:rsidP="00516753">
            <w:pPr>
              <w:jc w:val="center"/>
              <w:rPr>
                <w:rFonts w:ascii="標楷體" w:eastAsia="標楷體" w:hAnsi="標楷體" w:cs="標楷體"/>
              </w:rPr>
            </w:pPr>
            <w:r w:rsidRPr="003312ED">
              <w:rPr>
                <w:rFonts w:ascii="標楷體" w:eastAsia="標楷體" w:hAnsi="標楷體" w:cs="標楷體"/>
              </w:rPr>
              <w:t>二十</w:t>
            </w:r>
          </w:p>
        </w:tc>
        <w:tc>
          <w:tcPr>
            <w:tcW w:w="1860" w:type="dxa"/>
            <w:tcBorders>
              <w:top w:val="single" w:sz="6" w:space="0" w:color="auto"/>
              <w:left w:val="single" w:sz="6" w:space="0" w:color="auto"/>
              <w:bottom w:val="double" w:sz="4" w:space="0" w:color="auto"/>
              <w:right w:val="single" w:sz="6" w:space="0" w:color="auto"/>
            </w:tcBorders>
            <w:vAlign w:val="center"/>
          </w:tcPr>
          <w:p w:rsidR="006C5660" w:rsidRPr="003312ED" w:rsidRDefault="006C5660" w:rsidP="00516753">
            <w:pPr>
              <w:jc w:val="center"/>
              <w:rPr>
                <w:rFonts w:ascii="標楷體" w:eastAsia="標楷體" w:hAnsi="標楷體" w:cs="標楷體"/>
              </w:rPr>
            </w:pPr>
            <w:r>
              <w:rPr>
                <w:rFonts w:ascii="標楷體" w:eastAsia="標楷體" w:hAnsi="標楷體" w:hint="eastAsia"/>
                <w:color w:val="000000"/>
                <w:sz w:val="26"/>
                <w:szCs w:val="20"/>
              </w:rPr>
              <w:t>國外常用單位、</w:t>
            </w:r>
            <w:proofErr w:type="gramStart"/>
            <w:r>
              <w:rPr>
                <w:rFonts w:ascii="標楷體" w:eastAsia="標楷體" w:hAnsi="標楷體" w:hint="eastAsia"/>
                <w:color w:val="000000"/>
                <w:sz w:val="26"/>
                <w:szCs w:val="20"/>
              </w:rPr>
              <w:t>桌遊</w:t>
            </w:r>
            <w:proofErr w:type="gramEnd"/>
            <w:r>
              <w:rPr>
                <w:rFonts w:ascii="標楷體" w:eastAsia="標楷體" w:hAnsi="標楷體" w:hint="eastAsia"/>
                <w:color w:val="000000"/>
                <w:sz w:val="26"/>
                <w:szCs w:val="20"/>
              </w:rPr>
              <w:t>/</w:t>
            </w:r>
            <w:r>
              <w:rPr>
                <w:rFonts w:ascii="標楷體" w:eastAsia="標楷體" w:hAnsi="標楷體"/>
                <w:color w:val="000000"/>
                <w:sz w:val="26"/>
                <w:szCs w:val="20"/>
              </w:rPr>
              <w:t>2</w:t>
            </w:r>
          </w:p>
        </w:tc>
        <w:tc>
          <w:tcPr>
            <w:tcW w:w="1890" w:type="dxa"/>
            <w:vAlign w:val="center"/>
          </w:tcPr>
          <w:p w:rsidR="006C5660" w:rsidRPr="003312ED" w:rsidRDefault="006C5660" w:rsidP="00516753">
            <w:pPr>
              <w:rPr>
                <w:rFonts w:ascii="標楷體" w:eastAsia="標楷體" w:hAnsi="標楷體" w:cs="標楷體"/>
              </w:rPr>
            </w:pPr>
            <w:r>
              <w:rPr>
                <w:rFonts w:ascii="標楷體" w:eastAsia="標楷體" w:hAnsi="標楷體" w:cs="標楷體" w:hint="eastAsia"/>
              </w:rPr>
              <w:t>數</w:t>
            </w:r>
            <w:r w:rsidRPr="00D6111B">
              <w:rPr>
                <w:rFonts w:ascii="標楷體" w:eastAsia="標楷體" w:hAnsi="標楷體" w:cs="標楷體" w:hint="eastAsia"/>
              </w:rPr>
              <w:t>r-III-2 熟練數（含分數、小數）的四則混合計算。</w:t>
            </w:r>
          </w:p>
        </w:tc>
        <w:tc>
          <w:tcPr>
            <w:tcW w:w="1832" w:type="dxa"/>
            <w:tcBorders>
              <w:right w:val="single" w:sz="4" w:space="0" w:color="000000"/>
            </w:tcBorders>
            <w:vAlign w:val="center"/>
          </w:tcPr>
          <w:p w:rsidR="006C5660" w:rsidRDefault="006C5660" w:rsidP="00516753">
            <w:pPr>
              <w:rPr>
                <w:rFonts w:ascii="標楷體" w:eastAsia="標楷體" w:hAnsi="標楷體" w:cs="標楷體"/>
              </w:rPr>
            </w:pPr>
            <w:r w:rsidRPr="009877CD">
              <w:rPr>
                <w:rFonts w:ascii="標楷體" w:eastAsia="標楷體" w:hAnsi="標楷體" w:cs="標楷體" w:hint="eastAsia"/>
              </w:rPr>
              <w:t>N-5-7 分數除以整數：分數除以整數的意義。最後將問題</w:t>
            </w:r>
            <w:proofErr w:type="gramStart"/>
            <w:r w:rsidRPr="009877CD">
              <w:rPr>
                <w:rFonts w:ascii="標楷體" w:eastAsia="標楷體" w:hAnsi="標楷體" w:cs="標楷體" w:hint="eastAsia"/>
              </w:rPr>
              <w:t>轉化為乘以</w:t>
            </w:r>
            <w:proofErr w:type="gramEnd"/>
            <w:r w:rsidRPr="009877CD">
              <w:rPr>
                <w:rFonts w:ascii="標楷體" w:eastAsia="標楷體" w:hAnsi="標楷體" w:cs="標楷體" w:hint="eastAsia"/>
              </w:rPr>
              <w:t>單位分數。</w:t>
            </w:r>
          </w:p>
          <w:p w:rsidR="006C5660" w:rsidRDefault="006C5660" w:rsidP="00516753">
            <w:pPr>
              <w:rPr>
                <w:rFonts w:ascii="標楷體" w:eastAsia="標楷體" w:hAnsi="標楷體" w:cs="標楷體"/>
              </w:rPr>
            </w:pPr>
            <w:r w:rsidRPr="009877CD">
              <w:rPr>
                <w:rFonts w:ascii="標楷體" w:eastAsia="標楷體" w:hAnsi="標楷體" w:cs="標楷體"/>
              </w:rPr>
              <w:t xml:space="preserve">N-5-6 </w:t>
            </w:r>
            <w:r w:rsidRPr="009877CD">
              <w:rPr>
                <w:rFonts w:ascii="標楷體" w:eastAsia="標楷體" w:hAnsi="標楷體" w:cs="標楷體" w:hint="eastAsia"/>
              </w:rPr>
              <w:t>整數相除之分數表示：從分裝（測量）和平分的觀點，分別說明整數相除為分數之意義與合理性。</w:t>
            </w:r>
          </w:p>
          <w:p w:rsidR="006C5660" w:rsidRPr="003312ED" w:rsidRDefault="006C5660" w:rsidP="00516753">
            <w:pPr>
              <w:rPr>
                <w:rFonts w:ascii="標楷體" w:eastAsia="標楷體" w:hAnsi="標楷體" w:cs="標楷體"/>
              </w:rPr>
            </w:pPr>
            <w:r w:rsidRPr="009877CD">
              <w:rPr>
                <w:rFonts w:ascii="標楷體" w:eastAsia="標楷體" w:hAnsi="標楷體" w:cs="標楷體" w:hint="eastAsia"/>
              </w:rPr>
              <w:t>N-5-5 分數的乘法：整數乘以分數、分數乘以分數的意</w:t>
            </w:r>
            <w:r w:rsidRPr="009877CD">
              <w:rPr>
                <w:rFonts w:ascii="標楷體" w:eastAsia="標楷體" w:hAnsi="標楷體" w:cs="標楷體" w:hint="eastAsia"/>
              </w:rPr>
              <w:lastRenderedPageBreak/>
              <w:t>義。知道用約分簡化乘法計算。處理乘積一定比被乘數大的錯誤類型。透過分數計算的公式，知道乘法</w:t>
            </w:r>
            <w:proofErr w:type="gramStart"/>
            <w:r w:rsidRPr="009877CD">
              <w:rPr>
                <w:rFonts w:ascii="標楷體" w:eastAsia="標楷體" w:hAnsi="標楷體" w:cs="標楷體" w:hint="eastAsia"/>
              </w:rPr>
              <w:t>交換律</w:t>
            </w:r>
            <w:proofErr w:type="gramEnd"/>
            <w:r w:rsidRPr="009877CD">
              <w:rPr>
                <w:rFonts w:ascii="標楷體" w:eastAsia="標楷體" w:hAnsi="標楷體" w:cs="標楷體" w:hint="eastAsia"/>
              </w:rPr>
              <w:t>在分數也成立。</w:t>
            </w:r>
          </w:p>
        </w:tc>
        <w:tc>
          <w:tcPr>
            <w:tcW w:w="2394" w:type="dxa"/>
            <w:tcBorders>
              <w:left w:val="single" w:sz="4" w:space="0" w:color="000000"/>
              <w:right w:val="single" w:sz="4" w:space="0" w:color="000000"/>
            </w:tcBorders>
            <w:vAlign w:val="center"/>
          </w:tcPr>
          <w:p w:rsidR="006C5660" w:rsidRPr="00A12D5C" w:rsidRDefault="006C5660" w:rsidP="00516753">
            <w:pPr>
              <w:rPr>
                <w:rFonts w:ascii="標楷體" w:eastAsia="標楷體" w:hAnsi="標楷體" w:cs="標楷體"/>
              </w:rPr>
            </w:pPr>
            <w:r>
              <w:rPr>
                <w:rFonts w:ascii="標楷體" w:eastAsia="標楷體" w:hAnsi="標楷體" w:cs="標楷體" w:hint="eastAsia"/>
              </w:rPr>
              <w:lastRenderedPageBreak/>
              <w:t>1.</w:t>
            </w:r>
            <w:r w:rsidRPr="00A12D5C">
              <w:rPr>
                <w:rFonts w:ascii="標楷體" w:eastAsia="標楷體" w:hAnsi="標楷體" w:cs="標楷體" w:hint="eastAsia"/>
              </w:rPr>
              <w:t>了解被乘數、</w:t>
            </w:r>
            <w:proofErr w:type="gramStart"/>
            <w:r w:rsidRPr="00A12D5C">
              <w:rPr>
                <w:rFonts w:ascii="標楷體" w:eastAsia="標楷體" w:hAnsi="標楷體" w:cs="標楷體" w:hint="eastAsia"/>
              </w:rPr>
              <w:t>乘數與積的</w:t>
            </w:r>
            <w:proofErr w:type="gramEnd"/>
            <w:r w:rsidRPr="00A12D5C">
              <w:rPr>
                <w:rFonts w:ascii="標楷體" w:eastAsia="標楷體" w:hAnsi="標楷體" w:cs="標楷體" w:hint="eastAsia"/>
              </w:rPr>
              <w:t>關係</w:t>
            </w:r>
          </w:p>
          <w:p w:rsidR="006C5660" w:rsidRPr="00A12D5C" w:rsidRDefault="006C5660" w:rsidP="00516753">
            <w:pPr>
              <w:rPr>
                <w:rFonts w:ascii="標楷體" w:eastAsia="標楷體" w:hAnsi="標楷體" w:cs="標楷體"/>
              </w:rPr>
            </w:pPr>
            <w:r>
              <w:rPr>
                <w:rFonts w:ascii="標楷體" w:eastAsia="標楷體" w:hAnsi="標楷體" w:cs="標楷體" w:hint="eastAsia"/>
              </w:rPr>
              <w:t>2.解決</w:t>
            </w:r>
            <w:r w:rsidRPr="00A12D5C">
              <w:rPr>
                <w:rFonts w:ascii="標楷體" w:eastAsia="標楷體" w:hAnsi="標楷體" w:cs="標楷體" w:hint="eastAsia"/>
              </w:rPr>
              <w:t>分數除以整數</w:t>
            </w:r>
            <w:r>
              <w:rPr>
                <w:rFonts w:ascii="標楷體" w:eastAsia="標楷體" w:hAnsi="標楷體" w:cs="標楷體" w:hint="eastAsia"/>
              </w:rPr>
              <w:t>問題</w:t>
            </w:r>
          </w:p>
        </w:tc>
        <w:tc>
          <w:tcPr>
            <w:tcW w:w="2961" w:type="dxa"/>
            <w:tcBorders>
              <w:left w:val="single" w:sz="4" w:space="0" w:color="000000"/>
            </w:tcBorders>
            <w:vAlign w:val="center"/>
          </w:tcPr>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分數乘法闖關樂</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1.每人選定好角色旗，擲「比大小骰子」決定比大還是比小。</w:t>
            </w:r>
          </w:p>
          <w:p w:rsidR="006C5660" w:rsidRPr="00D34179" w:rsidRDefault="006C5660" w:rsidP="00516753">
            <w:pPr>
              <w:rPr>
                <w:rFonts w:ascii="標楷體" w:eastAsia="標楷體" w:hAnsi="標楷體" w:cs="標楷體"/>
              </w:rPr>
            </w:pPr>
            <w:r w:rsidRPr="00D34179">
              <w:rPr>
                <w:rFonts w:ascii="標楷體" w:eastAsia="標楷體" w:hAnsi="標楷體" w:cs="標楷體" w:hint="eastAsia"/>
              </w:rPr>
              <w:t>2.每個人將抽到的數字牌，組合成分數乘法算式，並算出答案，根據答案的結果最大（或最小）的人可獲得擲數字骰子的機會。</w:t>
            </w:r>
          </w:p>
          <w:p w:rsidR="006C5660" w:rsidRPr="003312ED" w:rsidRDefault="006C5660" w:rsidP="00516753">
            <w:pPr>
              <w:rPr>
                <w:rFonts w:ascii="標楷體" w:eastAsia="標楷體" w:hAnsi="標楷體" w:cs="標楷體"/>
              </w:rPr>
            </w:pPr>
            <w:r w:rsidRPr="00D34179">
              <w:rPr>
                <w:rFonts w:ascii="標楷體" w:eastAsia="標楷體" w:hAnsi="標楷體" w:cs="標楷體" w:hint="eastAsia"/>
              </w:rPr>
              <w:t>3.根據數字骰子所骰出的數字決定在地圖上往前走的步數，如果停在藍格上，暫停玩一次；停</w:t>
            </w:r>
            <w:proofErr w:type="gramStart"/>
            <w:r w:rsidRPr="00D34179">
              <w:rPr>
                <w:rFonts w:ascii="標楷體" w:eastAsia="標楷體" w:hAnsi="標楷體" w:cs="標楷體" w:hint="eastAsia"/>
              </w:rPr>
              <w:t>在黃格上</w:t>
            </w:r>
            <w:proofErr w:type="gramEnd"/>
            <w:r w:rsidRPr="00D34179">
              <w:rPr>
                <w:rFonts w:ascii="標楷體" w:eastAsia="標楷體" w:hAnsi="標楷體" w:cs="標楷體" w:hint="eastAsia"/>
              </w:rPr>
              <w:t>，倒退2格。最先到達寶箱的人獲勝。</w:t>
            </w:r>
          </w:p>
        </w:tc>
        <w:tc>
          <w:tcPr>
            <w:tcW w:w="1550" w:type="dxa"/>
            <w:vAlign w:val="center"/>
          </w:tcPr>
          <w:p w:rsidR="006C5660" w:rsidRDefault="006C5660" w:rsidP="00516753">
            <w:pPr>
              <w:rPr>
                <w:rFonts w:ascii="標楷體" w:eastAsia="標楷體" w:hAnsi="標楷體" w:cs="標楷體"/>
              </w:rPr>
            </w:pPr>
            <w:r>
              <w:rPr>
                <w:rFonts w:ascii="標楷體" w:eastAsia="標楷體" w:hAnsi="標楷體" w:cs="標楷體" w:hint="eastAsia"/>
              </w:rPr>
              <w:t>小組討論</w:t>
            </w:r>
          </w:p>
          <w:p w:rsidR="006C5660" w:rsidRPr="003312ED" w:rsidRDefault="006C5660" w:rsidP="00516753">
            <w:pPr>
              <w:rPr>
                <w:rFonts w:ascii="標楷體" w:eastAsia="標楷體" w:hAnsi="標楷體" w:cs="標楷體"/>
              </w:rPr>
            </w:pPr>
            <w:r>
              <w:rPr>
                <w:rFonts w:ascii="標楷體" w:eastAsia="標楷體" w:hAnsi="標楷體" w:cs="標楷體" w:hint="eastAsia"/>
              </w:rPr>
              <w:t>口頭問答</w:t>
            </w:r>
          </w:p>
        </w:tc>
        <w:tc>
          <w:tcPr>
            <w:tcW w:w="1550" w:type="dxa"/>
            <w:vAlign w:val="center"/>
          </w:tcPr>
          <w:p w:rsidR="006C5660" w:rsidRPr="003312ED" w:rsidRDefault="006C5660" w:rsidP="00516753">
            <w:pPr>
              <w:rPr>
                <w:rFonts w:ascii="標楷體" w:eastAsia="標楷體" w:hAnsi="標楷體" w:cs="標楷體"/>
              </w:rPr>
            </w:pPr>
          </w:p>
        </w:tc>
      </w:tr>
    </w:tbl>
    <w:p w:rsidR="006C5660" w:rsidRPr="003312ED" w:rsidRDefault="006C5660" w:rsidP="006C5660">
      <w:pPr>
        <w:rPr>
          <w:rFonts w:ascii="標楷體" w:eastAsia="標楷體" w:hAnsi="標楷體" w:cs="標楷體"/>
        </w:rPr>
      </w:pPr>
      <w:proofErr w:type="gramStart"/>
      <w:r w:rsidRPr="003312ED">
        <w:rPr>
          <w:rFonts w:ascii="標楷體" w:eastAsia="標楷體" w:hAnsi="標楷體" w:cs="標楷體"/>
        </w:rPr>
        <w:t>註</w:t>
      </w:r>
      <w:proofErr w:type="gramEnd"/>
      <w:r w:rsidRPr="003312ED">
        <w:rPr>
          <w:rFonts w:ascii="標楷體" w:eastAsia="標楷體" w:hAnsi="標楷體" w:cs="標楷體"/>
        </w:rPr>
        <w:t>:</w:t>
      </w:r>
    </w:p>
    <w:p w:rsidR="006C5660" w:rsidRPr="003312ED" w:rsidRDefault="006C5660" w:rsidP="00950DA5">
      <w:pPr>
        <w:numPr>
          <w:ilvl w:val="0"/>
          <w:numId w:val="1"/>
        </w:numPr>
        <w:pBdr>
          <w:top w:val="nil"/>
          <w:left w:val="nil"/>
          <w:bottom w:val="nil"/>
          <w:right w:val="nil"/>
          <w:between w:val="nil"/>
        </w:pBdr>
        <w:rPr>
          <w:rFonts w:ascii="標楷體" w:eastAsia="標楷體" w:hAnsi="標楷體" w:cs="標楷體"/>
        </w:rPr>
      </w:pPr>
      <w:r w:rsidRPr="003312ED">
        <w:rPr>
          <w:rFonts w:ascii="標楷體" w:eastAsia="標楷體" w:hAnsi="標楷體" w:cs="標楷體"/>
        </w:rPr>
        <w:t>本表格係依〈國民中學及國民小學課程計畫備查作業參考原則〉設計而成。</w:t>
      </w:r>
    </w:p>
    <w:p w:rsidR="006C5660" w:rsidRPr="003312ED" w:rsidRDefault="006C5660" w:rsidP="00950DA5">
      <w:pPr>
        <w:numPr>
          <w:ilvl w:val="0"/>
          <w:numId w:val="1"/>
        </w:numPr>
        <w:pBdr>
          <w:top w:val="nil"/>
          <w:left w:val="nil"/>
          <w:bottom w:val="nil"/>
          <w:right w:val="nil"/>
          <w:between w:val="nil"/>
        </w:pBdr>
        <w:rPr>
          <w:rFonts w:ascii="標楷體" w:eastAsia="標楷體" w:hAnsi="標楷體" w:cs="標楷體"/>
        </w:rPr>
      </w:pPr>
      <w:r w:rsidRPr="003312ED">
        <w:rPr>
          <w:rFonts w:ascii="標楷體" w:eastAsia="標楷體" w:hAnsi="標楷體" w:cs="標楷體"/>
        </w:rPr>
        <w:t>依課程設計理念，可</w:t>
      </w:r>
      <w:proofErr w:type="gramStart"/>
      <w:r w:rsidRPr="003312ED">
        <w:rPr>
          <w:rFonts w:ascii="標楷體" w:eastAsia="標楷體" w:hAnsi="標楷體" w:cs="標楷體"/>
        </w:rPr>
        <w:t>採</w:t>
      </w:r>
      <w:proofErr w:type="gramEnd"/>
      <w:r w:rsidRPr="003312ED">
        <w:rPr>
          <w:rFonts w:ascii="標楷體" w:eastAsia="標楷體" w:hAnsi="標楷體" w:cs="標楷體"/>
        </w:rPr>
        <w:t>擇高度相關之總綱各教育階段核心素養或各領域/科目核心素養，</w:t>
      </w:r>
      <w:proofErr w:type="gramStart"/>
      <w:r w:rsidRPr="003312ED">
        <w:rPr>
          <w:rFonts w:ascii="標楷體" w:eastAsia="標楷體" w:hAnsi="標楷體" w:cs="標楷體"/>
        </w:rPr>
        <w:t>以敘寫課程</w:t>
      </w:r>
      <w:proofErr w:type="gramEnd"/>
      <w:r w:rsidRPr="003312ED">
        <w:rPr>
          <w:rFonts w:ascii="標楷體" w:eastAsia="標楷體" w:hAnsi="標楷體" w:cs="標楷體"/>
        </w:rPr>
        <w:t>目標。</w:t>
      </w:r>
    </w:p>
    <w:p w:rsidR="006C5660" w:rsidRPr="003312ED" w:rsidRDefault="006C5660" w:rsidP="00950DA5">
      <w:pPr>
        <w:numPr>
          <w:ilvl w:val="0"/>
          <w:numId w:val="1"/>
        </w:numPr>
        <w:pBdr>
          <w:top w:val="nil"/>
          <w:left w:val="nil"/>
          <w:bottom w:val="nil"/>
          <w:right w:val="nil"/>
          <w:between w:val="nil"/>
        </w:pBdr>
        <w:rPr>
          <w:rFonts w:ascii="標楷體" w:eastAsia="標楷體" w:hAnsi="標楷體" w:cs="標楷體"/>
        </w:rPr>
      </w:pPr>
      <w:r w:rsidRPr="003312ED">
        <w:rPr>
          <w:rFonts w:ascii="標楷體" w:eastAsia="標楷體" w:hAnsi="標楷體" w:cs="標楷體"/>
        </w:rPr>
        <w:t>本表格舉例係以一至三年級為例，倘四至六年級欲辦理十二年國教之彈性課程者，其上課『節數』請依照「九年一貫課程各學習領域學習節數一覽表」填寫。</w:t>
      </w:r>
    </w:p>
    <w:p w:rsidR="006C5660" w:rsidRPr="003312ED" w:rsidRDefault="006C5660" w:rsidP="00950DA5">
      <w:pPr>
        <w:numPr>
          <w:ilvl w:val="0"/>
          <w:numId w:val="1"/>
        </w:numPr>
        <w:pBdr>
          <w:top w:val="nil"/>
          <w:left w:val="nil"/>
          <w:bottom w:val="nil"/>
          <w:right w:val="nil"/>
          <w:between w:val="nil"/>
        </w:pBdr>
        <w:rPr>
          <w:rFonts w:ascii="標楷體" w:eastAsia="標楷體" w:hAnsi="標楷體" w:cs="標楷體"/>
        </w:rPr>
      </w:pPr>
      <w:r w:rsidRPr="003312ED">
        <w:rPr>
          <w:rFonts w:ascii="標楷體" w:eastAsia="標楷體" w:hAnsi="標楷體" w:cs="標楷體"/>
        </w:rPr>
        <w:t>計畫可依實際教學進度填列，</w:t>
      </w:r>
      <w:proofErr w:type="gramStart"/>
      <w:r w:rsidRPr="003312ED">
        <w:rPr>
          <w:rFonts w:ascii="標楷體" w:eastAsia="標楷體" w:hAnsi="標楷體" w:cs="標楷體"/>
        </w:rPr>
        <w:t>週</w:t>
      </w:r>
      <w:proofErr w:type="gramEnd"/>
      <w:r w:rsidRPr="003312ED">
        <w:rPr>
          <w:rFonts w:ascii="標楷體" w:eastAsia="標楷體" w:hAnsi="標楷體" w:cs="標楷體"/>
        </w:rPr>
        <w:t>次得合併填列。</w:t>
      </w:r>
    </w:p>
    <w:p w:rsidR="008D5BBC" w:rsidRPr="006C5660" w:rsidRDefault="008D5BBC" w:rsidP="006C5660"/>
    <w:sectPr w:rsidR="008D5BBC" w:rsidRPr="006C5660"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DA5" w:rsidRDefault="00950DA5" w:rsidP="001E09F9">
      <w:r>
        <w:separator/>
      </w:r>
    </w:p>
  </w:endnote>
  <w:endnote w:type="continuationSeparator" w:id="0">
    <w:p w:rsidR="00950DA5" w:rsidRDefault="00950DA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DA5" w:rsidRDefault="00950DA5" w:rsidP="001E09F9">
      <w:r>
        <w:separator/>
      </w:r>
    </w:p>
  </w:footnote>
  <w:footnote w:type="continuationSeparator" w:id="0">
    <w:p w:rsidR="00950DA5" w:rsidRDefault="00950DA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34951"/>
    <w:multiLevelType w:val="multilevel"/>
    <w:tmpl w:val="B77A62B0"/>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590B"/>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0146E"/>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453"/>
    <w:rsid w:val="005D0FD5"/>
    <w:rsid w:val="005D2FC2"/>
    <w:rsid w:val="005E2DDA"/>
    <w:rsid w:val="005F5321"/>
    <w:rsid w:val="0060053B"/>
    <w:rsid w:val="0060058D"/>
    <w:rsid w:val="006006C0"/>
    <w:rsid w:val="00601D6B"/>
    <w:rsid w:val="00613E83"/>
    <w:rsid w:val="006304AE"/>
    <w:rsid w:val="006369D1"/>
    <w:rsid w:val="006432B6"/>
    <w:rsid w:val="00653020"/>
    <w:rsid w:val="006565BF"/>
    <w:rsid w:val="00663FA6"/>
    <w:rsid w:val="00666573"/>
    <w:rsid w:val="00673AC1"/>
    <w:rsid w:val="0069753D"/>
    <w:rsid w:val="006A1D8B"/>
    <w:rsid w:val="006A1EDB"/>
    <w:rsid w:val="006A5077"/>
    <w:rsid w:val="006B4858"/>
    <w:rsid w:val="006B799D"/>
    <w:rsid w:val="006C5660"/>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50DA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94795"/>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6EE7"/>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B7B3"/>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CF6EE7"/>
    <w:rPr>
      <w:sz w:val="24"/>
      <w:szCs w:val="24"/>
    </w:rPr>
  </w:style>
  <w:style w:type="table" w:styleId="aff6">
    <w:name w:val="Table Grid"/>
    <w:basedOn w:val="a1"/>
    <w:uiPriority w:val="59"/>
    <w:rsid w:val="001359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6C5660"/>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DC8D-11F5-4F38-B670-46853162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2804</Words>
  <Characters>15985</Characters>
  <Application>Microsoft Office Word</Application>
  <DocSecurity>0</DocSecurity>
  <Lines>133</Lines>
  <Paragraphs>37</Paragraphs>
  <ScaleCrop>false</ScaleCrop>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2024-06-03T02:14:00Z</dcterms:created>
  <dcterms:modified xsi:type="dcterms:W3CDTF">2024-06-03T02:14:00Z</dcterms:modified>
</cp:coreProperties>
</file>