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4B85" w:rsidRPr="00126102" w:rsidRDefault="00FD4B85" w:rsidP="00FD4B85">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FD4B85" w:rsidRPr="00126102" w:rsidRDefault="00FD4B85" w:rsidP="00FD4B85">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FD4B85" w:rsidRPr="00126102" w:rsidTr="00516753">
        <w:trPr>
          <w:trHeight w:val="749"/>
        </w:trPr>
        <w:tc>
          <w:tcPr>
            <w:tcW w:w="2088" w:type="dxa"/>
            <w:vAlign w:val="center"/>
          </w:tcPr>
          <w:p w:rsidR="00FD4B85" w:rsidRPr="00126102" w:rsidRDefault="00FD4B85" w:rsidP="00516753">
            <w:pPr>
              <w:jc w:val="center"/>
              <w:rPr>
                <w:rFonts w:ascii="標楷體" w:eastAsia="標楷體" w:hAnsi="標楷體"/>
                <w:sz w:val="28"/>
              </w:rPr>
            </w:pPr>
            <w:r w:rsidRPr="00D74A5A">
              <w:rPr>
                <w:rFonts w:ascii="標楷體" w:eastAsia="標楷體" w:hAnsi="標楷體" w:hint="eastAsia"/>
                <w:sz w:val="28"/>
              </w:rPr>
              <w:t>課程名稱</w:t>
            </w:r>
          </w:p>
        </w:tc>
        <w:tc>
          <w:tcPr>
            <w:tcW w:w="5101" w:type="dxa"/>
            <w:gridSpan w:val="2"/>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小小布農</w:t>
            </w:r>
            <w:proofErr w:type="gramStart"/>
            <w:r>
              <w:rPr>
                <w:rFonts w:ascii="標楷體" w:eastAsia="標楷體" w:hAnsi="標楷體" w:hint="eastAsia"/>
                <w:sz w:val="28"/>
              </w:rPr>
              <w:t>回家趣</w:t>
            </w:r>
            <w:proofErr w:type="gramEnd"/>
          </w:p>
        </w:tc>
        <w:tc>
          <w:tcPr>
            <w:tcW w:w="2554" w:type="dxa"/>
            <w:gridSpan w:val="2"/>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FD4B85" w:rsidRPr="00126102" w:rsidRDefault="008E4BF2" w:rsidP="00516753">
            <w:pPr>
              <w:rPr>
                <w:rFonts w:ascii="標楷體" w:eastAsia="標楷體" w:hAnsi="標楷體"/>
                <w:sz w:val="28"/>
              </w:rPr>
            </w:pPr>
            <w:r>
              <w:rPr>
                <w:rFonts w:ascii="標楷體" w:eastAsia="標楷體" w:hAnsi="標楷體" w:hint="eastAsia"/>
                <w:sz w:val="28"/>
              </w:rPr>
              <w:t>六</w:t>
            </w:r>
            <w:r w:rsidR="00FD4B85" w:rsidRPr="00126102">
              <w:rPr>
                <w:rFonts w:ascii="標楷體" w:eastAsia="標楷體" w:hAnsi="標楷體" w:hint="eastAsia"/>
                <w:sz w:val="28"/>
              </w:rPr>
              <w:t>年級/</w:t>
            </w:r>
            <w:r w:rsidR="00FD4B85">
              <w:rPr>
                <w:rFonts w:ascii="標楷體" w:eastAsia="標楷體" w:hAnsi="標楷體" w:hint="eastAsia"/>
                <w:sz w:val="28"/>
              </w:rPr>
              <w:t>甲</w:t>
            </w:r>
            <w:r w:rsidR="00FD4B85" w:rsidRPr="00126102">
              <w:rPr>
                <w:rFonts w:ascii="標楷體" w:eastAsia="標楷體" w:hAnsi="標楷體" w:hint="eastAsia"/>
                <w:sz w:val="28"/>
              </w:rPr>
              <w:t>班</w:t>
            </w:r>
          </w:p>
        </w:tc>
      </w:tr>
      <w:tr w:rsidR="00FD4B85" w:rsidRPr="00126102" w:rsidTr="00516753">
        <w:trPr>
          <w:trHeight w:val="721"/>
        </w:trPr>
        <w:tc>
          <w:tcPr>
            <w:tcW w:w="2088" w:type="dxa"/>
            <w:vMerge w:val="restart"/>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FD4B85" w:rsidRPr="00126102" w:rsidRDefault="00FD4B85"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FD4B85" w:rsidRPr="00D74A5A" w:rsidRDefault="00FD4B85" w:rsidP="00516753">
            <w:pPr>
              <w:jc w:val="center"/>
              <w:rPr>
                <w:rFonts w:ascii="標楷體" w:eastAsia="標楷體" w:hAnsi="標楷體"/>
                <w:sz w:val="28"/>
              </w:rPr>
            </w:pPr>
            <w:r w:rsidRPr="00D74A5A">
              <w:rPr>
                <w:rFonts w:ascii="標楷體" w:eastAsia="標楷體" w:hAnsi="標楷體" w:hint="eastAsia"/>
                <w:sz w:val="28"/>
              </w:rPr>
              <w:t>上課節數</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每週1節，21</w:t>
            </w:r>
            <w:proofErr w:type="gramStart"/>
            <w:r>
              <w:rPr>
                <w:rFonts w:ascii="標楷體" w:eastAsia="標楷體" w:hAnsi="標楷體" w:hint="eastAsia"/>
                <w:sz w:val="28"/>
              </w:rPr>
              <w:t>週</w:t>
            </w:r>
            <w:proofErr w:type="gramEnd"/>
            <w:r>
              <w:rPr>
                <w:rFonts w:ascii="標楷體" w:eastAsia="標楷體" w:hAnsi="標楷體" w:hint="eastAsia"/>
                <w:sz w:val="28"/>
              </w:rPr>
              <w:t>，共21節</w:t>
            </w:r>
          </w:p>
        </w:tc>
      </w:tr>
      <w:tr w:rsidR="00FD4B85" w:rsidRPr="00126102" w:rsidTr="00516753">
        <w:trPr>
          <w:trHeight w:val="721"/>
        </w:trPr>
        <w:tc>
          <w:tcPr>
            <w:tcW w:w="2088" w:type="dxa"/>
            <w:vMerge/>
            <w:vAlign w:val="center"/>
          </w:tcPr>
          <w:p w:rsidR="00FD4B85" w:rsidRPr="00126102" w:rsidRDefault="00FD4B85"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FD4B85" w:rsidRPr="00126102" w:rsidRDefault="00FD4B85"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FD4B85" w:rsidRPr="00D74A5A" w:rsidRDefault="00FD4B85" w:rsidP="00516753">
            <w:pPr>
              <w:jc w:val="center"/>
              <w:rPr>
                <w:rFonts w:ascii="標楷體" w:eastAsia="標楷體" w:hAnsi="標楷體"/>
                <w:sz w:val="28"/>
              </w:rPr>
            </w:pPr>
            <w:r w:rsidRPr="00D74A5A">
              <w:rPr>
                <w:rFonts w:ascii="標楷體" w:eastAsia="標楷體" w:hAnsi="標楷體" w:hint="eastAsia"/>
                <w:sz w:val="28"/>
              </w:rPr>
              <w:t>設計</w:t>
            </w:r>
            <w:r w:rsidRPr="00D74A5A">
              <w:rPr>
                <w:rFonts w:ascii="標楷體" w:eastAsia="標楷體" w:hAnsi="標楷體"/>
                <w:sz w:val="28"/>
              </w:rPr>
              <w:t>教師</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陳雅雯</w:t>
            </w:r>
          </w:p>
        </w:tc>
      </w:tr>
      <w:tr w:rsidR="00FD4B85" w:rsidRPr="00126102" w:rsidTr="00516753">
        <w:trPr>
          <w:trHeight w:val="2894"/>
        </w:trPr>
        <w:tc>
          <w:tcPr>
            <w:tcW w:w="2088" w:type="dxa"/>
            <w:vAlign w:val="center"/>
          </w:tcPr>
          <w:p w:rsidR="00FD4B85" w:rsidRPr="00126102" w:rsidRDefault="00FD4B85" w:rsidP="00516753">
            <w:pPr>
              <w:jc w:val="center"/>
              <w:rPr>
                <w:rFonts w:ascii="標楷體" w:eastAsia="標楷體" w:hAnsi="標楷體"/>
                <w:sz w:val="28"/>
              </w:rPr>
            </w:pPr>
            <w:bookmarkStart w:id="0" w:name="_GoBack" w:colFirst="1" w:colLast="2"/>
            <w:r w:rsidRPr="00126102">
              <w:rPr>
                <w:rFonts w:ascii="標楷體" w:eastAsia="標楷體" w:hAnsi="標楷體" w:hint="eastAsia"/>
                <w:sz w:val="28"/>
              </w:rPr>
              <w:t>配合融入之領域及議題</w:t>
            </w:r>
          </w:p>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 xml:space="preserve">社會　　</w:t>
            </w:r>
            <w:r>
              <w:rPr>
                <w:rFonts w:ascii="標楷體" w:eastAsia="標楷體" w:hAnsi="標楷體" w:hint="eastAsia"/>
                <w:sz w:val="28"/>
                <w:szCs w:val="28"/>
              </w:rPr>
              <w:t>■</w:t>
            </w:r>
            <w:r w:rsidRPr="00126102">
              <w:rPr>
                <w:rFonts w:ascii="標楷體" w:eastAsia="標楷體" w:hAnsi="標楷體" w:hint="eastAsia"/>
                <w:sz w:val="28"/>
                <w:szCs w:val="28"/>
              </w:rPr>
              <w:t>自然科學　□藝術</w:t>
            </w:r>
          </w:p>
          <w:p w:rsidR="00FD4B85" w:rsidRPr="00126102" w:rsidRDefault="007C1CEB" w:rsidP="00516753">
            <w:pPr>
              <w:rPr>
                <w:rFonts w:ascii="標楷體" w:eastAsia="標楷體" w:hAnsi="標楷體"/>
                <w:sz w:val="28"/>
                <w:szCs w:val="28"/>
              </w:rPr>
            </w:pPr>
            <w:r w:rsidRPr="00126102">
              <w:rPr>
                <w:rFonts w:ascii="標楷體" w:eastAsia="標楷體" w:hAnsi="標楷體" w:hint="eastAsia"/>
                <w:sz w:val="28"/>
                <w:szCs w:val="28"/>
              </w:rPr>
              <w:t>□</w:t>
            </w:r>
            <w:r w:rsidR="00FD4B85" w:rsidRPr="00126102">
              <w:rPr>
                <w:rFonts w:ascii="標楷體" w:eastAsia="標楷體" w:hAnsi="標楷體" w:hint="eastAsia"/>
                <w:sz w:val="28"/>
                <w:szCs w:val="28"/>
              </w:rPr>
              <w:t>綜合活動</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人權教育　</w:t>
            </w:r>
            <w:r w:rsidR="007C1CEB" w:rsidRPr="00126102">
              <w:rPr>
                <w:rFonts w:ascii="標楷體" w:eastAsia="標楷體" w:hAnsi="標楷體" w:hint="eastAsia"/>
                <w:sz w:val="28"/>
                <w:szCs w:val="28"/>
              </w:rPr>
              <w:t>□</w:t>
            </w:r>
            <w:r w:rsidRPr="00126102">
              <w:rPr>
                <w:rFonts w:ascii="標楷體" w:eastAsia="標楷體" w:hAnsi="標楷體" w:hint="eastAsia"/>
                <w:sz w:val="28"/>
              </w:rPr>
              <w:t xml:space="preserve">環境教育　□海洋教育　</w:t>
            </w:r>
            <w:r w:rsidR="007C1CEB" w:rsidRPr="00126102">
              <w:rPr>
                <w:rFonts w:ascii="標楷體" w:eastAsia="標楷體" w:hAnsi="標楷體" w:hint="eastAsia"/>
                <w:sz w:val="28"/>
                <w:szCs w:val="28"/>
              </w:rPr>
              <w:t>□</w:t>
            </w:r>
            <w:r w:rsidRPr="00126102">
              <w:rPr>
                <w:rFonts w:ascii="標楷體" w:eastAsia="標楷體" w:hAnsi="標楷體" w:hint="eastAsia"/>
                <w:sz w:val="28"/>
              </w:rPr>
              <w:t>品德教育</w:t>
            </w:r>
          </w:p>
          <w:p w:rsidR="00FD4B85" w:rsidRPr="00126102" w:rsidRDefault="007C1CEB" w:rsidP="00516753">
            <w:pPr>
              <w:rPr>
                <w:rFonts w:ascii="標楷體" w:eastAsia="標楷體" w:hAnsi="標楷體"/>
                <w:sz w:val="28"/>
              </w:rPr>
            </w:pPr>
            <w:r w:rsidRPr="00126102">
              <w:rPr>
                <w:rFonts w:ascii="標楷體" w:eastAsia="標楷體" w:hAnsi="標楷體" w:hint="eastAsia"/>
                <w:sz w:val="28"/>
                <w:szCs w:val="28"/>
              </w:rPr>
              <w:t>□</w:t>
            </w:r>
            <w:r w:rsidR="00FD4B85" w:rsidRPr="00126102">
              <w:rPr>
                <w:rFonts w:ascii="標楷體" w:eastAsia="標楷體" w:hAnsi="標楷體" w:hint="eastAsia"/>
                <w:sz w:val="28"/>
              </w:rPr>
              <w:t>生命教育　□法治教育　□科技教育　□資訊教育</w:t>
            </w:r>
          </w:p>
          <w:p w:rsidR="00FD4B85" w:rsidRPr="00126102" w:rsidRDefault="007C1CEB" w:rsidP="00516753">
            <w:pPr>
              <w:rPr>
                <w:rFonts w:ascii="標楷體" w:eastAsia="標楷體" w:hAnsi="標楷體"/>
                <w:sz w:val="28"/>
              </w:rPr>
            </w:pPr>
            <w:r w:rsidRPr="00126102">
              <w:rPr>
                <w:rFonts w:ascii="標楷體" w:eastAsia="標楷體" w:hAnsi="標楷體" w:hint="eastAsia"/>
                <w:sz w:val="28"/>
                <w:szCs w:val="28"/>
              </w:rPr>
              <w:t>□</w:t>
            </w:r>
            <w:r w:rsidR="00FD4B85" w:rsidRPr="00126102">
              <w:rPr>
                <w:rFonts w:ascii="標楷體" w:eastAsia="標楷體" w:hAnsi="標楷體" w:hint="eastAsia"/>
                <w:sz w:val="28"/>
              </w:rPr>
              <w:t xml:space="preserve">能源教育　</w:t>
            </w:r>
            <w:r w:rsidRPr="00126102">
              <w:rPr>
                <w:rFonts w:ascii="標楷體" w:eastAsia="標楷體" w:hAnsi="標楷體" w:hint="eastAsia"/>
                <w:sz w:val="28"/>
                <w:szCs w:val="28"/>
              </w:rPr>
              <w:t>□</w:t>
            </w:r>
            <w:r w:rsidR="00FD4B85" w:rsidRPr="002A66B1">
              <w:rPr>
                <w:rFonts w:ascii="標楷體" w:eastAsia="標楷體" w:hAnsi="標楷體" w:hint="eastAsia"/>
                <w:sz w:val="28"/>
                <w:highlight w:val="yellow"/>
              </w:rPr>
              <w:t>安全教育</w:t>
            </w:r>
            <w:r w:rsidR="00FD4B85" w:rsidRPr="00126102">
              <w:rPr>
                <w:rFonts w:ascii="標楷體" w:eastAsia="標楷體" w:hAnsi="標楷體" w:hint="eastAsia"/>
                <w:sz w:val="28"/>
              </w:rPr>
              <w:t xml:space="preserve">　</w:t>
            </w:r>
            <w:r w:rsidRPr="00126102">
              <w:rPr>
                <w:rFonts w:ascii="標楷體" w:eastAsia="標楷體" w:hAnsi="標楷體" w:hint="eastAsia"/>
                <w:sz w:val="28"/>
                <w:szCs w:val="28"/>
              </w:rPr>
              <w:t>□</w:t>
            </w:r>
            <w:r w:rsidR="00FD4B85" w:rsidRPr="00126102">
              <w:rPr>
                <w:rFonts w:ascii="標楷體" w:eastAsia="標楷體" w:hAnsi="標楷體" w:hint="eastAsia"/>
                <w:sz w:val="28"/>
              </w:rPr>
              <w:t xml:space="preserve">防災教育　</w:t>
            </w:r>
            <w:r w:rsidRPr="00126102">
              <w:rPr>
                <w:rFonts w:ascii="標楷體" w:eastAsia="標楷體" w:hAnsi="標楷體" w:hint="eastAsia"/>
                <w:sz w:val="28"/>
                <w:szCs w:val="28"/>
              </w:rPr>
              <w:t>□</w:t>
            </w:r>
            <w:r w:rsidR="00FD4B85" w:rsidRPr="00126102">
              <w:rPr>
                <w:rFonts w:ascii="標楷體" w:eastAsia="標楷體" w:hAnsi="標楷體" w:hint="eastAsia"/>
                <w:sz w:val="28"/>
              </w:rPr>
              <w:t xml:space="preserve">閱讀素養 </w:t>
            </w:r>
          </w:p>
          <w:p w:rsidR="00FD4B85" w:rsidRPr="00126102" w:rsidRDefault="007C1CEB" w:rsidP="00516753">
            <w:pPr>
              <w:rPr>
                <w:rFonts w:ascii="標楷體" w:eastAsia="標楷體" w:hAnsi="標楷體"/>
                <w:sz w:val="28"/>
              </w:rPr>
            </w:pPr>
            <w:r w:rsidRPr="00126102">
              <w:rPr>
                <w:rFonts w:ascii="標楷體" w:eastAsia="標楷體" w:hAnsi="標楷體" w:hint="eastAsia"/>
                <w:sz w:val="28"/>
                <w:szCs w:val="28"/>
              </w:rPr>
              <w:t>□</w:t>
            </w:r>
            <w:r w:rsidR="00FD4B85" w:rsidRPr="00126102">
              <w:rPr>
                <w:rFonts w:ascii="標楷體" w:eastAsia="標楷體" w:hAnsi="標楷體" w:hint="eastAsia"/>
                <w:sz w:val="28"/>
              </w:rPr>
              <w:t xml:space="preserve">家庭教育　</w:t>
            </w:r>
            <w:r w:rsidR="00FD4B85">
              <w:rPr>
                <w:rFonts w:ascii="標楷體" w:eastAsia="標楷體" w:hAnsi="標楷體" w:hint="eastAsia"/>
                <w:sz w:val="28"/>
              </w:rPr>
              <w:t>■</w:t>
            </w:r>
            <w:r w:rsidR="00FD4B85" w:rsidRPr="00126102">
              <w:rPr>
                <w:rFonts w:ascii="標楷體" w:eastAsia="標楷體" w:hAnsi="標楷體" w:hint="eastAsia"/>
                <w:sz w:val="28"/>
              </w:rPr>
              <w:t xml:space="preserve">戶外教育　</w:t>
            </w:r>
            <w:r w:rsidR="00FD4B85">
              <w:rPr>
                <w:rFonts w:ascii="標楷體" w:eastAsia="標楷體" w:hAnsi="標楷體" w:hint="eastAsia"/>
                <w:sz w:val="28"/>
              </w:rPr>
              <w:t>■</w:t>
            </w:r>
            <w:r w:rsidR="00FD4B85" w:rsidRPr="00126102">
              <w:rPr>
                <w:rFonts w:ascii="標楷體" w:eastAsia="標楷體" w:hAnsi="標楷體" w:hint="eastAsia"/>
                <w:sz w:val="28"/>
              </w:rPr>
              <w:t>原住民教育□國際教育</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rPr>
              <w:t xml:space="preserve">□性別平等教育　</w:t>
            </w:r>
            <w:r w:rsidR="007C1CEB" w:rsidRPr="00126102">
              <w:rPr>
                <w:rFonts w:ascii="標楷體" w:eastAsia="標楷體" w:hAnsi="標楷體" w:hint="eastAsia"/>
                <w:sz w:val="28"/>
                <w:szCs w:val="28"/>
              </w:rPr>
              <w:t>□</w:t>
            </w:r>
            <w:r w:rsidRPr="00126102">
              <w:rPr>
                <w:rFonts w:ascii="標楷體" w:eastAsia="標楷體" w:hAnsi="標楷體" w:hint="eastAsia"/>
                <w:sz w:val="28"/>
              </w:rPr>
              <w:t>多元文化教育　□生涯規劃教育</w:t>
            </w:r>
          </w:p>
          <w:p w:rsidR="00FD4B85" w:rsidRPr="002A66B1" w:rsidRDefault="00FD4B85" w:rsidP="00516753">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FD4B85" w:rsidRDefault="00FD4B85" w:rsidP="00516753">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FD4B85" w:rsidRPr="00126102" w:rsidRDefault="00FD4B85" w:rsidP="00516753">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bookmarkEnd w:id="0"/>
      <w:tr w:rsidR="00FD4B85" w:rsidRPr="00126102" w:rsidTr="00516753">
        <w:trPr>
          <w:trHeight w:val="1020"/>
        </w:trPr>
        <w:tc>
          <w:tcPr>
            <w:tcW w:w="2088" w:type="dxa"/>
            <w:vAlign w:val="center"/>
          </w:tcPr>
          <w:p w:rsidR="00FD4B85" w:rsidRPr="00FF0625" w:rsidRDefault="00FD4B85" w:rsidP="00516753">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FD4B85" w:rsidRPr="00FF0625" w:rsidRDefault="00FD4B85" w:rsidP="00516753">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FD4B85" w:rsidRPr="00FF0625" w:rsidRDefault="00FD4B85" w:rsidP="00516753">
            <w:pPr>
              <w:rPr>
                <w:rFonts w:ascii="標楷體" w:eastAsia="標楷體" w:hAnsi="標楷體"/>
                <w:sz w:val="28"/>
                <w:highlight w:val="yellow"/>
              </w:rPr>
            </w:pPr>
            <w:r w:rsidRPr="004E108F">
              <w:rPr>
                <w:rFonts w:ascii="標楷體" w:eastAsia="標楷體" w:hAnsi="標楷體"/>
                <w:sz w:val="28"/>
              </w:rPr>
              <w:t>創新</w:t>
            </w:r>
          </w:p>
        </w:tc>
        <w:tc>
          <w:tcPr>
            <w:tcW w:w="1557" w:type="dxa"/>
            <w:tcBorders>
              <w:left w:val="single" w:sz="4" w:space="0" w:color="auto"/>
              <w:right w:val="single" w:sz="4" w:space="0" w:color="auto"/>
            </w:tcBorders>
            <w:vAlign w:val="center"/>
          </w:tcPr>
          <w:p w:rsidR="00FD4B85" w:rsidRPr="00FF0625" w:rsidRDefault="00FD4B85" w:rsidP="00516753">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FD4B85" w:rsidRPr="009B2E24" w:rsidRDefault="00FD4B85" w:rsidP="00516753">
            <w:pPr>
              <w:pStyle w:val="af8"/>
              <w:ind w:left="0"/>
              <w:jc w:val="both"/>
              <w:rPr>
                <w:rFonts w:ascii="標楷體" w:eastAsia="標楷體" w:hAnsi="標楷體"/>
                <w:color w:val="A6A6A6" w:themeColor="background1" w:themeShade="A6"/>
                <w:sz w:val="28"/>
              </w:rPr>
            </w:pPr>
            <w:r w:rsidRPr="004E108F">
              <w:rPr>
                <w:rFonts w:ascii="標楷體" w:eastAsia="標楷體" w:hAnsi="標楷體" w:hint="eastAsia"/>
                <w:sz w:val="28"/>
              </w:rPr>
              <w:t>訓練學生適應刻苦耐勞生活，利用自然環境創造新生活的知能，同時兼顧環保。</w:t>
            </w:r>
          </w:p>
        </w:tc>
      </w:tr>
      <w:tr w:rsidR="00FD4B85" w:rsidRPr="00126102" w:rsidTr="00516753">
        <w:trPr>
          <w:trHeight w:val="737"/>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FD4B85" w:rsidRPr="00126102" w:rsidRDefault="00FD4B85" w:rsidP="00516753">
            <w:pPr>
              <w:rPr>
                <w:rFonts w:ascii="標楷體" w:eastAsia="標楷體" w:hAnsi="標楷體"/>
                <w:sz w:val="28"/>
              </w:rPr>
            </w:pPr>
            <w:r w:rsidRPr="004E108F">
              <w:rPr>
                <w:rFonts w:ascii="標楷體" w:eastAsia="標楷體" w:hAnsi="標楷體" w:hint="eastAsia"/>
                <w:sz w:val="28"/>
              </w:rPr>
              <w:t>原住民族教育的落實與成效成為社會進步之重要指標之一，其促進多元文化之理解與尊重，致力於提升本校學生的學習競爭力，以發展學生多元潛能，培育部落多樣性人才。透過「學校本位課程發展」來達成以學校為中心，社會為背景，賦予教師權力與責任，結合學校內外資源與人力，主動進行學校的民族教育課程，期能整合學校在地社區鄰近之部落文化資源，傳遞布農族歷史、語言、藝術、生活習慣、社會制度、傳統文化教育、生態利用、價值體系等價值觀，展現民族特色，建立符合本校學生需求之學習環境，培養具備民族意識之新世代布農族人。</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vAlign w:val="center"/>
          </w:tcPr>
          <w:p w:rsidR="00FD4B85" w:rsidRPr="00D80A2C" w:rsidRDefault="00FD4B85" w:rsidP="00516753">
            <w:pPr>
              <w:rPr>
                <w:rFonts w:ascii="標楷體" w:eastAsia="標楷體" w:hAnsi="標楷體"/>
                <w:sz w:val="28"/>
              </w:rPr>
            </w:pPr>
            <w:r w:rsidRPr="00D80A2C">
              <w:rPr>
                <w:rFonts w:ascii="標楷體" w:eastAsia="標楷體" w:hAnsi="標楷體"/>
                <w:sz w:val="28"/>
              </w:rPr>
              <w:t xml:space="preserve">E-A2 </w:t>
            </w:r>
            <w:r w:rsidRPr="00D80A2C">
              <w:rPr>
                <w:rFonts w:ascii="標楷體" w:eastAsia="標楷體" w:hAnsi="標楷體" w:hint="eastAsia"/>
                <w:sz w:val="28"/>
              </w:rPr>
              <w:t>具備探索問題的思考能力，並透過體驗與實踐處理日常生活問題。</w:t>
            </w:r>
          </w:p>
          <w:p w:rsidR="00FD4B85" w:rsidRPr="00D80A2C" w:rsidRDefault="00FD4B85" w:rsidP="00516753">
            <w:pPr>
              <w:rPr>
                <w:rFonts w:ascii="標楷體" w:eastAsia="標楷體" w:hAnsi="標楷體"/>
                <w:sz w:val="28"/>
              </w:rPr>
            </w:pPr>
          </w:p>
          <w:p w:rsidR="00FD4B85" w:rsidRPr="00126102" w:rsidRDefault="00FD4B85" w:rsidP="00516753">
            <w:pPr>
              <w:rPr>
                <w:rFonts w:ascii="標楷體" w:eastAsia="標楷體" w:hAnsi="標楷體"/>
                <w:sz w:val="28"/>
              </w:rPr>
            </w:pPr>
            <w:r w:rsidRPr="00D80A2C">
              <w:rPr>
                <w:rFonts w:ascii="標楷體" w:eastAsia="標楷體" w:hAnsi="標楷體"/>
                <w:sz w:val="28"/>
              </w:rPr>
              <w:t>E-C3</w:t>
            </w:r>
            <w:r w:rsidRPr="00D80A2C">
              <w:rPr>
                <w:rFonts w:ascii="標楷體" w:eastAsia="標楷體" w:hAnsi="標楷體" w:hint="eastAsia"/>
                <w:sz w:val="28"/>
              </w:rPr>
              <w:t>具備理解與關心本土與國際事務的素養，並認識與包容文化的多元性。</w:t>
            </w:r>
          </w:p>
        </w:tc>
        <w:tc>
          <w:tcPr>
            <w:tcW w:w="1843" w:type="dxa"/>
            <w:gridSpan w:val="2"/>
            <w:vAlign w:val="center"/>
          </w:tcPr>
          <w:p w:rsidR="00FD4B85" w:rsidRPr="008F7715" w:rsidRDefault="00FD4B85" w:rsidP="00516753">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FD4B85" w:rsidRPr="00126102" w:rsidRDefault="00FD4B85" w:rsidP="00516753">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FD4B85" w:rsidRPr="00D80A2C" w:rsidRDefault="00FD4B85" w:rsidP="00516753">
            <w:pPr>
              <w:rPr>
                <w:rFonts w:ascii="標楷體" w:eastAsia="標楷體" w:hAnsi="標楷體"/>
                <w:sz w:val="28"/>
              </w:rPr>
            </w:pPr>
            <w:r w:rsidRPr="00D80A2C">
              <w:rPr>
                <w:rFonts w:ascii="標楷體" w:eastAsia="標楷體" w:hAnsi="標楷體" w:hint="eastAsia"/>
                <w:sz w:val="28"/>
              </w:rPr>
              <w:t>國-E-A2透過國語文學習，掌握文本要旨、發展學習及解決問題策略、初探邏輯思維， 並透過體驗與實踐，處理日常生活問題。例:英-</w:t>
            </w:r>
            <w:r w:rsidRPr="00D80A2C">
              <w:rPr>
                <w:rFonts w:ascii="標楷體" w:eastAsia="標楷體" w:hAnsi="標楷體"/>
                <w:sz w:val="28"/>
              </w:rPr>
              <w:t>E-A1</w:t>
            </w:r>
            <w:r w:rsidRPr="00D80A2C">
              <w:rPr>
                <w:rFonts w:ascii="標楷體" w:eastAsia="標楷體" w:hAnsi="標楷體" w:hint="eastAsia"/>
                <w:sz w:val="28"/>
              </w:rPr>
              <w:t>具備認真專注的特質及良好的學習習慣，嘗試運用基本的學習策略，強化個人英語文能力。</w:t>
            </w:r>
          </w:p>
          <w:p w:rsidR="00FD4B85" w:rsidRPr="00D80A2C" w:rsidRDefault="00FD4B85" w:rsidP="00516753">
            <w:pPr>
              <w:rPr>
                <w:rFonts w:ascii="標楷體" w:eastAsia="標楷體" w:hAnsi="標楷體"/>
                <w:sz w:val="28"/>
              </w:rPr>
            </w:pPr>
          </w:p>
          <w:p w:rsidR="00FD4B85" w:rsidRPr="00D80A2C" w:rsidRDefault="00FD4B85" w:rsidP="00516753">
            <w:pPr>
              <w:rPr>
                <w:rFonts w:ascii="標楷體" w:eastAsia="標楷體" w:hAnsi="標楷體"/>
                <w:sz w:val="28"/>
              </w:rPr>
            </w:pPr>
            <w:r w:rsidRPr="00D80A2C">
              <w:rPr>
                <w:rFonts w:ascii="標楷體" w:eastAsia="標楷體" w:hAnsi="標楷體" w:hint="eastAsia"/>
                <w:sz w:val="28"/>
              </w:rPr>
              <w:t>社-E-C3</w:t>
            </w:r>
          </w:p>
          <w:p w:rsidR="00FD4B85" w:rsidRPr="00126102" w:rsidRDefault="00FD4B85" w:rsidP="00516753">
            <w:pPr>
              <w:rPr>
                <w:rFonts w:ascii="標楷體" w:eastAsia="標楷體" w:hAnsi="標楷體"/>
                <w:sz w:val="28"/>
              </w:rPr>
            </w:pPr>
            <w:r w:rsidRPr="00D80A2C">
              <w:rPr>
                <w:rFonts w:ascii="標楷體" w:eastAsia="標楷體" w:hAnsi="標楷體" w:hint="eastAsia"/>
                <w:sz w:val="28"/>
              </w:rPr>
              <w:t>了解自我文化，尊重與欣賞多元文化，關心本土及全球議題。</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FD4B85" w:rsidRPr="005E2444" w:rsidRDefault="00FD4B85" w:rsidP="00FD4B85">
            <w:pPr>
              <w:pStyle w:val="af8"/>
              <w:numPr>
                <w:ilvl w:val="0"/>
                <w:numId w:val="2"/>
              </w:numPr>
              <w:rPr>
                <w:rFonts w:ascii="標楷體" w:eastAsia="標楷體" w:hAnsi="標楷體"/>
                <w:color w:val="000000" w:themeColor="text1"/>
                <w:sz w:val="28"/>
              </w:rPr>
            </w:pPr>
            <w:r w:rsidRPr="005E2444">
              <w:rPr>
                <w:rFonts w:ascii="標楷體" w:eastAsia="標楷體" w:hAnsi="標楷體" w:hint="eastAsia"/>
                <w:color w:val="000000" w:themeColor="text1"/>
                <w:sz w:val="28"/>
              </w:rPr>
              <w:t>認識自己在族群中的角色，養成適切的態度與認同感，並且有自信的走出部落。</w:t>
            </w:r>
          </w:p>
          <w:p w:rsidR="00FD4B85" w:rsidRDefault="00FD4B85" w:rsidP="00FD4B85">
            <w:pPr>
              <w:pStyle w:val="af8"/>
              <w:numPr>
                <w:ilvl w:val="0"/>
                <w:numId w:val="2"/>
              </w:numPr>
              <w:rPr>
                <w:rFonts w:ascii="標楷體" w:eastAsia="標楷體" w:hAnsi="標楷體"/>
                <w:color w:val="000000" w:themeColor="text1"/>
                <w:sz w:val="28"/>
              </w:rPr>
            </w:pPr>
            <w:r>
              <w:rPr>
                <w:rFonts w:ascii="標楷體" w:eastAsia="標楷體" w:hAnsi="標楷體" w:hint="eastAsia"/>
                <w:color w:val="000000" w:themeColor="text1"/>
                <w:sz w:val="28"/>
              </w:rPr>
              <w:t>體驗自己族群的</w:t>
            </w:r>
            <w:proofErr w:type="gramStart"/>
            <w:r>
              <w:rPr>
                <w:rFonts w:ascii="標楷體" w:eastAsia="標楷體" w:hAnsi="標楷體" w:hint="eastAsia"/>
                <w:color w:val="000000" w:themeColor="text1"/>
                <w:sz w:val="28"/>
              </w:rPr>
              <w:t>的</w:t>
            </w:r>
            <w:proofErr w:type="gramEnd"/>
            <w:r>
              <w:rPr>
                <w:rFonts w:ascii="標楷體" w:eastAsia="標楷體" w:hAnsi="標楷體" w:hint="eastAsia"/>
                <w:color w:val="000000" w:themeColor="text1"/>
                <w:sz w:val="28"/>
              </w:rPr>
              <w:t>文化之美，從自身部落的環境開始，了解自己的文化內涵。</w:t>
            </w:r>
          </w:p>
          <w:p w:rsidR="00FD4B85" w:rsidRPr="00626E6F" w:rsidRDefault="00FD4B85" w:rsidP="00FD4B85">
            <w:pPr>
              <w:pStyle w:val="af8"/>
              <w:numPr>
                <w:ilvl w:val="0"/>
                <w:numId w:val="2"/>
              </w:numPr>
              <w:rPr>
                <w:rFonts w:ascii="標楷體" w:eastAsia="標楷體" w:hAnsi="標楷體"/>
                <w:color w:val="000000" w:themeColor="text1"/>
                <w:sz w:val="28"/>
              </w:rPr>
            </w:pPr>
            <w:r w:rsidRPr="00626E6F">
              <w:rPr>
                <w:rFonts w:ascii="標楷體" w:eastAsia="標楷體" w:hAnsi="標楷體" w:hint="eastAsia"/>
                <w:color w:val="000000" w:themeColor="text1"/>
                <w:sz w:val="28"/>
              </w:rPr>
              <w:t>能運用自己的五官，觀察部落周遭環境，保持對文化事務的好奇心，用祖先給予的智慧探索自然。</w:t>
            </w:r>
          </w:p>
        </w:tc>
      </w:tr>
    </w:tbl>
    <w:p w:rsidR="00FD4B85" w:rsidRPr="00126102" w:rsidRDefault="00FD4B85" w:rsidP="00FD4B85">
      <w:pPr>
        <w:spacing w:line="60" w:lineRule="auto"/>
        <w:jc w:val="center"/>
        <w:rPr>
          <w:rFonts w:ascii="標楷體" w:eastAsia="標楷體" w:hAnsi="標楷體"/>
          <w:sz w:val="36"/>
          <w:szCs w:val="36"/>
        </w:rPr>
      </w:pPr>
    </w:p>
    <w:p w:rsidR="00FD4B85" w:rsidRPr="00126102" w:rsidRDefault="00FD4B85" w:rsidP="00FD4B85">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FD4B85" w:rsidRPr="00126102" w:rsidTr="00516753">
        <w:trPr>
          <w:trHeight w:val="649"/>
          <w:tblHeader/>
        </w:trPr>
        <w:tc>
          <w:tcPr>
            <w:tcW w:w="785" w:type="pct"/>
            <w:gridSpan w:val="2"/>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FD4B85" w:rsidRPr="00126102" w:rsidRDefault="00FD4B85"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FD4B85" w:rsidRPr="00126102" w:rsidTr="00516753">
        <w:trPr>
          <w:trHeight w:val="1035"/>
          <w:tblHeader/>
        </w:trPr>
        <w:tc>
          <w:tcPr>
            <w:tcW w:w="172" w:type="pct"/>
            <w:tcBorders>
              <w:right w:val="single" w:sz="4" w:space="0" w:color="auto"/>
            </w:tcBorders>
            <w:shd w:val="clear" w:color="auto" w:fill="F3F3F3"/>
            <w:vAlign w:val="center"/>
          </w:tcPr>
          <w:p w:rsidR="00FD4B85" w:rsidRPr="00126102" w:rsidRDefault="00FD4B85"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FD4B85"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581" w:type="pct"/>
            <w:vMerge/>
            <w:shd w:val="clear" w:color="auto" w:fill="F3F3F3"/>
            <w:vAlign w:val="center"/>
          </w:tcPr>
          <w:p w:rsidR="00FD4B85" w:rsidRPr="00126102" w:rsidRDefault="00FD4B85" w:rsidP="00516753">
            <w:pPr>
              <w:jc w:val="center"/>
              <w:rPr>
                <w:rFonts w:ascii="標楷體" w:eastAsia="標楷體" w:hAnsi="標楷體"/>
                <w:sz w:val="28"/>
                <w:szCs w:val="28"/>
              </w:rPr>
            </w:pPr>
          </w:p>
        </w:tc>
        <w:tc>
          <w:tcPr>
            <w:tcW w:w="436" w:type="pct"/>
            <w:vMerge/>
            <w:shd w:val="clear" w:color="auto" w:fill="F3F3F3"/>
            <w:vAlign w:val="center"/>
          </w:tcPr>
          <w:p w:rsidR="00FD4B85" w:rsidRPr="00126102" w:rsidRDefault="00FD4B85" w:rsidP="00516753">
            <w:pPr>
              <w:jc w:val="center"/>
              <w:rPr>
                <w:rFonts w:ascii="標楷體" w:eastAsia="標楷體" w:hAnsi="標楷體"/>
                <w:sz w:val="28"/>
                <w:szCs w:val="28"/>
              </w:rPr>
            </w:pP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FD4B85" w:rsidRPr="00126102" w:rsidRDefault="00FD4B85" w:rsidP="00516753">
            <w:pPr>
              <w:jc w:val="center"/>
              <w:rPr>
                <w:rFonts w:ascii="標楷體" w:eastAsia="標楷體" w:hAnsi="標楷體" w:cs="新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lastRenderedPageBreak/>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w:t>
            </w:r>
            <w:r w:rsidRPr="00683557">
              <w:rPr>
                <w:rFonts w:ascii="標楷體" w:eastAsia="標楷體" w:hAnsi="標楷體" w:cs="新細明體" w:hint="eastAsia"/>
                <w:sz w:val="28"/>
                <w:szCs w:val="28"/>
              </w:rPr>
              <w:lastRenderedPageBreak/>
              <w:t>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lastRenderedPageBreak/>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w:t>
            </w:r>
            <w:r w:rsidRPr="00D740C5">
              <w:rPr>
                <w:rFonts w:ascii="標楷體" w:eastAsia="標楷體" w:hAnsi="標楷體" w:cs="新細明體" w:hint="eastAsia"/>
                <w:sz w:val="28"/>
                <w:szCs w:val="28"/>
              </w:rPr>
              <w:lastRenderedPageBreak/>
              <w:t>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w:t>
            </w:r>
            <w:r w:rsidRPr="00A21C8D">
              <w:rPr>
                <w:rFonts w:ascii="標楷體" w:eastAsia="標楷體" w:hAnsi="標楷體" w:cs="新細明體" w:hint="eastAsia"/>
                <w:sz w:val="28"/>
                <w:szCs w:val="28"/>
              </w:rPr>
              <w:lastRenderedPageBreak/>
              <w:t>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lastRenderedPageBreak/>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F4234B">
              <w:rPr>
                <w:rFonts w:ascii="標楷體" w:eastAsia="標楷體" w:hAnsi="標楷體" w:cs="細明體" w:hint="eastAsia"/>
              </w:rPr>
              <w:t>人與動物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D740C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po-III-1能從學習活動、日常經驗及科技運用、自然環境、書刊及網路媒體等察覺問題。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21C8D">
              <w:rPr>
                <w:rFonts w:ascii="標楷體" w:eastAsia="標楷體" w:hAnsi="標楷體" w:cs="新細明體" w:hint="eastAsia"/>
                <w:sz w:val="28"/>
                <w:szCs w:val="28"/>
              </w:rPr>
              <w:t>INa-III-10在生態系中，能量經由食物鏈在不同物種間流動與循環。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21C8D">
              <w:rPr>
                <w:rFonts w:ascii="標楷體" w:eastAsia="標楷體" w:hAnsi="標楷體" w:cs="新細明體" w:hint="eastAsia"/>
                <w:sz w:val="28"/>
                <w:szCs w:val="28"/>
              </w:rPr>
              <w:t>Af-III-1為了確保基本人權、維護生態環境的永續發展，全球須共同關心許多議題。</w:t>
            </w:r>
          </w:p>
        </w:tc>
        <w:tc>
          <w:tcPr>
            <w:tcW w:w="920" w:type="pct"/>
            <w:tcBorders>
              <w:left w:val="single" w:sz="4" w:space="0" w:color="auto"/>
              <w:righ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1.能認識常見動物</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2.能了解利用價值</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引起動機：戶外觀察與紀錄(資訊設備)</w:t>
            </w:r>
          </w:p>
          <w:p w:rsidR="00FD4B85" w:rsidRPr="00683557"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發展活動：他們是誰?我們跟他們有甚麼關係(農業、食物…</w:t>
            </w:r>
            <w:proofErr w:type="gramStart"/>
            <w:r w:rsidRPr="00683557">
              <w:rPr>
                <w:rFonts w:ascii="標楷體" w:eastAsia="標楷體" w:hAnsi="標楷體" w:cs="新細明體" w:hint="eastAsia"/>
                <w:sz w:val="28"/>
                <w:szCs w:val="28"/>
              </w:rPr>
              <w:t>…</w:t>
            </w:r>
            <w:proofErr w:type="gramEnd"/>
            <w:r w:rsidRPr="00683557">
              <w:rPr>
                <w:rFonts w:ascii="標楷體" w:eastAsia="標楷體" w:hAnsi="標楷體" w:cs="新細明體" w:hint="eastAsia"/>
                <w:sz w:val="28"/>
                <w:szCs w:val="28"/>
              </w:rPr>
              <w:t>)?我們如何保護他們?製作介紹影片</w:t>
            </w:r>
          </w:p>
          <w:p w:rsidR="00FD4B85" w:rsidRPr="00126102" w:rsidRDefault="00FD4B85" w:rsidP="00516753">
            <w:pPr>
              <w:rPr>
                <w:rFonts w:ascii="標楷體" w:eastAsia="標楷體" w:hAnsi="標楷體" w:cs="新細明體"/>
                <w:sz w:val="28"/>
                <w:szCs w:val="28"/>
              </w:rPr>
            </w:pPr>
            <w:r w:rsidRPr="00683557">
              <w:rPr>
                <w:rFonts w:ascii="標楷體" w:eastAsia="標楷體" w:hAnsi="標楷體" w:cs="新細明體" w:hint="eastAsia"/>
                <w:sz w:val="28"/>
                <w:szCs w:val="28"/>
              </w:rPr>
              <w:t>綜合活動：回饋與評量</w:t>
            </w:r>
          </w:p>
        </w:tc>
        <w:tc>
          <w:tcPr>
            <w:tcW w:w="581" w:type="pct"/>
            <w:vAlign w:val="center"/>
          </w:tcPr>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1.能說出常見動物</w:t>
            </w:r>
          </w:p>
          <w:p w:rsidR="00FD4B85" w:rsidRPr="00784E6B"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2.做到保育、珍惜自然資源。</w:t>
            </w:r>
          </w:p>
          <w:p w:rsidR="00FD4B85" w:rsidRPr="00784E6B" w:rsidRDefault="00FD4B85" w:rsidP="00516753">
            <w:pPr>
              <w:rPr>
                <w:rFonts w:ascii="標楷體" w:eastAsia="標楷體" w:hAnsi="標楷體" w:cs="新細明體"/>
                <w:sz w:val="28"/>
                <w:szCs w:val="28"/>
              </w:rPr>
            </w:pP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動物星球頻道</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613" w:type="pct"/>
            <w:vAlign w:val="center"/>
          </w:tcPr>
          <w:p w:rsidR="00FD4B85" w:rsidRPr="001D72D2" w:rsidRDefault="00FD4B85" w:rsidP="00516753">
            <w:pPr>
              <w:spacing w:line="0" w:lineRule="atLeast"/>
              <w:jc w:val="center"/>
              <w:rPr>
                <w:rFonts w:ascii="標楷體" w:eastAsia="標楷體" w:hAnsi="標楷體" w:cs="細明體"/>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jc w:val="cente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rPr>
              <w:t>人與植物</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D740C5">
              <w:rPr>
                <w:rFonts w:ascii="標楷體" w:eastAsia="標楷體" w:hAnsi="標楷體" w:cs="新細明體" w:hint="eastAsia"/>
                <w:sz w:val="28"/>
                <w:szCs w:val="28"/>
              </w:rPr>
              <w:t>2a-III-2表達對在地與全球議題的關懷。</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sz w:val="28"/>
                <w:szCs w:val="28"/>
              </w:rPr>
              <w:t>tr-III-1</w:t>
            </w:r>
            <w:r w:rsidRPr="00BB2724">
              <w:rPr>
                <w:rFonts w:ascii="標楷體" w:eastAsia="標楷體" w:hAnsi="標楷體" w:cs="新細明體" w:hint="eastAsia"/>
                <w:sz w:val="28"/>
                <w:szCs w:val="28"/>
              </w:rPr>
              <w:t>能將自己及他人所觀察、記錄的自然現象與習得的知識互相連結，察覺</w:t>
            </w:r>
            <w:proofErr w:type="gramStart"/>
            <w:r w:rsidRPr="00BB2724">
              <w:rPr>
                <w:rFonts w:ascii="標楷體" w:eastAsia="標楷體" w:hAnsi="標楷體" w:cs="新細明體" w:hint="eastAsia"/>
                <w:sz w:val="28"/>
                <w:szCs w:val="28"/>
              </w:rPr>
              <w:t>彼此間的關係</w:t>
            </w:r>
            <w:proofErr w:type="gramEnd"/>
            <w:r w:rsidRPr="00BB2724">
              <w:rPr>
                <w:rFonts w:ascii="標楷體" w:eastAsia="標楷體" w:hAnsi="標楷體" w:cs="新細明體" w:hint="eastAsia"/>
                <w:sz w:val="28"/>
                <w:szCs w:val="28"/>
              </w:rPr>
              <w:t>，並提出自己的想法及知道與他人的差異。</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D740C5">
              <w:rPr>
                <w:rFonts w:ascii="標楷體" w:eastAsia="標楷體" w:hAnsi="標楷體" w:cs="新細明體" w:hint="eastAsia"/>
                <w:sz w:val="28"/>
                <w:szCs w:val="28"/>
              </w:rPr>
              <w:t>INb-III-7植物各部位的構造和所具有的功能有關，有些植物產生特化的構造以適應環境。</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Ca-III-2土地利用反映過去和現在的環境變遷，以及對未來的展望。</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1.能認識常見植物</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2.能了解植物的生長區域與繁殖情形</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3.能知道如何保育作為</w:t>
            </w:r>
          </w:p>
        </w:tc>
        <w:tc>
          <w:tcPr>
            <w:tcW w:w="1018" w:type="pct"/>
            <w:tcBorders>
              <w:lef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引起動機：你有看過它嗎?(植物圖卡)</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發展活動：他們在哪裡常出現?他們有很多?他們如何繁殖?我們如何保護他們?畫出一種植物</w:t>
            </w:r>
          </w:p>
          <w:p w:rsidR="00FD4B85" w:rsidRPr="00126102" w:rsidRDefault="00FD4B85" w:rsidP="00516753">
            <w:pPr>
              <w:jc w:val="center"/>
              <w:rPr>
                <w:rFonts w:ascii="標楷體" w:eastAsia="標楷體" w:hAnsi="標楷體" w:cs="新細明體"/>
                <w:sz w:val="28"/>
                <w:szCs w:val="28"/>
              </w:rPr>
            </w:pPr>
            <w:r w:rsidRPr="001D72D2">
              <w:rPr>
                <w:rFonts w:ascii="標楷體" w:eastAsia="標楷體" w:hAnsi="標楷體" w:cs="新細明體" w:hint="eastAsia"/>
                <w:sz w:val="28"/>
                <w:szCs w:val="28"/>
              </w:rPr>
              <w:t>綜合活動：回饋與評量</w:t>
            </w:r>
          </w:p>
        </w:tc>
        <w:tc>
          <w:tcPr>
            <w:tcW w:w="581" w:type="pct"/>
            <w:vAlign w:val="center"/>
          </w:tcPr>
          <w:p w:rsidR="00FD4B85" w:rsidRPr="007F4DC8"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1.</w:t>
            </w:r>
            <w:r>
              <w:rPr>
                <w:rFonts w:ascii="標楷體" w:eastAsia="標楷體" w:hint="eastAsia"/>
                <w:color w:val="000000" w:themeColor="text1"/>
              </w:rPr>
              <w:t>能說出常見植</w:t>
            </w:r>
            <w:r w:rsidRPr="007F4DC8">
              <w:rPr>
                <w:rFonts w:ascii="標楷體" w:eastAsia="標楷體" w:hint="eastAsia"/>
                <w:color w:val="000000" w:themeColor="text1"/>
              </w:rPr>
              <w:t>物</w:t>
            </w:r>
            <w:r>
              <w:rPr>
                <w:rFonts w:ascii="標楷體" w:eastAsia="標楷體" w:hint="eastAsia"/>
                <w:color w:val="000000" w:themeColor="text1"/>
              </w:rPr>
              <w:t>。</w:t>
            </w:r>
          </w:p>
          <w:p w:rsidR="00FD4B85" w:rsidRPr="003508C6" w:rsidRDefault="00FD4B85" w:rsidP="00516753">
            <w:pPr>
              <w:snapToGrid w:val="0"/>
              <w:spacing w:line="360" w:lineRule="auto"/>
              <w:rPr>
                <w:rFonts w:ascii="標楷體" w:eastAsia="標楷體"/>
                <w:color w:val="000000" w:themeColor="text1"/>
              </w:rPr>
            </w:pPr>
            <w:r w:rsidRPr="007F4DC8">
              <w:rPr>
                <w:rFonts w:ascii="標楷體" w:eastAsia="標楷體" w:hint="eastAsia"/>
                <w:color w:val="000000" w:themeColor="text1"/>
              </w:rPr>
              <w:t>2.做到保育、珍惜自然資源。</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植物網站介紹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87D29">
              <w:rPr>
                <w:rFonts w:ascii="標楷體" w:eastAsia="標楷體" w:hAnsi="標楷體" w:cs="新細明體" w:hint="eastAsia"/>
                <w:sz w:val="28"/>
                <w:szCs w:val="28"/>
              </w:rPr>
              <w:t>INd-III-1自然界中存在著各種的穩定狀態；當有新的外加因素時，可能造成改變，再達到新的穩定狀態。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w:t>
            </w:r>
            <w:r w:rsidRPr="00A87D29">
              <w:rPr>
                <w:rFonts w:ascii="標楷體" w:eastAsia="標楷體" w:hAnsi="標楷體" w:cs="新細明體" w:hint="eastAsia"/>
                <w:sz w:val="28"/>
                <w:szCs w:val="28"/>
              </w:rPr>
              <w:lastRenderedPageBreak/>
              <w:t>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87D29">
              <w:rPr>
                <w:rFonts w:ascii="標楷體" w:eastAsia="標楷體" w:hAnsi="標楷體" w:cs="新細明體" w:hint="eastAsia"/>
                <w:sz w:val="28"/>
                <w:szCs w:val="28"/>
              </w:rPr>
              <w:t>INd-III-1自然界中存在著各種的穩定狀態；當有新</w:t>
            </w:r>
            <w:r w:rsidRPr="00A87D29">
              <w:rPr>
                <w:rFonts w:ascii="標楷體" w:eastAsia="標楷體" w:hAnsi="標楷體" w:cs="新細明體" w:hint="eastAsia"/>
                <w:sz w:val="28"/>
                <w:szCs w:val="28"/>
              </w:rPr>
              <w:lastRenderedPageBreak/>
              <w:t>的外加因素時，可能造成改變，再達到新的穩定狀態。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lastRenderedPageBreak/>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w:t>
            </w:r>
            <w:r w:rsidRPr="00571A29">
              <w:rPr>
                <w:rFonts w:ascii="標楷體" w:eastAsia="標楷體" w:hAnsi="標楷體" w:cs="新細明體" w:hint="eastAsia"/>
                <w:sz w:val="28"/>
                <w:szCs w:val="28"/>
              </w:rPr>
              <w:lastRenderedPageBreak/>
              <w:t>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lastRenderedPageBreak/>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1D72D2">
              <w:rPr>
                <w:rFonts w:ascii="標楷體" w:eastAsia="標楷體" w:hAnsi="標楷體" w:cs="細明體" w:hint="eastAsia"/>
                <w:sz w:val="28"/>
                <w:szCs w:val="28"/>
              </w:rPr>
              <w:t>地形認識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7D29">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BB2724">
              <w:rPr>
                <w:rFonts w:ascii="標楷體" w:eastAsia="標楷體" w:hAnsi="標楷體" w:cs="新細明體" w:hint="eastAsia"/>
                <w:sz w:val="28"/>
                <w:szCs w:val="28"/>
              </w:rPr>
              <w:t>ah-III-1利用科學知識理解日常生活觀察到的現象。</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A87D29">
              <w:rPr>
                <w:rFonts w:ascii="標楷體" w:eastAsia="標楷體" w:hAnsi="標楷體" w:cs="新細明體" w:hint="eastAsia"/>
                <w:sz w:val="28"/>
                <w:szCs w:val="28"/>
              </w:rPr>
              <w:t>INd-III-1自然界中存在著各種的穩定狀態；當有新的外加因素時，可能造成改變，再達到</w:t>
            </w:r>
            <w:r w:rsidRPr="00A87D29">
              <w:rPr>
                <w:rFonts w:ascii="標楷體" w:eastAsia="標楷體" w:hAnsi="標楷體" w:cs="新細明體" w:hint="eastAsia"/>
                <w:sz w:val="28"/>
                <w:szCs w:val="28"/>
              </w:rPr>
              <w:lastRenderedPageBreak/>
              <w:t>新的穩定狀態。</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6E072D">
              <w:rPr>
                <w:rFonts w:ascii="標楷體" w:eastAsia="標楷體" w:hAnsi="標楷體" w:cs="新細明體" w:hint="eastAsia"/>
                <w:sz w:val="28"/>
                <w:szCs w:val="28"/>
              </w:rPr>
              <w:t>Ab-III-3自然環境、自然災害及經濟活動，和生活空間的使用有關聯性。</w:t>
            </w:r>
          </w:p>
        </w:tc>
        <w:tc>
          <w:tcPr>
            <w:tcW w:w="920" w:type="pct"/>
            <w:tcBorders>
              <w:left w:val="single" w:sz="4" w:space="0" w:color="auto"/>
              <w:right w:val="single" w:sz="4" w:space="0" w:color="auto"/>
            </w:tcBorders>
            <w:vAlign w:val="center"/>
          </w:tcPr>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lastRenderedPageBreak/>
              <w:t>1.能認識居住的地形</w:t>
            </w:r>
          </w:p>
          <w:p w:rsidR="00FD4B85" w:rsidRPr="001D72D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2.能了解生活上的應用</w:t>
            </w:r>
          </w:p>
          <w:p w:rsidR="00FD4B85" w:rsidRPr="00126102" w:rsidRDefault="00FD4B85" w:rsidP="00516753">
            <w:pPr>
              <w:rPr>
                <w:rFonts w:ascii="標楷體" w:eastAsia="標楷體" w:hAnsi="標楷體" w:cs="新細明體"/>
                <w:sz w:val="28"/>
                <w:szCs w:val="28"/>
              </w:rPr>
            </w:pPr>
            <w:r w:rsidRPr="001D72D2">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引起動機：我們住在哪裡?(google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發展活動：我們居住的地方有多大?我們將土地用來做甚麼?我們要如何保護他?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784E6B">
              <w:rPr>
                <w:rFonts w:ascii="標楷體" w:eastAsia="標楷體" w:hAnsi="標楷體" w:cs="新細明體" w:hint="eastAsia"/>
                <w:sz w:val="28"/>
                <w:szCs w:val="28"/>
              </w:rPr>
              <w:t>國家地理雜誌網站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w:t>
            </w:r>
            <w:r w:rsidRPr="00E06058">
              <w:rPr>
                <w:rFonts w:ascii="標楷體" w:eastAsia="標楷體" w:hAnsi="標楷體" w:cs="新細明體" w:hint="eastAsia"/>
                <w:sz w:val="28"/>
                <w:szCs w:val="28"/>
              </w:rPr>
              <w:lastRenderedPageBreak/>
              <w:t>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A7047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w:t>
            </w:r>
            <w:r w:rsidRPr="00A70475">
              <w:rPr>
                <w:rFonts w:ascii="標楷體" w:eastAsia="標楷體" w:hAnsi="標楷體" w:cs="新細明體" w:hint="eastAsia"/>
                <w:sz w:val="28"/>
                <w:szCs w:val="28"/>
              </w:rPr>
              <w:lastRenderedPageBreak/>
              <w:t>風化、搬運及堆積等作用，河流是改變地表最重要的力量。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w:t>
            </w:r>
            <w:r w:rsidRPr="00571A29">
              <w:rPr>
                <w:rFonts w:ascii="標楷體" w:eastAsia="標楷體" w:hAnsi="標楷體" w:cs="新細明體" w:hint="eastAsia"/>
                <w:sz w:val="28"/>
                <w:szCs w:val="28"/>
              </w:rPr>
              <w:t>能認識鄰近的河川</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2.能了解河川的生態</w:t>
            </w:r>
          </w:p>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INd-III-9流水、風和波浪對砂石和土壤產生侵蝕、風化、搬運及堆積等作用，河流是改變地</w:t>
            </w:r>
            <w:r w:rsidRPr="00A70475">
              <w:rPr>
                <w:rFonts w:ascii="標楷體" w:eastAsia="標楷體" w:hAnsi="標楷體" w:cs="新細明體" w:hint="eastAsia"/>
                <w:sz w:val="28"/>
                <w:szCs w:val="28"/>
              </w:rPr>
              <w:lastRenderedPageBreak/>
              <w:t>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w:t>
            </w:r>
            <w:r w:rsidRPr="00571A29">
              <w:rPr>
                <w:rFonts w:ascii="標楷體" w:eastAsia="標楷體" w:hAnsi="標楷體" w:cs="新細明體" w:hint="eastAsia"/>
                <w:sz w:val="28"/>
                <w:szCs w:val="28"/>
              </w:rPr>
              <w:t>能認識鄰近的河川</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2.能了解河川的生態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571A29">
              <w:rPr>
                <w:rFonts w:ascii="標楷體" w:eastAsia="標楷體" w:hAnsi="標楷體" w:cs="細明體" w:hint="eastAsia"/>
                <w:sz w:val="28"/>
                <w:szCs w:val="28"/>
              </w:rPr>
              <w:t>河川認識</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po-III-1能從學習活動、日常經驗及科技運用、自然環境、書刊及網路媒體等察覺問題。</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2a-III-2表達對在地與全球議題的關懷。</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70475">
              <w:rPr>
                <w:rFonts w:ascii="標楷體" w:eastAsia="標楷體" w:hAnsi="標楷體" w:cs="新細明體" w:hint="eastAsia"/>
                <w:sz w:val="28"/>
                <w:szCs w:val="28"/>
              </w:rPr>
              <w:t>Ab-III-1臺灣的地理位置、自然環境，與歷史文化的發展有關聯性。</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70475">
              <w:rPr>
                <w:rFonts w:ascii="標楷體" w:eastAsia="標楷體" w:hAnsi="標楷體" w:cs="新細明體" w:hint="eastAsia"/>
                <w:sz w:val="28"/>
                <w:szCs w:val="28"/>
              </w:rPr>
              <w:t>INd-III-9流水、風和波浪對砂石和土壤產生侵蝕、風化、搬運及堆積等作用，河流是改變地表最重要的力量。</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1.能認識鄰近的河川</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2.能了解河川的生態</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3.能知道如何水土保持作為</w:t>
            </w:r>
          </w:p>
        </w:tc>
        <w:tc>
          <w:tcPr>
            <w:tcW w:w="1018" w:type="pct"/>
            <w:tcBorders>
              <w:left w:val="single" w:sz="4" w:space="0" w:color="auto"/>
            </w:tcBorders>
            <w:vAlign w:val="center"/>
          </w:tcPr>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引起動機：我們鄰近的河川有哪些?</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sz w:val="28"/>
                <w:szCs w:val="28"/>
              </w:rPr>
              <w:t>(google map)</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發展活動：萬里溪的介紹?萬里溪常見的生物有哪些?萬里溪的功用?我們要如何保護他?</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綜合活動：回饋與評量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1.說出水土保持的重要並做到。</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萬大發電廠介紹</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蓋設獵</w:t>
            </w:r>
            <w:proofErr w:type="gramEnd"/>
            <w:r>
              <w:rPr>
                <w:rFonts w:ascii="標楷體" w:eastAsia="標楷體" w:hAnsi="標楷體" w:cs="細明體" w:hint="eastAsia"/>
                <w:sz w:val="28"/>
                <w:szCs w:val="28"/>
              </w:rPr>
              <w:t>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w:t>
            </w:r>
            <w:r w:rsidRPr="00E06058">
              <w:rPr>
                <w:rFonts w:ascii="標楷體" w:eastAsia="標楷體" w:hAnsi="標楷體" w:cs="新細明體" w:hint="eastAsia"/>
                <w:sz w:val="28"/>
                <w:szCs w:val="28"/>
              </w:rPr>
              <w:lastRenderedPageBreak/>
              <w:t>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571A29"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蓋設獵屋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ti-III-1能運用好奇心察覺日常生活現象的規律性會因為某些改變而產生差</w:t>
            </w:r>
            <w:r w:rsidRPr="00E06058">
              <w:rPr>
                <w:rFonts w:ascii="標楷體" w:eastAsia="標楷體" w:hAnsi="標楷體" w:cs="新細明體" w:hint="eastAsia"/>
                <w:sz w:val="28"/>
                <w:szCs w:val="28"/>
              </w:rPr>
              <w:lastRenderedPageBreak/>
              <w:t>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蓋設獵屋</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hint="eastAsia"/>
                <w:sz w:val="28"/>
                <w:szCs w:val="28"/>
              </w:rPr>
              <w:t>ti-III-1能運用好奇</w:t>
            </w:r>
            <w:r w:rsidRPr="00E06058">
              <w:rPr>
                <w:rFonts w:ascii="標楷體" w:eastAsia="標楷體" w:hAnsi="標楷體" w:cs="新細明體" w:hint="eastAsia"/>
                <w:sz w:val="28"/>
                <w:szCs w:val="28"/>
              </w:rPr>
              <w:lastRenderedPageBreak/>
              <w:t>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Pr="004B69D0"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lastRenderedPageBreak/>
              <w:t>視 E-III-3</w:t>
            </w:r>
          </w:p>
          <w:p w:rsidR="00FD4B85" w:rsidRDefault="00FD4B85" w:rsidP="00516753">
            <w:pPr>
              <w:rPr>
                <w:rFonts w:ascii="標楷體" w:eastAsia="標楷體" w:hAnsi="標楷體" w:cs="新細明體"/>
                <w:sz w:val="28"/>
                <w:szCs w:val="28"/>
              </w:rPr>
            </w:pPr>
            <w:r w:rsidRPr="004B69D0">
              <w:rPr>
                <w:rFonts w:ascii="標楷體" w:eastAsia="標楷體" w:hAnsi="標楷體" w:cs="新細明體" w:hint="eastAsia"/>
                <w:sz w:val="28"/>
                <w:szCs w:val="28"/>
              </w:rPr>
              <w:t>設計思考與實作。</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950B44">
              <w:rPr>
                <w:rFonts w:ascii="標楷體" w:eastAsia="標楷體" w:hAnsi="標楷體" w:cs="新細明體" w:hint="eastAsia"/>
                <w:sz w:val="28"/>
                <w:szCs w:val="28"/>
              </w:rPr>
              <w:t>Bb-III-1自然與人文環境的交互影響，造成生活空間型態的差異與多元。</w:t>
            </w:r>
          </w:p>
        </w:tc>
        <w:tc>
          <w:tcPr>
            <w:tcW w:w="920" w:type="pct"/>
            <w:tcBorders>
              <w:left w:val="single" w:sz="4" w:space="0" w:color="auto"/>
              <w:right w:val="single" w:sz="4" w:space="0" w:color="auto"/>
            </w:tcBorders>
            <w:vAlign w:val="center"/>
          </w:tcPr>
          <w:p w:rsidR="00FD4B85" w:rsidRPr="00571A2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r w:rsidRPr="00571A29">
              <w:rPr>
                <w:rFonts w:ascii="標楷體" w:eastAsia="標楷體" w:hAnsi="標楷體" w:cs="新細明體" w:hint="eastAsia"/>
                <w:sz w:val="28"/>
                <w:szCs w:val="28"/>
              </w:rPr>
              <w:t>能知道獵屋的種類與設置地點</w:t>
            </w:r>
          </w:p>
          <w:p w:rsidR="00FD4B85" w:rsidRPr="00126102" w:rsidRDefault="00FD4B85" w:rsidP="00516753">
            <w:pPr>
              <w:rPr>
                <w:rFonts w:ascii="標楷體" w:eastAsia="標楷體" w:hAnsi="標楷體" w:cs="新細明體"/>
                <w:sz w:val="28"/>
                <w:szCs w:val="28"/>
              </w:rPr>
            </w:pPr>
            <w:r w:rsidRPr="00571A29">
              <w:rPr>
                <w:rFonts w:ascii="標楷體" w:eastAsia="標楷體" w:hAnsi="標楷體" w:cs="新細明體" w:hint="eastAsia"/>
                <w:sz w:val="28"/>
                <w:szCs w:val="28"/>
              </w:rPr>
              <w:t>2</w:t>
            </w:r>
            <w:r>
              <w:rPr>
                <w:rFonts w:ascii="標楷體" w:eastAsia="標楷體" w:hAnsi="標楷體" w:cs="新細明體" w:hint="eastAsia"/>
                <w:sz w:val="28"/>
                <w:szCs w:val="28"/>
              </w:rPr>
              <w:t>.能夠架設獵屋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引起動機，影片欣賞(山上的獵屋)</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發展活動，船傳統獵屋有哪些?獵屋的位置?獵屋的功能?獵屋的製作?綜合評量，評量</w:t>
            </w:r>
          </w:p>
        </w:tc>
        <w:tc>
          <w:tcPr>
            <w:tcW w:w="581" w:type="pct"/>
            <w:vAlign w:val="center"/>
          </w:tcPr>
          <w:p w:rsidR="00FD4B85" w:rsidRPr="009E6F73"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1.分享祖先</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方式與地點</w:t>
            </w:r>
            <w:r w:rsidRPr="009E6F73">
              <w:rPr>
                <w:rFonts w:ascii="標楷體" w:eastAsia="標楷體" w:hAnsi="標楷體" w:cs="新細明體" w:hint="eastAsia"/>
                <w:sz w:val="28"/>
                <w:szCs w:val="28"/>
              </w:rPr>
              <w:t>。</w:t>
            </w:r>
          </w:p>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2.</w:t>
            </w:r>
            <w:r>
              <w:rPr>
                <w:rFonts w:ascii="標楷體" w:eastAsia="標楷體" w:hAnsi="標楷體" w:cs="新細明體" w:hint="eastAsia"/>
                <w:sz w:val="28"/>
                <w:szCs w:val="28"/>
              </w:rPr>
              <w:t>分享</w:t>
            </w:r>
            <w:r w:rsidRPr="009E6F73">
              <w:rPr>
                <w:rFonts w:ascii="標楷體" w:eastAsia="標楷體" w:hAnsi="標楷體" w:cs="新細明體" w:hint="eastAsia"/>
                <w:sz w:val="28"/>
                <w:szCs w:val="28"/>
              </w:rPr>
              <w:t>獵人</w:t>
            </w:r>
            <w:r>
              <w:rPr>
                <w:rFonts w:ascii="標楷體" w:eastAsia="標楷體" w:hAnsi="標楷體" w:cs="新細明體" w:hint="eastAsia"/>
                <w:sz w:val="28"/>
                <w:szCs w:val="28"/>
              </w:rPr>
              <w:t>蓋設</w:t>
            </w:r>
            <w:r w:rsidRPr="009E6F73">
              <w:rPr>
                <w:rFonts w:ascii="標楷體" w:eastAsia="標楷體" w:hAnsi="標楷體" w:cs="新細明體" w:hint="eastAsia"/>
                <w:sz w:val="28"/>
                <w:szCs w:val="28"/>
              </w:rPr>
              <w:t>獵</w:t>
            </w:r>
            <w:r>
              <w:rPr>
                <w:rFonts w:ascii="標楷體" w:eastAsia="標楷體" w:hAnsi="標楷體" w:cs="新細明體" w:hint="eastAsia"/>
                <w:sz w:val="28"/>
                <w:szCs w:val="28"/>
              </w:rPr>
              <w:t>屋</w:t>
            </w:r>
            <w:r w:rsidRPr="009E6F73">
              <w:rPr>
                <w:rFonts w:ascii="標楷體" w:eastAsia="標楷體" w:hAnsi="標楷體" w:cs="新細明體" w:hint="eastAsia"/>
                <w:sz w:val="28"/>
                <w:szCs w:val="28"/>
              </w:rPr>
              <w:t>的</w:t>
            </w:r>
            <w:r>
              <w:rPr>
                <w:rFonts w:ascii="標楷體" w:eastAsia="標楷體" w:hAnsi="標楷體" w:cs="新細明體" w:hint="eastAsia"/>
                <w:sz w:val="28"/>
                <w:szCs w:val="28"/>
              </w:rPr>
              <w:t>種類</w:t>
            </w:r>
            <w:r w:rsidRPr="009E6F73">
              <w:rPr>
                <w:rFonts w:ascii="標楷體" w:eastAsia="標楷體" w:hAnsi="標楷體" w:cs="新細明體" w:hint="eastAsia"/>
                <w:sz w:val="28"/>
                <w:szCs w:val="28"/>
              </w:rPr>
              <w:t>。</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9E6F73">
              <w:rPr>
                <w:rFonts w:ascii="標楷體" w:eastAsia="標楷體" w:hAnsi="標楷體" w:cs="新細明體" w:hint="eastAsia"/>
                <w:sz w:val="28"/>
                <w:szCs w:val="28"/>
              </w:rPr>
              <w:t>Yo</w:t>
            </w:r>
            <w:r w:rsidRPr="009E6F73">
              <w:rPr>
                <w:rFonts w:ascii="標楷體" w:eastAsia="標楷體" w:hAnsi="標楷體" w:cs="新細明體"/>
                <w:sz w:val="28"/>
                <w:szCs w:val="28"/>
              </w:rPr>
              <w:t>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w:t>
            </w:r>
            <w:r w:rsidRPr="00E06058">
              <w:rPr>
                <w:rFonts w:ascii="標楷體" w:eastAsia="標楷體" w:hAnsi="標楷體" w:cs="新細明體" w:hint="eastAsia"/>
                <w:sz w:val="28"/>
                <w:szCs w:val="28"/>
              </w:rPr>
              <w:lastRenderedPageBreak/>
              <w:t>響和進行適當次數測試的意義。在教師或教科書的指導或說明下，能了解探究的計畫，並進而能根據問題的特性、資源（設備等）的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w:t>
            </w:r>
            <w:r w:rsidRPr="00E06058">
              <w:rPr>
                <w:rFonts w:ascii="標楷體" w:eastAsia="標楷體" w:hAnsi="標楷體" w:cs="新細明體" w:hint="eastAsia"/>
                <w:sz w:val="28"/>
                <w:szCs w:val="28"/>
              </w:rPr>
              <w:lastRenderedPageBreak/>
              <w:t>方式的互動關係。</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DC73BC">
              <w:rPr>
                <w:rFonts w:ascii="標楷體" w:eastAsia="標楷體" w:hAnsi="標楷體" w:cs="新細明體" w:hint="eastAsia"/>
                <w:sz w:val="28"/>
                <w:szCs w:val="28"/>
              </w:rPr>
              <w:t>Bc-III-1族群或地區的文化特色，各有其產生的背景因素，因而形</w:t>
            </w:r>
            <w:r w:rsidRPr="00DC73BC">
              <w:rPr>
                <w:rFonts w:ascii="標楷體" w:eastAsia="標楷體" w:hAnsi="標楷體" w:cs="新細明體" w:hint="eastAsia"/>
                <w:sz w:val="28"/>
                <w:szCs w:val="28"/>
              </w:rPr>
              <w:lastRenderedPageBreak/>
              <w:t>塑臺灣多元豐富的文化內涵</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改變時可能的影響和進行適當次數測試的意義。在教師或教科書的指導或說明下，能了解探究的計畫，並進而能根據問題的特性、資源（設備</w:t>
            </w:r>
            <w:r w:rsidRPr="00E06058">
              <w:rPr>
                <w:rFonts w:ascii="標楷體" w:eastAsia="標楷體" w:hAnsi="標楷體" w:cs="新細明體" w:hint="eastAsia"/>
                <w:sz w:val="28"/>
                <w:szCs w:val="28"/>
              </w:rPr>
              <w:lastRenderedPageBreak/>
              <w:t>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2a-III-1關注社會、自然、人文環境與生活方式的互動關係。</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DC73BC">
              <w:rPr>
                <w:rFonts w:ascii="標楷體" w:eastAsia="標楷體" w:hAnsi="標楷體" w:cs="新細明體" w:hint="eastAsia"/>
                <w:sz w:val="28"/>
                <w:szCs w:val="28"/>
              </w:rPr>
              <w:t>Bc-III-1族群或地區的文化特色，各有其產生的背景因素，因而形塑臺灣多元豐富的文化內涵</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proofErr w:type="gramStart"/>
            <w:r>
              <w:rPr>
                <w:rFonts w:ascii="標楷體" w:eastAsia="標楷體" w:hAnsi="標楷體" w:cs="細明體" w:hint="eastAsia"/>
                <w:sz w:val="28"/>
                <w:szCs w:val="28"/>
              </w:rPr>
              <w:t>製作獵具</w:t>
            </w:r>
            <w:proofErr w:type="gramEnd"/>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pe-III-1</w:t>
            </w:r>
            <w:r w:rsidRPr="00E06058">
              <w:rPr>
                <w:rFonts w:ascii="標楷體" w:eastAsia="標楷體" w:hAnsi="標楷體" w:cs="新細明體" w:hint="eastAsia"/>
                <w:sz w:val="28"/>
                <w:szCs w:val="28"/>
              </w:rPr>
              <w:t>能了解自變項、</w:t>
            </w:r>
            <w:proofErr w:type="gramStart"/>
            <w:r w:rsidRPr="00E06058">
              <w:rPr>
                <w:rFonts w:ascii="標楷體" w:eastAsia="標楷體" w:hAnsi="標楷體" w:cs="新細明體" w:hint="eastAsia"/>
                <w:sz w:val="28"/>
                <w:szCs w:val="28"/>
              </w:rPr>
              <w:t>應變項並預測</w:t>
            </w:r>
            <w:proofErr w:type="gramEnd"/>
            <w:r w:rsidRPr="00E06058">
              <w:rPr>
                <w:rFonts w:ascii="標楷體" w:eastAsia="標楷體" w:hAnsi="標楷體" w:cs="新細明體" w:hint="eastAsia"/>
                <w:sz w:val="28"/>
                <w:szCs w:val="28"/>
              </w:rPr>
              <w:t>改變時可能的影響和進行適當次數測試的意義。在教師或教科</w:t>
            </w:r>
            <w:r w:rsidRPr="00E06058">
              <w:rPr>
                <w:rFonts w:ascii="標楷體" w:eastAsia="標楷體" w:hAnsi="標楷體" w:cs="新細明體" w:hint="eastAsia"/>
                <w:sz w:val="28"/>
                <w:szCs w:val="28"/>
              </w:rPr>
              <w:lastRenderedPageBreak/>
              <w:t>書的指導或說明下，能了解探究的計畫，並進而能根據問題的特性、資源（設備等）的</w:t>
            </w:r>
            <w:proofErr w:type="gramStart"/>
            <w:r w:rsidRPr="00E06058">
              <w:rPr>
                <w:rFonts w:ascii="標楷體" w:eastAsia="標楷體" w:hAnsi="標楷體" w:cs="新細明體" w:hint="eastAsia"/>
                <w:sz w:val="28"/>
                <w:szCs w:val="28"/>
              </w:rPr>
              <w:t>有無等因素</w:t>
            </w:r>
            <w:proofErr w:type="gramEnd"/>
            <w:r w:rsidRPr="00E06058">
              <w:rPr>
                <w:rFonts w:ascii="標楷體" w:eastAsia="標楷體" w:hAnsi="標楷體" w:cs="新細明體" w:hint="eastAsia"/>
                <w:sz w:val="28"/>
                <w:szCs w:val="28"/>
              </w:rPr>
              <w:t>，規劃簡單的探究活動。</w:t>
            </w:r>
          </w:p>
          <w:p w:rsidR="00FD4B85" w:rsidRPr="00E06058"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2a-III-1關注社會、自然、人文環境與生活方式的互動關係。</w:t>
            </w:r>
          </w:p>
        </w:tc>
        <w:tc>
          <w:tcPr>
            <w:tcW w:w="678" w:type="pct"/>
            <w:tcBorders>
              <w:right w:val="single" w:sz="4" w:space="0" w:color="auto"/>
            </w:tcBorders>
            <w:vAlign w:val="center"/>
          </w:tcPr>
          <w:p w:rsidR="00FD4B85" w:rsidRPr="00AC7D39" w:rsidRDefault="00FD4B85" w:rsidP="00516753">
            <w:pPr>
              <w:rPr>
                <w:rFonts w:ascii="標楷體" w:eastAsia="標楷體" w:hAnsi="標楷體" w:cs="新細明體"/>
                <w:sz w:val="28"/>
                <w:szCs w:val="28"/>
              </w:rPr>
            </w:pPr>
            <w:r w:rsidRPr="00AC7D39">
              <w:rPr>
                <w:rFonts w:ascii="標楷體" w:eastAsia="標楷體" w:hAnsi="標楷體" w:cs="新細明體" w:hint="eastAsia"/>
                <w:sz w:val="28"/>
                <w:szCs w:val="28"/>
              </w:rPr>
              <w:lastRenderedPageBreak/>
              <w:t>社Bc-III-1族群或地區的文化特色，各有其產生的背景因素，因而形塑臺灣多元豐富的文化內涵</w:t>
            </w:r>
          </w:p>
          <w:p w:rsidR="00FD4B85" w:rsidRPr="00AC7D39"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sidRPr="00AC7D39">
              <w:rPr>
                <w:rFonts w:ascii="標楷體" w:eastAsia="標楷體" w:hAnsi="標楷體" w:cs="新細明體" w:hint="eastAsia"/>
                <w:sz w:val="28"/>
                <w:szCs w:val="28"/>
              </w:rPr>
              <w:lastRenderedPageBreak/>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1.能夠認識常用</w:t>
            </w:r>
            <w:proofErr w:type="gramStart"/>
            <w:r>
              <w:rPr>
                <w:rFonts w:ascii="標楷體" w:eastAsia="標楷體" w:hAnsi="標楷體" w:cs="新細明體" w:hint="eastAsia"/>
                <w:sz w:val="28"/>
                <w:szCs w:val="28"/>
              </w:rPr>
              <w:t>的獵具種類</w:t>
            </w:r>
            <w:proofErr w:type="gramEnd"/>
          </w:p>
        </w:tc>
        <w:tc>
          <w:tcPr>
            <w:tcW w:w="1018" w:type="pct"/>
            <w:tcBorders>
              <w:lef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引起動機：介紹常用</w:t>
            </w:r>
            <w:proofErr w:type="gramStart"/>
            <w:r>
              <w:rPr>
                <w:rFonts w:ascii="標楷體" w:eastAsia="標楷體" w:hAnsi="標楷體" w:cs="新細明體" w:hint="eastAsia"/>
                <w:sz w:val="28"/>
                <w:szCs w:val="28"/>
              </w:rPr>
              <w:t>的獵具</w:t>
            </w:r>
            <w:proofErr w:type="gramEnd"/>
            <w:r>
              <w:rPr>
                <w:rFonts w:ascii="標楷體" w:eastAsia="標楷體" w:hAnsi="標楷體" w:cs="新細明體" w:hint="eastAsia"/>
                <w:sz w:val="28"/>
                <w:szCs w:val="28"/>
              </w:rPr>
              <w:t>(獵刀、矛、彈弓、弓箭、獵槍</w:t>
            </w:r>
            <w:r>
              <w:rPr>
                <w:rFonts w:ascii="標楷體" w:eastAsia="標楷體" w:hAnsi="標楷體" w:cs="新細明體"/>
                <w:sz w:val="28"/>
                <w:szCs w:val="28"/>
              </w:rPr>
              <w:t>…</w:t>
            </w:r>
            <w:r>
              <w:rPr>
                <w:rFonts w:ascii="標楷體" w:eastAsia="標楷體" w:hAnsi="標楷體" w:cs="新細明體" w:hint="eastAsia"/>
                <w:sz w:val="28"/>
                <w:szCs w:val="28"/>
              </w:rPr>
              <w:t>)</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w:t>
            </w:r>
            <w:proofErr w:type="gramStart"/>
            <w:r w:rsidRPr="009E6F73">
              <w:rPr>
                <w:rFonts w:ascii="標楷體" w:eastAsia="標楷體" w:hAnsi="標楷體" w:cs="新細明體" w:hint="eastAsia"/>
                <w:sz w:val="28"/>
                <w:szCs w:val="28"/>
              </w:rPr>
              <w:t>知道</w:t>
            </w:r>
            <w:r>
              <w:rPr>
                <w:rFonts w:ascii="標楷體" w:eastAsia="標楷體" w:hAnsi="標楷體" w:cs="新細明體" w:hint="eastAsia"/>
                <w:sz w:val="28"/>
                <w:szCs w:val="28"/>
              </w:rPr>
              <w:t>獵具</w:t>
            </w:r>
            <w:r w:rsidRPr="009E6F73">
              <w:rPr>
                <w:rFonts w:ascii="標楷體" w:eastAsia="標楷體" w:hAnsi="標楷體" w:cs="新細明體" w:hint="eastAsia"/>
                <w:sz w:val="28"/>
                <w:szCs w:val="28"/>
              </w:rPr>
              <w:t>所</w:t>
            </w:r>
            <w:proofErr w:type="gramEnd"/>
            <w:r w:rsidRPr="009E6F73">
              <w:rPr>
                <w:rFonts w:ascii="標楷體" w:eastAsia="標楷體" w:hAnsi="標楷體" w:cs="新細明體" w:hint="eastAsia"/>
                <w:sz w:val="28"/>
                <w:szCs w:val="28"/>
              </w:rPr>
              <w:t>需工具，並且會使用。</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耆老講古</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E06058"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AC7D39"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1.能知道祈禱儀式的原因</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4F195B" w:rsidRDefault="00FD4B85" w:rsidP="00516753">
            <w:pPr>
              <w:rPr>
                <w:rFonts w:ascii="標楷體" w:eastAsia="標楷體" w:hAnsi="標楷體" w:cs="新細明體"/>
                <w:sz w:val="28"/>
                <w:szCs w:val="28"/>
              </w:rPr>
            </w:pPr>
            <w:r w:rsidRPr="004F195B">
              <w:rPr>
                <w:rFonts w:ascii="標楷體" w:eastAsia="標楷體" w:hAnsi="標楷體" w:cs="新細明體" w:hint="eastAsia"/>
                <w:sz w:val="28"/>
                <w:szCs w:val="28"/>
              </w:rPr>
              <w:t>1.能知道祈禱儀式的原因</w:t>
            </w:r>
          </w:p>
          <w:p w:rsidR="00FD4B85" w:rsidRPr="00126102" w:rsidRDefault="00FD4B85" w:rsidP="00516753">
            <w:pPr>
              <w:rPr>
                <w:rFonts w:ascii="標楷體" w:eastAsia="標楷體" w:hAnsi="標楷體" w:cs="新細明體"/>
                <w:sz w:val="28"/>
                <w:szCs w:val="28"/>
              </w:rPr>
            </w:pPr>
            <w:r w:rsidRPr="004F195B">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祈禱儀式</w:t>
            </w:r>
          </w:p>
        </w:tc>
        <w:tc>
          <w:tcPr>
            <w:tcW w:w="582"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E06058">
              <w:rPr>
                <w:rFonts w:ascii="標楷體" w:eastAsia="標楷體" w:hAnsi="標楷體" w:cs="新細明體" w:hint="eastAsia"/>
                <w:sz w:val="28"/>
                <w:szCs w:val="28"/>
              </w:rPr>
              <w:t>1b-III-3解析特定人物、族群與事件在所處時間、空間脈絡中的位置與意義。</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E06058">
              <w:rPr>
                <w:rFonts w:ascii="標楷體" w:eastAsia="標楷體" w:hAnsi="標楷體" w:cs="新細明體"/>
                <w:sz w:val="28"/>
                <w:szCs w:val="28"/>
              </w:rPr>
              <w:t>po-III-2</w:t>
            </w:r>
            <w:r w:rsidRPr="00E06058">
              <w:rPr>
                <w:rFonts w:ascii="標楷體" w:eastAsia="標楷體" w:hAnsi="標楷體" w:cs="新細明體" w:hint="eastAsia"/>
                <w:sz w:val="28"/>
                <w:szCs w:val="28"/>
              </w:rPr>
              <w:t>能初步辨別適合科學探究的問題，並能依據觀察、蒐集資料、閱讀、思考、討論等，提出適宜探究之問題。</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C7D39">
              <w:rPr>
                <w:rFonts w:ascii="標楷體" w:eastAsia="標楷體" w:hAnsi="標楷體" w:cs="新細明體" w:hint="eastAsia"/>
                <w:sz w:val="28"/>
                <w:szCs w:val="28"/>
              </w:rPr>
              <w:t>Cb-III-2臺灣史前文化、原住民族文化、中華文化及世界其他文化隨著時代變遷，都在臺灣留下有形與無形的文化資產，並於生活中展現特色。</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AC7D39">
              <w:rPr>
                <w:rFonts w:ascii="標楷體" w:eastAsia="標楷體" w:hAnsi="標楷體" w:cs="新細明體"/>
                <w:sz w:val="28"/>
                <w:szCs w:val="28"/>
              </w:rPr>
              <w:t>INf-III-3</w:t>
            </w:r>
            <w:r w:rsidRPr="00AC7D39">
              <w:rPr>
                <w:rFonts w:ascii="標楷體" w:eastAsia="標楷體" w:hAnsi="標楷體" w:cs="新細明體" w:hint="eastAsia"/>
                <w:sz w:val="28"/>
                <w:szCs w:val="28"/>
              </w:rPr>
              <w:t>自然界生物的特徵與原理在人類生活上的應用。</w:t>
            </w:r>
          </w:p>
        </w:tc>
        <w:tc>
          <w:tcPr>
            <w:tcW w:w="920" w:type="pct"/>
            <w:tcBorders>
              <w:left w:val="single" w:sz="4" w:space="0" w:color="auto"/>
              <w:right w:val="single" w:sz="4" w:space="0" w:color="auto"/>
            </w:tcBorders>
            <w:vAlign w:val="center"/>
          </w:tcPr>
          <w:p w:rsidR="00FD4B85" w:rsidRPr="004F195B" w:rsidRDefault="00FD4B85" w:rsidP="00516753">
            <w:pPr>
              <w:jc w:val="center"/>
              <w:rPr>
                <w:rFonts w:ascii="標楷體" w:eastAsia="標楷體" w:hAnsi="標楷體" w:cs="新細明體"/>
                <w:sz w:val="28"/>
                <w:szCs w:val="28"/>
              </w:rPr>
            </w:pPr>
            <w:r w:rsidRPr="004F195B">
              <w:rPr>
                <w:rFonts w:ascii="標楷體" w:eastAsia="標楷體" w:hAnsi="標楷體" w:cs="新細明體" w:hint="eastAsia"/>
                <w:sz w:val="28"/>
                <w:szCs w:val="28"/>
              </w:rPr>
              <w:t>1.能知道祈禱儀式的原因</w:t>
            </w:r>
          </w:p>
          <w:p w:rsidR="00FD4B85" w:rsidRPr="00126102" w:rsidRDefault="00FD4B85" w:rsidP="00516753">
            <w:pPr>
              <w:jc w:val="center"/>
              <w:rPr>
                <w:rFonts w:ascii="標楷體" w:eastAsia="標楷體" w:hAnsi="標楷體" w:cs="新細明體"/>
                <w:sz w:val="28"/>
                <w:szCs w:val="28"/>
              </w:rPr>
            </w:pPr>
            <w:r w:rsidRPr="004F195B">
              <w:rPr>
                <w:rFonts w:ascii="標楷體" w:eastAsia="標楷體" w:hAnsi="標楷體" w:cs="新細明體" w:hint="eastAsia"/>
                <w:sz w:val="28"/>
                <w:szCs w:val="28"/>
              </w:rPr>
              <w:t>2.能了解祈禱儀式的過程</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引起動機：觀賞相關影片</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發展活動：為何要祈禱?何時要祈禱?跟誰祈禱?要準備什麼東西(祭品)?如何進行祈禱儀式?誰可以享用祭品?</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1.知道祈禱儀式的原因、過程和了解意義。</w:t>
            </w:r>
          </w:p>
        </w:tc>
        <w:tc>
          <w:tcPr>
            <w:tcW w:w="436" w:type="pct"/>
            <w:vAlign w:val="center"/>
          </w:tcPr>
          <w:p w:rsidR="00FD4B85" w:rsidRPr="00126102" w:rsidRDefault="00FD4B85" w:rsidP="00516753">
            <w:pPr>
              <w:rPr>
                <w:rFonts w:ascii="標楷體" w:eastAsia="標楷體" w:hAnsi="標楷體" w:cs="新細明體"/>
                <w:sz w:val="28"/>
                <w:szCs w:val="28"/>
              </w:rPr>
            </w:pPr>
            <w:r w:rsidRPr="009E6F73">
              <w:rPr>
                <w:rFonts w:ascii="標楷體" w:eastAsia="標楷體" w:hAnsi="標楷體" w:cs="新細明體" w:hint="eastAsia"/>
                <w:sz w:val="28"/>
                <w:szCs w:val="28"/>
              </w:rPr>
              <w:t>耆老分享</w:t>
            </w:r>
          </w:p>
        </w:tc>
      </w:tr>
    </w:tbl>
    <w:p w:rsidR="00FD4B85" w:rsidRPr="00126102" w:rsidRDefault="00FD4B85" w:rsidP="00FD4B85">
      <w:pPr>
        <w:jc w:val="center"/>
        <w:rPr>
          <w:rFonts w:ascii="標楷體" w:eastAsia="標楷體" w:hAnsi="標楷體"/>
        </w:rPr>
      </w:pPr>
    </w:p>
    <w:p w:rsidR="00FD4B85" w:rsidRPr="00126102" w:rsidRDefault="00FD4B85" w:rsidP="00FD4B85">
      <w:pPr>
        <w:rPr>
          <w:rFonts w:ascii="標楷體" w:eastAsia="標楷體" w:hAnsi="標楷體"/>
        </w:rPr>
      </w:pPr>
      <w:r w:rsidRPr="00126102">
        <w:rPr>
          <w:rFonts w:ascii="標楷體" w:eastAsia="標楷體" w:hAnsi="標楷體"/>
        </w:rPr>
        <w:lastRenderedPageBreak/>
        <w:br w:type="page"/>
      </w:r>
    </w:p>
    <w:p w:rsidR="00FD4B85" w:rsidRDefault="00FD4B85" w:rsidP="00FD4B85">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FD4B85" w:rsidRPr="00126102" w:rsidTr="00516753">
        <w:trPr>
          <w:trHeight w:val="749"/>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FD4B85" w:rsidRPr="00126102" w:rsidRDefault="00FD4B85" w:rsidP="00516753">
            <w:pPr>
              <w:rPr>
                <w:rFonts w:ascii="標楷體" w:eastAsia="標楷體" w:hAnsi="標楷體"/>
                <w:sz w:val="28"/>
                <w:lang w:eastAsia="zh-HK"/>
              </w:rPr>
            </w:pPr>
            <w:r>
              <w:rPr>
                <w:rFonts w:ascii="標楷體" w:eastAsia="標楷體" w:hAnsi="標楷體" w:hint="eastAsia"/>
                <w:sz w:val="28"/>
                <w:lang w:eastAsia="zh-HK"/>
              </w:rPr>
              <w:t>小小布農回家趣</w:t>
            </w:r>
          </w:p>
        </w:tc>
        <w:tc>
          <w:tcPr>
            <w:tcW w:w="2554" w:type="dxa"/>
            <w:gridSpan w:val="2"/>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FD4B85" w:rsidRPr="00126102" w:rsidRDefault="008E4BF2" w:rsidP="00516753">
            <w:pPr>
              <w:rPr>
                <w:rFonts w:ascii="標楷體" w:eastAsia="標楷體" w:hAnsi="標楷體"/>
                <w:sz w:val="28"/>
              </w:rPr>
            </w:pPr>
            <w:r>
              <w:rPr>
                <w:rFonts w:ascii="標楷體" w:eastAsia="標楷體" w:hAnsi="標楷體" w:hint="eastAsia"/>
                <w:sz w:val="28"/>
              </w:rPr>
              <w:t>六</w:t>
            </w:r>
            <w:r w:rsidR="00FD4B85" w:rsidRPr="00126102">
              <w:rPr>
                <w:rFonts w:ascii="標楷體" w:eastAsia="標楷體" w:hAnsi="標楷體" w:hint="eastAsia"/>
                <w:sz w:val="28"/>
              </w:rPr>
              <w:t>年級/</w:t>
            </w:r>
            <w:r w:rsidR="00FD4B85">
              <w:rPr>
                <w:rFonts w:ascii="標楷體" w:eastAsia="標楷體" w:hAnsi="標楷體" w:hint="eastAsia"/>
                <w:sz w:val="28"/>
              </w:rPr>
              <w:t>甲</w:t>
            </w:r>
            <w:r w:rsidR="00FD4B85" w:rsidRPr="00126102">
              <w:rPr>
                <w:rFonts w:ascii="標楷體" w:eastAsia="標楷體" w:hAnsi="標楷體" w:hint="eastAsia"/>
                <w:sz w:val="28"/>
              </w:rPr>
              <w:t>班</w:t>
            </w:r>
          </w:p>
        </w:tc>
      </w:tr>
      <w:tr w:rsidR="00FD4B85" w:rsidRPr="00126102" w:rsidTr="00516753">
        <w:trPr>
          <w:trHeight w:val="721"/>
        </w:trPr>
        <w:tc>
          <w:tcPr>
            <w:tcW w:w="2088" w:type="dxa"/>
            <w:vMerge w:val="restart"/>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FD4B85" w:rsidRPr="00126102" w:rsidRDefault="00FD4B85"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每週1節，</w:t>
            </w:r>
            <w:r>
              <w:rPr>
                <w:rFonts w:ascii="標楷體" w:eastAsia="標楷體" w:hAnsi="標楷體"/>
                <w:sz w:val="28"/>
              </w:rPr>
              <w:t>20</w:t>
            </w:r>
            <w:proofErr w:type="gramStart"/>
            <w:r>
              <w:rPr>
                <w:rFonts w:ascii="標楷體" w:eastAsia="標楷體" w:hAnsi="標楷體" w:hint="eastAsia"/>
                <w:sz w:val="28"/>
              </w:rPr>
              <w:t>週</w:t>
            </w:r>
            <w:proofErr w:type="gramEnd"/>
            <w:r>
              <w:rPr>
                <w:rFonts w:ascii="標楷體" w:eastAsia="標楷體" w:hAnsi="標楷體" w:hint="eastAsia"/>
                <w:sz w:val="28"/>
              </w:rPr>
              <w:t>，共2</w:t>
            </w:r>
            <w:r>
              <w:rPr>
                <w:rFonts w:ascii="標楷體" w:eastAsia="標楷體" w:hAnsi="標楷體"/>
                <w:sz w:val="28"/>
              </w:rPr>
              <w:t>0</w:t>
            </w:r>
            <w:r>
              <w:rPr>
                <w:rFonts w:ascii="標楷體" w:eastAsia="標楷體" w:hAnsi="標楷體" w:hint="eastAsia"/>
                <w:sz w:val="28"/>
              </w:rPr>
              <w:t>節</w:t>
            </w:r>
          </w:p>
        </w:tc>
      </w:tr>
      <w:tr w:rsidR="00FD4B85" w:rsidRPr="00126102" w:rsidTr="00516753">
        <w:trPr>
          <w:trHeight w:val="721"/>
        </w:trPr>
        <w:tc>
          <w:tcPr>
            <w:tcW w:w="2088" w:type="dxa"/>
            <w:vMerge/>
            <w:vAlign w:val="center"/>
          </w:tcPr>
          <w:p w:rsidR="00FD4B85" w:rsidRPr="00126102" w:rsidRDefault="00FD4B85"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FD4B85" w:rsidRPr="00126102" w:rsidRDefault="00FD4B85"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吳毓婷</w:t>
            </w:r>
          </w:p>
        </w:tc>
      </w:tr>
      <w:tr w:rsidR="00FD4B85" w:rsidRPr="00126102" w:rsidTr="00516753">
        <w:trPr>
          <w:trHeight w:val="2894"/>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配合融入之領域及議題</w:t>
            </w:r>
          </w:p>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FD4B85" w:rsidRPr="00126102" w:rsidRDefault="00FD4B85" w:rsidP="00516753">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 xml:space="preserve">社會　　</w:t>
            </w:r>
            <w:r>
              <w:rPr>
                <w:rFonts w:ascii="標楷體" w:eastAsia="標楷體" w:hAnsi="標楷體" w:hint="eastAsia"/>
                <w:sz w:val="28"/>
                <w:szCs w:val="28"/>
              </w:rPr>
              <w:t>■</w:t>
            </w:r>
            <w:r w:rsidRPr="00126102">
              <w:rPr>
                <w:rFonts w:ascii="標楷體" w:eastAsia="標楷體" w:hAnsi="標楷體" w:hint="eastAsia"/>
                <w:sz w:val="28"/>
                <w:szCs w:val="28"/>
              </w:rPr>
              <w:t>自然科學　□藝術</w:t>
            </w:r>
          </w:p>
          <w:p w:rsidR="00FD4B85" w:rsidRPr="00126102" w:rsidRDefault="00FD4B85"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人權教育　</w:t>
            </w:r>
            <w:r>
              <w:rPr>
                <w:rFonts w:ascii="標楷體" w:eastAsia="標楷體" w:hAnsi="標楷體" w:hint="eastAsia"/>
                <w:sz w:val="28"/>
              </w:rPr>
              <w:t>■</w:t>
            </w:r>
            <w:r w:rsidRPr="00126102">
              <w:rPr>
                <w:rFonts w:ascii="標楷體" w:eastAsia="標楷體" w:hAnsi="標楷體" w:hint="eastAsia"/>
                <w:sz w:val="28"/>
              </w:rPr>
              <w:t xml:space="preserve">環境教育　□海洋教育　</w:t>
            </w:r>
            <w:r>
              <w:rPr>
                <w:rFonts w:ascii="標楷體" w:eastAsia="標楷體" w:hAnsi="標楷體" w:hint="eastAsia"/>
                <w:sz w:val="28"/>
              </w:rPr>
              <w:t>■</w:t>
            </w:r>
            <w:r w:rsidRPr="00126102">
              <w:rPr>
                <w:rFonts w:ascii="標楷體" w:eastAsia="標楷體" w:hAnsi="標楷體" w:hint="eastAsia"/>
                <w:sz w:val="28"/>
              </w:rPr>
              <w:t>品德教育</w:t>
            </w:r>
          </w:p>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生命教育　□法治教育　□科技教育　□資訊教育</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rPr>
              <w:t xml:space="preserve">□能源教育　</w:t>
            </w:r>
            <w:r>
              <w:rPr>
                <w:rFonts w:ascii="標楷體" w:eastAsia="標楷體" w:hAnsi="標楷體" w:hint="eastAsia"/>
                <w:sz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FD4B85" w:rsidRPr="00126102" w:rsidRDefault="00FD4B85"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家庭教育　</w:t>
            </w:r>
            <w:r>
              <w:rPr>
                <w:rFonts w:ascii="標楷體" w:eastAsia="標楷體" w:hAnsi="標楷體" w:hint="eastAsia"/>
                <w:sz w:val="28"/>
              </w:rPr>
              <w:t>■</w:t>
            </w:r>
            <w:r w:rsidRPr="00126102">
              <w:rPr>
                <w:rFonts w:ascii="標楷體" w:eastAsia="標楷體" w:hAnsi="標楷體" w:hint="eastAsia"/>
                <w:sz w:val="28"/>
              </w:rPr>
              <w:t xml:space="preserve">戶外教育　</w:t>
            </w:r>
            <w:r>
              <w:rPr>
                <w:rFonts w:ascii="標楷體" w:eastAsia="標楷體" w:hAnsi="標楷體" w:hint="eastAsia"/>
                <w:sz w:val="28"/>
              </w:rPr>
              <w:t>■</w:t>
            </w:r>
            <w:r w:rsidRPr="00126102">
              <w:rPr>
                <w:rFonts w:ascii="標楷體" w:eastAsia="標楷體" w:hAnsi="標楷體" w:hint="eastAsia"/>
                <w:sz w:val="28"/>
              </w:rPr>
              <w:t>原住民教育□國際教育</w:t>
            </w:r>
          </w:p>
          <w:p w:rsidR="00FD4B85" w:rsidRPr="00126102" w:rsidRDefault="00FD4B85" w:rsidP="00516753">
            <w:pPr>
              <w:rPr>
                <w:rFonts w:ascii="標楷體" w:eastAsia="標楷體" w:hAnsi="標楷體"/>
                <w:sz w:val="28"/>
              </w:rPr>
            </w:pPr>
            <w:r w:rsidRPr="00126102">
              <w:rPr>
                <w:rFonts w:ascii="標楷體" w:eastAsia="標楷體" w:hAnsi="標楷體" w:hint="eastAsia"/>
                <w:sz w:val="28"/>
              </w:rPr>
              <w:t xml:space="preserve">□性別平等教育　</w:t>
            </w:r>
            <w:r>
              <w:rPr>
                <w:rFonts w:ascii="標楷體" w:eastAsia="標楷體" w:hAnsi="標楷體" w:hint="eastAsia"/>
                <w:sz w:val="28"/>
              </w:rPr>
              <w:t>■</w:t>
            </w:r>
            <w:r w:rsidRPr="00126102">
              <w:rPr>
                <w:rFonts w:ascii="標楷體" w:eastAsia="標楷體" w:hAnsi="標楷體" w:hint="eastAsia"/>
                <w:sz w:val="28"/>
              </w:rPr>
              <w:t>多元文化教育　□生涯規劃教育</w:t>
            </w:r>
          </w:p>
          <w:p w:rsidR="00FD4B85" w:rsidRPr="002A66B1" w:rsidRDefault="00FD4B85" w:rsidP="00516753">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FD4B85" w:rsidRDefault="00FD4B85" w:rsidP="00516753">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FD4B85" w:rsidRPr="00126102" w:rsidRDefault="00FD4B85" w:rsidP="00516753">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FD4B85" w:rsidRPr="00126102" w:rsidTr="00516753">
        <w:trPr>
          <w:trHeight w:val="1020"/>
        </w:trPr>
        <w:tc>
          <w:tcPr>
            <w:tcW w:w="2088" w:type="dxa"/>
            <w:vAlign w:val="center"/>
          </w:tcPr>
          <w:p w:rsidR="00FD4B85" w:rsidRPr="00FF0625" w:rsidRDefault="00FD4B85" w:rsidP="00516753">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FD4B85" w:rsidRPr="00FF0625" w:rsidRDefault="00FD4B85" w:rsidP="00516753">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FD4B85" w:rsidRPr="00FF0625" w:rsidRDefault="00FD4B85" w:rsidP="00516753">
            <w:pPr>
              <w:rPr>
                <w:rFonts w:ascii="標楷體" w:eastAsia="標楷體" w:hAnsi="標楷體"/>
                <w:sz w:val="28"/>
                <w:highlight w:val="yellow"/>
              </w:rPr>
            </w:pPr>
            <w:r w:rsidRPr="00E15877">
              <w:rPr>
                <w:rFonts w:ascii="標楷體" w:eastAsia="標楷體" w:hAnsi="標楷體" w:hint="eastAsia"/>
                <w:sz w:val="28"/>
              </w:rPr>
              <w:t>感恩</w:t>
            </w:r>
          </w:p>
        </w:tc>
        <w:tc>
          <w:tcPr>
            <w:tcW w:w="1557" w:type="dxa"/>
            <w:tcBorders>
              <w:left w:val="single" w:sz="4" w:space="0" w:color="auto"/>
              <w:right w:val="single" w:sz="4" w:space="0" w:color="auto"/>
            </w:tcBorders>
            <w:vAlign w:val="center"/>
          </w:tcPr>
          <w:p w:rsidR="00FD4B85" w:rsidRPr="00FF0625" w:rsidRDefault="00FD4B85" w:rsidP="00516753">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FD4B85" w:rsidRPr="009B2E24" w:rsidRDefault="00FD4B85" w:rsidP="00516753">
            <w:pPr>
              <w:pStyle w:val="af8"/>
              <w:ind w:left="0"/>
              <w:jc w:val="both"/>
              <w:rPr>
                <w:rFonts w:ascii="標楷體" w:eastAsia="標楷體" w:hAnsi="標楷體"/>
                <w:color w:val="A6A6A6" w:themeColor="background1" w:themeShade="A6"/>
                <w:sz w:val="28"/>
              </w:rPr>
            </w:pPr>
            <w:r w:rsidRPr="00E15877">
              <w:rPr>
                <w:rFonts w:ascii="標楷體" w:eastAsia="標楷體" w:hAnsi="標楷體" w:hint="eastAsia"/>
                <w:sz w:val="28"/>
              </w:rPr>
              <w:t>藉由大自然</w:t>
            </w:r>
            <w:proofErr w:type="gramStart"/>
            <w:r w:rsidRPr="00E15877">
              <w:rPr>
                <w:rFonts w:ascii="標楷體" w:eastAsia="標楷體" w:hAnsi="標楷體" w:hint="eastAsia"/>
                <w:sz w:val="28"/>
              </w:rPr>
              <w:t>永續和分享</w:t>
            </w:r>
            <w:proofErr w:type="gramEnd"/>
            <w:r w:rsidRPr="00E15877">
              <w:rPr>
                <w:rFonts w:ascii="標楷體" w:eastAsia="標楷體" w:hAnsi="標楷體" w:hint="eastAsia"/>
                <w:sz w:val="28"/>
              </w:rPr>
              <w:t>的課程，做到知福惜福、飲水思源，以感恩的態度面對生命。</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FD4B85" w:rsidRPr="00126102" w:rsidRDefault="00FD4B85" w:rsidP="00516753">
            <w:pPr>
              <w:rPr>
                <w:rFonts w:ascii="標楷體" w:eastAsia="標楷體" w:hAnsi="標楷體"/>
                <w:sz w:val="28"/>
              </w:rPr>
            </w:pPr>
            <w:r w:rsidRPr="00E15877">
              <w:rPr>
                <w:rFonts w:ascii="標楷體" w:eastAsia="標楷體" w:hAnsi="標楷體" w:hint="eastAsia"/>
                <w:sz w:val="28"/>
              </w:rPr>
              <w:t>原住民族教育的落實與成效成為社會進步之重要指標之一，其促進多元文化之理解與尊重，致力於提升本校學生的學習競爭力，以發展學生多元潛能，培育部落多樣性人才。透過「學校本位課程發展」來達成以學校為中心，社會為背景，賦予教師權力與責任，結合學校內外資源與人力，主動進行學校的民族教育課程，期能整合學校在地社區鄰近之部落文化資源，傳遞布農族歷史、語言、藝術、生活習慣、社會制度、傳統文化教育、生態利用、價值體系等價值觀，展現民族特色，建立符合本校學生需求之學習環境，培養具備民族意識之新世代布農族人。</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vAlign w:val="center"/>
          </w:tcPr>
          <w:p w:rsidR="00FD4B85" w:rsidRPr="00E15877" w:rsidRDefault="00FD4B85" w:rsidP="00516753">
            <w:pPr>
              <w:rPr>
                <w:rFonts w:ascii="標楷體" w:eastAsia="標楷體" w:hAnsi="標楷體"/>
                <w:sz w:val="28"/>
              </w:rPr>
            </w:pPr>
            <w:r w:rsidRPr="00E15877">
              <w:rPr>
                <w:rFonts w:ascii="標楷體" w:eastAsia="標楷體" w:hAnsi="標楷體" w:hint="eastAsia"/>
                <w:sz w:val="28"/>
              </w:rPr>
              <w:t>E-C1具備個人生活道德的知識與是非判斷的能力，理解並遵守社會道德規範，培養公民意識，關懷生態環境。</w:t>
            </w:r>
          </w:p>
          <w:p w:rsidR="00FD4B85" w:rsidRPr="00E15877" w:rsidRDefault="00FD4B85" w:rsidP="00516753">
            <w:pPr>
              <w:rPr>
                <w:rFonts w:ascii="標楷體" w:eastAsia="標楷體" w:hAnsi="標楷體"/>
                <w:sz w:val="28"/>
              </w:rPr>
            </w:pPr>
          </w:p>
          <w:p w:rsidR="00FD4B85" w:rsidRPr="00126102" w:rsidRDefault="00FD4B85" w:rsidP="00516753">
            <w:pPr>
              <w:rPr>
                <w:rFonts w:ascii="標楷體" w:eastAsia="標楷體" w:hAnsi="標楷體"/>
                <w:sz w:val="28"/>
              </w:rPr>
            </w:pPr>
            <w:r w:rsidRPr="00E15877">
              <w:rPr>
                <w:rFonts w:ascii="標楷體" w:eastAsia="標楷體" w:hAnsi="標楷體"/>
                <w:sz w:val="28"/>
              </w:rPr>
              <w:t xml:space="preserve">E-A2 </w:t>
            </w:r>
            <w:r w:rsidRPr="00E15877">
              <w:rPr>
                <w:rFonts w:ascii="標楷體" w:eastAsia="標楷體" w:hAnsi="標楷體" w:hint="eastAsia"/>
                <w:sz w:val="28"/>
              </w:rPr>
              <w:t>具備探索問題的思考能力，並透過體驗與實踐處理日常生活問題。</w:t>
            </w:r>
          </w:p>
        </w:tc>
        <w:tc>
          <w:tcPr>
            <w:tcW w:w="1843" w:type="dxa"/>
            <w:gridSpan w:val="2"/>
            <w:vAlign w:val="center"/>
          </w:tcPr>
          <w:p w:rsidR="00FD4B85" w:rsidRPr="008F7715" w:rsidRDefault="00FD4B85" w:rsidP="00516753">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FD4B85" w:rsidRPr="00126102" w:rsidRDefault="00FD4B85" w:rsidP="00516753">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FD4B85" w:rsidRPr="00E15877" w:rsidRDefault="00FD4B85" w:rsidP="00516753">
            <w:pPr>
              <w:rPr>
                <w:rFonts w:ascii="標楷體" w:eastAsia="標楷體" w:hAnsi="標楷體"/>
                <w:sz w:val="28"/>
              </w:rPr>
            </w:pPr>
            <w:r w:rsidRPr="00E15877">
              <w:rPr>
                <w:rFonts w:ascii="標楷體" w:eastAsia="標楷體" w:hAnsi="標楷體" w:hint="eastAsia"/>
                <w:sz w:val="28"/>
              </w:rPr>
              <w:t>社-E-C1培養良好的生活習慣，理解並遵守社會規範，參與公共事務，養成社會責任感，尊重並維護自己和他人的人權，關懷自然環境與活動，關懷自然生態與人類永續發展，而</w:t>
            </w:r>
            <w:proofErr w:type="gramStart"/>
            <w:r w:rsidRPr="00E15877">
              <w:rPr>
                <w:rFonts w:ascii="標楷體" w:eastAsia="標楷體" w:hAnsi="標楷體" w:hint="eastAsia"/>
                <w:sz w:val="28"/>
              </w:rPr>
              <w:t>展現知善</w:t>
            </w:r>
            <w:proofErr w:type="gramEnd"/>
            <w:r w:rsidRPr="00E15877">
              <w:rPr>
                <w:rFonts w:ascii="標楷體" w:eastAsia="標楷體" w:hAnsi="標楷體" w:hint="eastAsia"/>
                <w:sz w:val="28"/>
              </w:rPr>
              <w:t>、樂善與行善的品德。:英-</w:t>
            </w:r>
            <w:r w:rsidRPr="00E15877">
              <w:rPr>
                <w:rFonts w:ascii="標楷體" w:eastAsia="標楷體" w:hAnsi="標楷體"/>
                <w:sz w:val="28"/>
              </w:rPr>
              <w:t>E-A1</w:t>
            </w:r>
            <w:r w:rsidRPr="00E15877">
              <w:rPr>
                <w:rFonts w:ascii="標楷體" w:eastAsia="標楷體" w:hAnsi="標楷體" w:hint="eastAsia"/>
                <w:sz w:val="28"/>
              </w:rPr>
              <w:t>具備認真專注的特質及良好的學習習慣，嘗試運用基本的學習策略，強化個人英語文能力。</w:t>
            </w:r>
          </w:p>
          <w:p w:rsidR="00FD4B85" w:rsidRPr="00E15877" w:rsidRDefault="00FD4B85" w:rsidP="00516753">
            <w:pPr>
              <w:rPr>
                <w:rFonts w:ascii="標楷體" w:eastAsia="標楷體" w:hAnsi="標楷體"/>
                <w:sz w:val="28"/>
              </w:rPr>
            </w:pPr>
          </w:p>
          <w:p w:rsidR="00FD4B85" w:rsidRPr="00E15877" w:rsidRDefault="00FD4B85" w:rsidP="00516753">
            <w:pPr>
              <w:rPr>
                <w:rFonts w:ascii="標楷體" w:eastAsia="標楷體" w:hAnsi="標楷體"/>
                <w:sz w:val="28"/>
              </w:rPr>
            </w:pPr>
            <w:r w:rsidRPr="00E15877">
              <w:rPr>
                <w:rFonts w:ascii="標楷體" w:eastAsia="標楷體" w:hAnsi="標楷體" w:hint="eastAsia"/>
                <w:sz w:val="28"/>
              </w:rPr>
              <w:t xml:space="preserve">自-E-A2  </w:t>
            </w:r>
          </w:p>
          <w:p w:rsidR="00FD4B85" w:rsidRPr="00126102" w:rsidRDefault="00FD4B85" w:rsidP="00516753">
            <w:pPr>
              <w:rPr>
                <w:rFonts w:ascii="標楷體" w:eastAsia="標楷體" w:hAnsi="標楷體"/>
                <w:sz w:val="28"/>
              </w:rPr>
            </w:pPr>
            <w:r w:rsidRPr="00E15877">
              <w:rPr>
                <w:rFonts w:ascii="標楷體" w:eastAsia="標楷體" w:hAnsi="標楷體" w:hint="eastAsia"/>
                <w:sz w:val="28"/>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r>
      <w:tr w:rsidR="00FD4B85" w:rsidRPr="00126102" w:rsidTr="00516753">
        <w:trPr>
          <w:trHeight w:val="1020"/>
        </w:trPr>
        <w:tc>
          <w:tcPr>
            <w:tcW w:w="2088" w:type="dxa"/>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FD4B85" w:rsidRPr="00E15877" w:rsidRDefault="00FD4B85" w:rsidP="00BE501D">
            <w:pPr>
              <w:numPr>
                <w:ilvl w:val="0"/>
                <w:numId w:val="3"/>
              </w:numPr>
              <w:rPr>
                <w:rFonts w:ascii="標楷體" w:eastAsia="標楷體" w:hAnsi="標楷體"/>
                <w:sz w:val="28"/>
              </w:rPr>
            </w:pPr>
            <w:r w:rsidRPr="00E15877">
              <w:rPr>
                <w:rFonts w:ascii="標楷體" w:eastAsia="標楷體" w:hAnsi="標楷體" w:hint="eastAsia"/>
                <w:sz w:val="28"/>
              </w:rPr>
              <w:t>認識自己在族群中的角色，養成適切的態度與認同感，並且有自信的走出部落。</w:t>
            </w:r>
          </w:p>
          <w:p w:rsidR="00FD4B85" w:rsidRPr="00E15877" w:rsidRDefault="00FD4B85" w:rsidP="00BE501D">
            <w:pPr>
              <w:numPr>
                <w:ilvl w:val="0"/>
                <w:numId w:val="3"/>
              </w:numPr>
              <w:rPr>
                <w:rFonts w:ascii="標楷體" w:eastAsia="標楷體" w:hAnsi="標楷體"/>
                <w:sz w:val="28"/>
              </w:rPr>
            </w:pPr>
            <w:r w:rsidRPr="00E15877">
              <w:rPr>
                <w:rFonts w:ascii="標楷體" w:eastAsia="標楷體" w:hAnsi="標楷體" w:hint="eastAsia"/>
                <w:sz w:val="28"/>
              </w:rPr>
              <w:t>體驗自己族群的</w:t>
            </w:r>
            <w:proofErr w:type="gramStart"/>
            <w:r w:rsidRPr="00E15877">
              <w:rPr>
                <w:rFonts w:ascii="標楷體" w:eastAsia="標楷體" w:hAnsi="標楷體" w:hint="eastAsia"/>
                <w:sz w:val="28"/>
              </w:rPr>
              <w:t>的</w:t>
            </w:r>
            <w:proofErr w:type="gramEnd"/>
            <w:r w:rsidRPr="00E15877">
              <w:rPr>
                <w:rFonts w:ascii="標楷體" w:eastAsia="標楷體" w:hAnsi="標楷體" w:hint="eastAsia"/>
                <w:sz w:val="28"/>
              </w:rPr>
              <w:t>文化之美，從自身部落的環境開始，了解自己的文化內涵。</w:t>
            </w:r>
          </w:p>
          <w:p w:rsidR="00FD4B85" w:rsidRPr="00126102" w:rsidRDefault="00FD4B85" w:rsidP="00516753">
            <w:pPr>
              <w:rPr>
                <w:rFonts w:ascii="標楷體" w:eastAsia="標楷體" w:hAnsi="標楷體"/>
                <w:sz w:val="28"/>
              </w:rPr>
            </w:pPr>
            <w:r w:rsidRPr="00E15877">
              <w:rPr>
                <w:rFonts w:ascii="標楷體" w:eastAsia="標楷體" w:hAnsi="標楷體" w:hint="eastAsia"/>
                <w:sz w:val="28"/>
              </w:rPr>
              <w:t>能運用自己的五官，觀察部落周遭環境，保持對文化事務的好奇心，用祖先給予的智慧探索自然。</w:t>
            </w:r>
          </w:p>
        </w:tc>
      </w:tr>
    </w:tbl>
    <w:p w:rsidR="00FD4B85" w:rsidRPr="00126102" w:rsidRDefault="00FD4B85" w:rsidP="00FD4B85">
      <w:pPr>
        <w:spacing w:line="60" w:lineRule="auto"/>
        <w:jc w:val="center"/>
        <w:rPr>
          <w:rFonts w:ascii="標楷體" w:eastAsia="標楷體" w:hAnsi="標楷體"/>
          <w:sz w:val="36"/>
          <w:szCs w:val="36"/>
        </w:rPr>
      </w:pPr>
    </w:p>
    <w:p w:rsidR="00FD4B85" w:rsidRPr="00126102" w:rsidRDefault="00FD4B85" w:rsidP="00FD4B85">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FD4B85" w:rsidRPr="00126102" w:rsidTr="00516753">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lastRenderedPageBreak/>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FD4B85" w:rsidRPr="00126102" w:rsidRDefault="00FD4B85"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FD4B85" w:rsidRPr="00126102" w:rsidRDefault="00FD4B85"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FD4B85" w:rsidRPr="00126102" w:rsidTr="00516753">
        <w:trPr>
          <w:trHeight w:val="1035"/>
          <w:tblHeader/>
        </w:trPr>
        <w:tc>
          <w:tcPr>
            <w:tcW w:w="172" w:type="pct"/>
            <w:tcBorders>
              <w:right w:val="single" w:sz="4" w:space="0" w:color="auto"/>
            </w:tcBorders>
            <w:shd w:val="clear" w:color="auto" w:fill="F3F3F3"/>
            <w:vAlign w:val="center"/>
          </w:tcPr>
          <w:p w:rsidR="00FD4B85" w:rsidRPr="00126102" w:rsidRDefault="00FD4B85"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FD4B85"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FD4B85" w:rsidRPr="00126102" w:rsidRDefault="00FD4B85"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FD4B85" w:rsidRPr="00126102" w:rsidRDefault="00FD4B85" w:rsidP="00516753">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FD4B85" w:rsidRPr="00126102" w:rsidRDefault="00FD4B85" w:rsidP="00516753">
            <w:pPr>
              <w:jc w:val="center"/>
              <w:rPr>
                <w:rFonts w:ascii="標楷體" w:eastAsia="標楷體" w:hAnsi="標楷體"/>
                <w:sz w:val="28"/>
                <w:szCs w:val="28"/>
              </w:rPr>
            </w:pP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3C0E5A"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w:t>
            </w:r>
            <w:r w:rsidRPr="006D4BF8">
              <w:rPr>
                <w:rFonts w:ascii="標楷體" w:eastAsia="標楷體" w:hAnsi="標楷體" w:cs="新細明體" w:hint="eastAsia"/>
                <w:sz w:val="28"/>
                <w:szCs w:val="28"/>
              </w:rPr>
              <w:lastRenderedPageBreak/>
              <w:t>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ti-III-1能運用好奇心察覺日常生活現象的規律性會因為某些改變而產生差</w:t>
            </w:r>
            <w:r w:rsidRPr="006D4BF8">
              <w:rPr>
                <w:rFonts w:ascii="標楷體" w:eastAsia="標楷體" w:hAnsi="標楷體" w:cs="新細明體" w:hint="eastAsia"/>
                <w:sz w:val="28"/>
                <w:szCs w:val="28"/>
              </w:rPr>
              <w:lastRenderedPageBreak/>
              <w:t>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新細明體" w:hint="eastAsia"/>
                <w:sz w:val="28"/>
                <w:szCs w:val="28"/>
              </w:rPr>
              <w:t>巡視陷阱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3C0E5A">
              <w:rPr>
                <w:rFonts w:ascii="標楷體" w:eastAsia="標楷體" w:hAnsi="標楷體" w:cs="新細明體" w:hint="eastAsia"/>
                <w:sz w:val="28"/>
                <w:szCs w:val="28"/>
              </w:rPr>
              <w:t>3a-III-1辨識周遭環境的潛藏危機，運用各項資源或策略化解危機。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6D4BF8">
              <w:rPr>
                <w:rFonts w:ascii="標楷體" w:eastAsia="標楷體" w:hAnsi="標楷體" w:cs="新細明體" w:hint="eastAsia"/>
                <w:sz w:val="28"/>
                <w:szCs w:val="28"/>
              </w:rPr>
              <w:t>ti-III-1能運用好奇</w:t>
            </w:r>
            <w:r w:rsidRPr="006D4BF8">
              <w:rPr>
                <w:rFonts w:ascii="標楷體" w:eastAsia="標楷體" w:hAnsi="標楷體" w:cs="新細明體" w:hint="eastAsia"/>
                <w:sz w:val="28"/>
                <w:szCs w:val="28"/>
              </w:rPr>
              <w:lastRenderedPageBreak/>
              <w:t>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3C0E5A">
              <w:rPr>
                <w:rFonts w:ascii="標楷體" w:eastAsia="標楷體" w:hAnsi="標楷體" w:cs="新細明體" w:hint="eastAsia"/>
                <w:sz w:val="28"/>
                <w:szCs w:val="28"/>
              </w:rPr>
              <w:t>Ca-III-2辨識環境潛藏危機的方法。</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896877">
              <w:rPr>
                <w:rFonts w:ascii="標楷體" w:eastAsia="標楷體" w:hAnsi="標楷體" w:cs="新細明體"/>
                <w:sz w:val="28"/>
                <w:szCs w:val="28"/>
              </w:rPr>
              <w:t>INf-III-4</w:t>
            </w:r>
            <w:r w:rsidRPr="00896877">
              <w:rPr>
                <w:rFonts w:ascii="標楷體" w:eastAsia="標楷體" w:hAnsi="標楷體" w:cs="新細明體" w:hint="eastAsia"/>
                <w:sz w:val="28"/>
                <w:szCs w:val="28"/>
              </w:rPr>
              <w:t>人類日常生活中所依賴的經濟動植物及栽培養殖的方法。</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1.能知道巡視陷阱的時間</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2.能了解巡視陷阱時的注意事項</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引起動機：影片欣賞(巡視陷阱)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發展活動：巡視陷阱的時間為何(因季節而異)?巡視陷阱的裝備為何?巡視陷阱時應該注意的事項為何?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1.巡視陷阱的時間和注意事項。</w:t>
            </w:r>
          </w:p>
        </w:tc>
        <w:tc>
          <w:tcPr>
            <w:tcW w:w="436" w:type="pct"/>
            <w:vAlign w:val="center"/>
          </w:tcPr>
          <w:p w:rsidR="00FD4B85" w:rsidRPr="00126102" w:rsidRDefault="00FD4B85" w:rsidP="00516753">
            <w:pPr>
              <w:rPr>
                <w:rFonts w:ascii="標楷體" w:eastAsia="標楷體" w:hAnsi="標楷體" w:cs="新細明體"/>
                <w:sz w:val="28"/>
                <w:szCs w:val="28"/>
              </w:rPr>
            </w:pPr>
            <w:proofErr w:type="spellStart"/>
            <w:r w:rsidRPr="003714D1">
              <w:rPr>
                <w:rFonts w:ascii="標楷體" w:eastAsia="標楷體" w:hAnsi="標楷體" w:cs="新細明體"/>
                <w:sz w:val="28"/>
                <w:szCs w:val="28"/>
              </w:rPr>
              <w:t>Youtube</w:t>
            </w:r>
            <w:proofErr w:type="spellEnd"/>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BA2A6F"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BA2A6F"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獵物處理</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BA2A6F">
              <w:rPr>
                <w:rFonts w:ascii="標楷體" w:eastAsia="標楷體" w:hAnsi="標楷體" w:cs="新細明體"/>
                <w:sz w:val="28"/>
                <w:szCs w:val="28"/>
              </w:rPr>
              <w:t>tr-III-1</w:t>
            </w:r>
            <w:r w:rsidRPr="00BA2A6F">
              <w:rPr>
                <w:rFonts w:ascii="標楷體" w:eastAsia="標楷體" w:hAnsi="標楷體" w:cs="新細明體" w:hint="eastAsia"/>
                <w:sz w:val="28"/>
                <w:szCs w:val="28"/>
              </w:rPr>
              <w:t>能將自己及他人所觀察、記錄的自然現象與</w:t>
            </w:r>
            <w:r w:rsidRPr="00BA2A6F">
              <w:rPr>
                <w:rFonts w:ascii="標楷體" w:eastAsia="標楷體" w:hAnsi="標楷體" w:cs="新細明體" w:hint="eastAsia"/>
                <w:sz w:val="28"/>
                <w:szCs w:val="28"/>
              </w:rPr>
              <w:lastRenderedPageBreak/>
              <w:t>習得的知識互相連結，察覺</w:t>
            </w:r>
            <w:proofErr w:type="gramStart"/>
            <w:r w:rsidRPr="00BA2A6F">
              <w:rPr>
                <w:rFonts w:ascii="標楷體" w:eastAsia="標楷體" w:hAnsi="標楷體" w:cs="新細明體" w:hint="eastAsia"/>
                <w:sz w:val="28"/>
                <w:szCs w:val="28"/>
              </w:rPr>
              <w:t>彼此間的關係</w:t>
            </w:r>
            <w:proofErr w:type="gramEnd"/>
            <w:r w:rsidRPr="00BA2A6F">
              <w:rPr>
                <w:rFonts w:ascii="標楷體" w:eastAsia="標楷體" w:hAnsi="標楷體" w:cs="新細明體" w:hint="eastAsia"/>
                <w:sz w:val="28"/>
                <w:szCs w:val="28"/>
              </w:rPr>
              <w:t>，並提出自己的想法及知道與他人的差異。</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BA2A6F">
              <w:rPr>
                <w:rFonts w:ascii="標楷體" w:eastAsia="標楷體" w:hAnsi="標楷體" w:cs="新細明體" w:hint="eastAsia"/>
                <w:sz w:val="28"/>
                <w:szCs w:val="28"/>
              </w:rPr>
              <w:t>1d-III-1覺察生命的變化與發展歷程，實踐尊重和珍惜生命</w:t>
            </w:r>
          </w:p>
        </w:tc>
        <w:tc>
          <w:tcPr>
            <w:tcW w:w="678" w:type="pct"/>
            <w:tcBorders>
              <w:right w:val="single" w:sz="4" w:space="0" w:color="auto"/>
            </w:tcBorders>
            <w:vAlign w:val="center"/>
          </w:tcPr>
          <w:p w:rsidR="00FD4B85"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BA2A6F">
              <w:rPr>
                <w:rFonts w:ascii="標楷體" w:eastAsia="標楷體" w:hAnsi="標楷體" w:cs="新細明體" w:hint="eastAsia"/>
                <w:sz w:val="28"/>
                <w:szCs w:val="28"/>
              </w:rPr>
              <w:t>Ad-III-1自然界生命現象與人的關係。</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BA2A6F">
              <w:rPr>
                <w:rFonts w:ascii="標楷體" w:eastAsia="標楷體" w:hAnsi="標楷體" w:cs="新細明體" w:hint="eastAsia"/>
                <w:sz w:val="28"/>
                <w:szCs w:val="28"/>
              </w:rPr>
              <w:t>Aa-III-2規範（可包括習俗、道德、宗教或法律等）能導引個人與群體行為，並維持社會秩序與運作。</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1.能夠知道處理獵物的方法</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2.能夠了解裝置獵物的方式</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引起動機：影片欣賞(獵物的烘乾)</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發展活動：獵物的處理方式有哪些(肢解法語烘乾法)?裝置獵物的器</w:t>
            </w:r>
            <w:r>
              <w:rPr>
                <w:rFonts w:ascii="標楷體" w:eastAsia="標楷體" w:hAnsi="標楷體" w:cs="新細明體" w:hint="eastAsia"/>
                <w:sz w:val="28"/>
                <w:szCs w:val="28"/>
              </w:rPr>
              <w:lastRenderedPageBreak/>
              <w:t>具有哪些?如何裝置獵物?</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 知道處理獵物的方法。</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2.說出大自然永續經營的理念。</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w:t>
            </w:r>
            <w:r w:rsidRPr="005A59AF">
              <w:rPr>
                <w:rFonts w:ascii="標楷體" w:eastAsia="標楷體" w:hAnsi="標楷體" w:cs="新細明體" w:hint="eastAsia"/>
                <w:sz w:val="28"/>
                <w:szCs w:val="28"/>
              </w:rPr>
              <w:lastRenderedPageBreak/>
              <w:t>驗，並運用回饋資訊進行省思，尋求調整與創新。</w:t>
            </w:r>
          </w:p>
          <w:p w:rsidR="00FD4B85" w:rsidRDefault="00FD4B85" w:rsidP="00516753">
            <w:pPr>
              <w:rPr>
                <w:rFonts w:ascii="標楷體" w:eastAsia="標楷體" w:hAnsi="標楷體" w:cs="新細明體"/>
                <w:sz w:val="28"/>
                <w:szCs w:val="28"/>
              </w:rPr>
            </w:pPr>
          </w:p>
          <w:p w:rsidR="00FD4B85" w:rsidRPr="00973E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ti-III-1能運用好奇心察覺日常生活現象的規律性會因為某些改變而產生差異，並能依據已知的科學知識科學方法想像可能發生的事情，以察覺不同的方</w:t>
            </w:r>
            <w:r w:rsidRPr="00973EE7">
              <w:rPr>
                <w:rFonts w:ascii="標楷體" w:eastAsia="標楷體" w:hAnsi="標楷體" w:cs="新細明體" w:hint="eastAsia"/>
                <w:sz w:val="28"/>
                <w:szCs w:val="28"/>
              </w:rPr>
              <w:lastRenderedPageBreak/>
              <w:t>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CC49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w:t>
            </w:r>
            <w:r>
              <w:rPr>
                <w:rFonts w:ascii="標楷體" w:eastAsia="標楷體" w:hAnsi="標楷體" w:cs="新細明體" w:hint="eastAsia"/>
                <w:sz w:val="28"/>
                <w:szCs w:val="28"/>
              </w:rPr>
              <w:lastRenderedPageBreak/>
              <w:t>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3d-III-3分享學習主題、社會議題探究的發現或執行經驗，並運用回饋資訊進行省思，尋求調整與創新。</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w:t>
            </w:r>
            <w:r w:rsidRPr="00973EE7">
              <w:rPr>
                <w:rFonts w:ascii="標楷體" w:eastAsia="標楷體" w:hAnsi="標楷體" w:cs="新細明體" w:hint="eastAsia"/>
                <w:sz w:val="28"/>
                <w:szCs w:val="28"/>
              </w:rPr>
              <w:lastRenderedPageBreak/>
              <w:t>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架設陷阱</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A59AF">
              <w:rPr>
                <w:rFonts w:ascii="標楷體" w:eastAsia="標楷體" w:hAnsi="標楷體" w:cs="新細明體" w:hint="eastAsia"/>
                <w:sz w:val="28"/>
                <w:szCs w:val="28"/>
              </w:rPr>
              <w:t>3d-III-3分享學習主題、社會議題探究的發現或執行經驗，並運用回饋資訊進行省思，尋</w:t>
            </w:r>
            <w:r w:rsidRPr="005A59AF">
              <w:rPr>
                <w:rFonts w:ascii="標楷體" w:eastAsia="標楷體" w:hAnsi="標楷體" w:cs="新細明體" w:hint="eastAsia"/>
                <w:sz w:val="28"/>
                <w:szCs w:val="28"/>
              </w:rPr>
              <w:lastRenderedPageBreak/>
              <w:t>求調整與創新。</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73EE7">
              <w:rPr>
                <w:rFonts w:ascii="標楷體" w:eastAsia="標楷體" w:hAnsi="標楷體" w:cs="新細明體" w:hint="eastAsia"/>
                <w:sz w:val="28"/>
                <w:szCs w:val="28"/>
              </w:rPr>
              <w:t>ti-III-1能運用好奇心察覺日常生活現象的規律性會因為某些改變而產生差異，並能依據已知的科學知識科學方法想像可能發生的事情，以察覺不同的方法，也常能做出不同的成品。</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自</w:t>
            </w:r>
            <w:r w:rsidRPr="00CC49E7">
              <w:rPr>
                <w:rFonts w:ascii="標楷體" w:eastAsia="標楷體" w:hAnsi="標楷體" w:cs="新細明體" w:hint="eastAsia"/>
                <w:sz w:val="28"/>
                <w:szCs w:val="28"/>
              </w:rPr>
              <w:t>INc-III-1生活及探究中常用的測量工具和方法。</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CC49E7">
              <w:rPr>
                <w:rFonts w:ascii="標楷體" w:eastAsia="標楷體" w:hAnsi="標楷體" w:cs="新細明體" w:hint="eastAsia"/>
                <w:sz w:val="28"/>
                <w:szCs w:val="28"/>
              </w:rPr>
              <w:t>Cc-II-2文化與生活的關係及省思。</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1.能知道在何處放陷阱</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2.能認識圍捕類與</w:t>
            </w:r>
            <w:proofErr w:type="gramStart"/>
            <w:r>
              <w:rPr>
                <w:rFonts w:ascii="標楷體" w:eastAsia="標楷體" w:hAnsi="標楷體" w:cs="新細明體" w:hint="eastAsia"/>
                <w:sz w:val="28"/>
                <w:szCs w:val="28"/>
              </w:rPr>
              <w:t>獸夾類陷阱</w:t>
            </w:r>
            <w:proofErr w:type="gramEnd"/>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3.能夠架設石板陷阱及至少一種繩索陷阱</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引起動機：路口遊戲</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發展活動：介紹圍捕類與</w:t>
            </w:r>
            <w:proofErr w:type="gramStart"/>
            <w:r>
              <w:rPr>
                <w:rFonts w:ascii="標楷體" w:eastAsia="標楷體" w:hAnsi="標楷體" w:cs="新細明體" w:hint="eastAsia"/>
                <w:sz w:val="28"/>
                <w:szCs w:val="28"/>
              </w:rPr>
              <w:t>獸夾類陷阱</w:t>
            </w:r>
            <w:proofErr w:type="gramEnd"/>
            <w:r>
              <w:rPr>
                <w:rFonts w:ascii="標楷體" w:eastAsia="標楷體" w:hAnsi="標楷體" w:cs="新細明體" w:hint="eastAsia"/>
                <w:sz w:val="28"/>
                <w:szCs w:val="28"/>
              </w:rPr>
              <w:t>、適用於什麼動物?如何架設石板陷阱?如何架設繩索陷阱?</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綜合評量：評量</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1.分辨圍捕類與</w:t>
            </w:r>
            <w:proofErr w:type="gramStart"/>
            <w:r w:rsidRPr="003714D1">
              <w:rPr>
                <w:rFonts w:ascii="標楷體" w:eastAsia="標楷體" w:hAnsi="標楷體" w:cs="新細明體" w:hint="eastAsia"/>
                <w:sz w:val="28"/>
                <w:szCs w:val="28"/>
              </w:rPr>
              <w:t>獸夾類陷阱</w:t>
            </w:r>
            <w:proofErr w:type="gramEnd"/>
            <w:r w:rsidRPr="003714D1">
              <w:rPr>
                <w:rFonts w:ascii="標楷體" w:eastAsia="標楷體" w:hAnsi="標楷體" w:cs="新細明體" w:hint="eastAsia"/>
                <w:sz w:val="28"/>
                <w:szCs w:val="28"/>
              </w:rPr>
              <w:t>，適用於甚麼動物。</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2.會架設至少一種繩索陷阱</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十一</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4D5467">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lastRenderedPageBreak/>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lastRenderedPageBreak/>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十二</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禁忌介紹</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7E6EC8">
              <w:rPr>
                <w:rFonts w:ascii="標楷體" w:eastAsia="標楷體" w:hAnsi="標楷體" w:cs="新細明體" w:hint="eastAsia"/>
                <w:sz w:val="28"/>
                <w:szCs w:val="28"/>
              </w:rPr>
              <w:t>3c-III-1尊重與關懷不同的族群，理解並欣賞多元文化。</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1b-III-3解析特定人物、族群與事件在所處時間、空間</w:t>
            </w:r>
            <w:r w:rsidRPr="004D5467">
              <w:rPr>
                <w:rFonts w:ascii="標楷體" w:eastAsia="標楷體" w:hAnsi="標楷體" w:cs="新細明體" w:hint="eastAsia"/>
                <w:sz w:val="28"/>
                <w:szCs w:val="28"/>
              </w:rPr>
              <w:lastRenderedPageBreak/>
              <w:t>脈絡中的位置與意義。</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7E6EC8">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4D5467">
              <w:rPr>
                <w:rFonts w:ascii="標楷體" w:eastAsia="標楷體" w:hAnsi="標楷體" w:cs="新細明體" w:hint="eastAsia"/>
                <w:sz w:val="28"/>
                <w:szCs w:val="28"/>
              </w:rPr>
              <w:t>Bc-III-1族群或地區的文化特色，各有其產生的背景因素，因而形塑臺灣多元豐</w:t>
            </w:r>
            <w:r w:rsidRPr="004D5467">
              <w:rPr>
                <w:rFonts w:ascii="標楷體" w:eastAsia="標楷體" w:hAnsi="標楷體" w:cs="新細明體" w:hint="eastAsia"/>
                <w:sz w:val="28"/>
                <w:szCs w:val="28"/>
              </w:rPr>
              <w:lastRenderedPageBreak/>
              <w:t>富的文化內涵。</w:t>
            </w:r>
          </w:p>
        </w:tc>
        <w:tc>
          <w:tcPr>
            <w:tcW w:w="921" w:type="pct"/>
            <w:tcBorders>
              <w:left w:val="single" w:sz="4" w:space="0" w:color="auto"/>
              <w:right w:val="single" w:sz="4" w:space="0" w:color="auto"/>
            </w:tcBorders>
            <w:vAlign w:val="center"/>
          </w:tcPr>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1.能認識禁忌與原因</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引起動機：禁忌的故事</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發展活動：認識各類的禁忌與原因、畫出八格漫畫</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綜合活動：評量</w:t>
            </w:r>
          </w:p>
        </w:tc>
        <w:tc>
          <w:tcPr>
            <w:tcW w:w="581" w:type="pct"/>
            <w:vAlign w:val="center"/>
          </w:tcPr>
          <w:p w:rsidR="00FD4B85" w:rsidRPr="00CD4B46" w:rsidRDefault="00FD4B85" w:rsidP="00516753">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1.</w:t>
            </w:r>
            <w:r w:rsidRPr="00CD4B46">
              <w:rPr>
                <w:rFonts w:ascii="標楷體" w:eastAsia="標楷體" w:hAnsi="標楷體" w:hint="eastAsia"/>
                <w:color w:val="000000" w:themeColor="text1"/>
              </w:rPr>
              <w:t>說出幾個日常生活中的禁忌</w:t>
            </w:r>
            <w:r>
              <w:rPr>
                <w:rFonts w:ascii="標楷體" w:eastAsia="標楷體" w:hAnsi="標楷體" w:hint="eastAsia"/>
                <w:color w:val="000000" w:themeColor="text1"/>
              </w:rPr>
              <w:t>。</w:t>
            </w:r>
          </w:p>
          <w:p w:rsidR="00FD4B85" w:rsidRPr="0005356D" w:rsidRDefault="00FD4B85" w:rsidP="00516753">
            <w:pPr>
              <w:spacing w:line="360" w:lineRule="auto"/>
              <w:rPr>
                <w:rFonts w:ascii="標楷體" w:eastAsia="標楷體"/>
                <w:color w:val="000000" w:themeColor="text1"/>
              </w:rPr>
            </w:pPr>
            <w:r>
              <w:rPr>
                <w:rFonts w:ascii="標楷體" w:eastAsia="標楷體" w:hAnsi="標楷體" w:hint="eastAsia"/>
                <w:color w:val="000000" w:themeColor="text1"/>
              </w:rPr>
              <w:t>2.</w:t>
            </w:r>
            <w:r w:rsidRPr="00CD4B46">
              <w:rPr>
                <w:rFonts w:ascii="標楷體" w:eastAsia="標楷體" w:hAnsi="標楷體" w:hint="eastAsia"/>
                <w:color w:val="000000" w:themeColor="text1"/>
              </w:rPr>
              <w:t>對於禁忌能夠打從心底去遵守</w:t>
            </w:r>
            <w:r>
              <w:rPr>
                <w:rFonts w:ascii="標楷體" w:eastAsia="標楷體" w:hAnsi="標楷體" w:hint="eastAsia"/>
                <w:color w:val="000000" w:themeColor="text1"/>
              </w:rPr>
              <w:t>。</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5128E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農耕體驗</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5128E7">
              <w:rPr>
                <w:rFonts w:ascii="標楷體" w:eastAsia="標楷體" w:hAnsi="標楷體" w:cs="新細明體" w:hint="eastAsia"/>
                <w:sz w:val="28"/>
                <w:szCs w:val="28"/>
              </w:rPr>
              <w:t>2a-III-1關注社會、自然、人文環境與生活方式的互動關係。</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55F0F">
              <w:rPr>
                <w:rFonts w:ascii="標楷體" w:eastAsia="標楷體" w:hAnsi="標楷體" w:cs="新細明體"/>
                <w:sz w:val="28"/>
                <w:szCs w:val="28"/>
              </w:rPr>
              <w:t>pe-III-2</w:t>
            </w:r>
            <w:r w:rsidRPr="00955F0F">
              <w:rPr>
                <w:rFonts w:ascii="標楷體" w:eastAsia="標楷體" w:hAnsi="標楷體" w:cs="新細明體" w:hint="eastAsia"/>
                <w:sz w:val="28"/>
                <w:szCs w:val="28"/>
              </w:rPr>
              <w:t>能正確安全操作適合學習階段的物品、器材儀器、科技設備及資源。能進行客觀的質性觀察</w:t>
            </w:r>
            <w:r w:rsidRPr="00955F0F">
              <w:rPr>
                <w:rFonts w:ascii="標楷體" w:eastAsia="標楷體" w:hAnsi="標楷體" w:cs="新細明體" w:hint="eastAsia"/>
                <w:sz w:val="28"/>
                <w:szCs w:val="28"/>
              </w:rPr>
              <w:lastRenderedPageBreak/>
              <w:t>或數值量測並詳實記錄。</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社</w:t>
            </w:r>
            <w:r w:rsidRPr="005128E7">
              <w:rPr>
                <w:rFonts w:ascii="標楷體" w:eastAsia="標楷體" w:hAnsi="標楷體" w:cs="新細明體" w:hint="eastAsia"/>
                <w:sz w:val="28"/>
                <w:szCs w:val="28"/>
              </w:rPr>
              <w:t>Ca-III-2土地利用反映過去和現在的環境變遷，以及對未來的展望。</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自</w:t>
            </w:r>
            <w:r w:rsidRPr="009E583F">
              <w:rPr>
                <w:rFonts w:ascii="標楷體" w:eastAsia="標楷體" w:hAnsi="標楷體" w:cs="新細明體" w:hint="eastAsia"/>
                <w:sz w:val="28"/>
                <w:szCs w:val="28"/>
              </w:rPr>
              <w:t>INa-III-9植物生長所需的養分是經由光合作用從</w:t>
            </w:r>
            <w:proofErr w:type="gramStart"/>
            <w:r w:rsidRPr="009E583F">
              <w:rPr>
                <w:rFonts w:ascii="標楷體" w:eastAsia="標楷體" w:hAnsi="標楷體" w:cs="新細明體" w:hint="eastAsia"/>
                <w:sz w:val="28"/>
                <w:szCs w:val="28"/>
              </w:rPr>
              <w:t>太</w:t>
            </w:r>
            <w:proofErr w:type="gramEnd"/>
            <w:r w:rsidRPr="009E583F">
              <w:rPr>
                <w:rFonts w:ascii="標楷體" w:eastAsia="標楷體" w:hAnsi="標楷體" w:cs="新細明體" w:hint="eastAsia"/>
                <w:sz w:val="28"/>
                <w:szCs w:val="28"/>
              </w:rPr>
              <w:t>陽光獲得的。</w:t>
            </w:r>
          </w:p>
        </w:tc>
        <w:tc>
          <w:tcPr>
            <w:tcW w:w="921" w:type="pct"/>
            <w:tcBorders>
              <w:left w:val="single" w:sz="4" w:space="0" w:color="auto"/>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1.燒墾</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2.整地、除草體驗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3.學會耕種</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收體驗</w:t>
            </w:r>
          </w:p>
        </w:tc>
        <w:tc>
          <w:tcPr>
            <w:tcW w:w="1018" w:type="pct"/>
            <w:tcBorders>
              <w:lef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1.</w:t>
            </w:r>
            <w:proofErr w:type="gramStart"/>
            <w:r>
              <w:rPr>
                <w:rFonts w:ascii="標楷體" w:eastAsia="標楷體" w:hAnsi="標楷體" w:cs="新細明體" w:hint="eastAsia"/>
                <w:sz w:val="28"/>
                <w:szCs w:val="28"/>
              </w:rPr>
              <w:t>了解燒墾的</w:t>
            </w:r>
            <w:proofErr w:type="gramEnd"/>
            <w:r>
              <w:rPr>
                <w:rFonts w:ascii="標楷體" w:eastAsia="標楷體" w:hAnsi="標楷體" w:cs="新細明體" w:hint="eastAsia"/>
                <w:sz w:val="28"/>
                <w:szCs w:val="28"/>
              </w:rPr>
              <w:t>目的與做法並親身體驗</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2.體驗課程(</w:t>
            </w:r>
            <w:proofErr w:type="gramStart"/>
            <w:r>
              <w:rPr>
                <w:rFonts w:ascii="標楷體" w:eastAsia="標楷體" w:hAnsi="標楷體" w:cs="新細明體" w:hint="eastAsia"/>
                <w:sz w:val="28"/>
                <w:szCs w:val="28"/>
              </w:rPr>
              <w:t>鬆</w:t>
            </w:r>
            <w:proofErr w:type="gramEnd"/>
            <w:r>
              <w:rPr>
                <w:rFonts w:ascii="標楷體" w:eastAsia="標楷體" w:hAnsi="標楷體" w:cs="新細明體" w:hint="eastAsia"/>
                <w:sz w:val="28"/>
                <w:szCs w:val="28"/>
              </w:rPr>
              <w:t>土、除草)</w:t>
            </w:r>
          </w:p>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3.了解與體驗不同食用植物的栽種方式(小心使用農耕工具)</w:t>
            </w: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4.了解</w:t>
            </w:r>
            <w:proofErr w:type="gramStart"/>
            <w:r>
              <w:rPr>
                <w:rFonts w:ascii="標楷體" w:eastAsia="標楷體" w:hAnsi="標楷體" w:cs="新細明體" w:hint="eastAsia"/>
                <w:sz w:val="28"/>
                <w:szCs w:val="28"/>
              </w:rPr>
              <w:t>採</w:t>
            </w:r>
            <w:proofErr w:type="gramEnd"/>
            <w:r>
              <w:rPr>
                <w:rFonts w:ascii="標楷體" w:eastAsia="標楷體" w:hAnsi="標楷體" w:cs="新細明體" w:hint="eastAsia"/>
                <w:sz w:val="28"/>
                <w:szCs w:val="28"/>
              </w:rPr>
              <w:t>收的技巧與可食用的部位</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1.學會使用工具耕種。</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w:t>
            </w:r>
            <w:proofErr w:type="gramStart"/>
            <w:r w:rsidRPr="003714D1">
              <w:rPr>
                <w:rFonts w:ascii="標楷體" w:eastAsia="標楷體" w:hAnsi="標楷體" w:cs="新細明體" w:hint="eastAsia"/>
                <w:sz w:val="28"/>
                <w:szCs w:val="28"/>
              </w:rPr>
              <w:t>採</w:t>
            </w:r>
            <w:proofErr w:type="gramEnd"/>
            <w:r w:rsidRPr="003714D1">
              <w:rPr>
                <w:rFonts w:ascii="標楷體" w:eastAsia="標楷體" w:hAnsi="標楷體" w:cs="新細明體" w:hint="eastAsia"/>
                <w:sz w:val="28"/>
                <w:szCs w:val="28"/>
              </w:rPr>
              <w:t>收體驗</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F70C27"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t>十八</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sidRPr="00DB0661">
              <w:rPr>
                <w:rFonts w:ascii="標楷體" w:eastAsia="標楷體" w:hAnsi="標楷體" w:cs="細明體" w:hint="eastAsia"/>
                <w:sz w:val="28"/>
                <w:szCs w:val="28"/>
              </w:rPr>
              <w:t>飲食文化</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70C27">
              <w:rPr>
                <w:rFonts w:ascii="標楷體" w:eastAsia="標楷體" w:hAnsi="標楷體" w:cs="新細明體" w:hint="eastAsia"/>
                <w:sz w:val="28"/>
                <w:szCs w:val="28"/>
              </w:rPr>
              <w:t>3c-III-3主動分擔群體的事務，並與他人合作。</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A8526D">
              <w:rPr>
                <w:rFonts w:ascii="標楷體" w:eastAsia="標楷體" w:hAnsi="標楷體" w:cs="新細明體" w:hint="eastAsia"/>
                <w:sz w:val="28"/>
                <w:szCs w:val="28"/>
              </w:rPr>
              <w:t>2b-III-1參與各項活動，適切表現自己在團體中的角色，協同合作達成共同目標。</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F70C27">
              <w:rPr>
                <w:rFonts w:ascii="標楷體" w:eastAsia="標楷體" w:hAnsi="標楷體" w:cs="新細明體" w:hint="eastAsia"/>
                <w:sz w:val="28"/>
                <w:szCs w:val="28"/>
              </w:rPr>
              <w:t>Cd-II-1生活中環境問題的覺察。</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A8526D">
              <w:rPr>
                <w:rFonts w:ascii="標楷體" w:eastAsia="標楷體" w:hAnsi="標楷體" w:cs="新細明體" w:hint="eastAsia"/>
                <w:sz w:val="28"/>
                <w:szCs w:val="28"/>
              </w:rPr>
              <w:t>Ba-III-1每個人不同的生</w:t>
            </w:r>
            <w:r w:rsidRPr="00A8526D">
              <w:rPr>
                <w:rFonts w:ascii="標楷體" w:eastAsia="標楷體" w:hAnsi="標楷體" w:cs="新細明體" w:hint="eastAsia"/>
                <w:sz w:val="28"/>
                <w:szCs w:val="28"/>
              </w:rPr>
              <w:lastRenderedPageBreak/>
              <w:t>活背景與經驗，會使其對社會事務的觀點與感受產生差異。</w:t>
            </w:r>
          </w:p>
        </w:tc>
        <w:tc>
          <w:tcPr>
            <w:tcW w:w="921" w:type="pct"/>
            <w:tcBorders>
              <w:left w:val="single" w:sz="4" w:space="0" w:color="auto"/>
              <w:righ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lastRenderedPageBreak/>
              <w:t>1.了解食用植物之營養價值</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2.學會烹調食材的方法</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3.發揮創意與分享</w:t>
            </w:r>
          </w:p>
        </w:tc>
        <w:tc>
          <w:tcPr>
            <w:tcW w:w="1018" w:type="pct"/>
            <w:tcBorders>
              <w:left w:val="single" w:sz="4" w:space="0" w:color="auto"/>
            </w:tcBorders>
            <w:vAlign w:val="center"/>
          </w:tcPr>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1.解說各植物的營養成分</w:t>
            </w:r>
          </w:p>
          <w:p w:rsidR="00FD4B85" w:rsidRPr="00DB0661"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2.小心使用刀具、切割食材、操作鍋鏟及調味</w:t>
            </w:r>
          </w:p>
          <w:p w:rsidR="00FD4B85" w:rsidRPr="00126102" w:rsidRDefault="00FD4B85" w:rsidP="00516753">
            <w:pPr>
              <w:rPr>
                <w:rFonts w:ascii="標楷體" w:eastAsia="標楷體" w:hAnsi="標楷體" w:cs="新細明體"/>
                <w:sz w:val="28"/>
                <w:szCs w:val="28"/>
              </w:rPr>
            </w:pPr>
            <w:r w:rsidRPr="00DB0661">
              <w:rPr>
                <w:rFonts w:ascii="標楷體" w:eastAsia="標楷體" w:hAnsi="標楷體" w:cs="新細明體" w:hint="eastAsia"/>
                <w:sz w:val="28"/>
                <w:szCs w:val="28"/>
              </w:rPr>
              <w:t>3.能烹調出創意料理並共享美食</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1.學會升火</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2.會與同伴分享食物</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耆老分享</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宗教</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0D4E5E">
              <w:rPr>
                <w:rFonts w:ascii="標楷體" w:eastAsia="標楷體" w:hAnsi="標楷體" w:cs="新細明體" w:hint="eastAsia"/>
                <w:sz w:val="28"/>
                <w:szCs w:val="28"/>
              </w:rPr>
              <w:t>2b-III-2理解不同文化的特色，欣賞並尊重文化的多樣性。</w:t>
            </w:r>
          </w:p>
          <w:p w:rsidR="00FD4B85" w:rsidRDefault="00FD4B85" w:rsidP="00516753">
            <w:pPr>
              <w:rPr>
                <w:rFonts w:ascii="標楷體" w:eastAsia="標楷體" w:hAnsi="標楷體" w:cs="新細明體"/>
                <w:sz w:val="28"/>
                <w:szCs w:val="28"/>
              </w:rPr>
            </w:pPr>
          </w:p>
          <w:p w:rsidR="00FD4B85" w:rsidRPr="000D4E5E"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51724">
              <w:rPr>
                <w:rFonts w:ascii="標楷體" w:eastAsia="標楷體" w:hAnsi="標楷體" w:cs="新細明體" w:hint="eastAsia"/>
                <w:sz w:val="28"/>
                <w:szCs w:val="28"/>
              </w:rPr>
              <w:t>3c-III-1尊重與關懷不同的族群，理解並</w:t>
            </w:r>
            <w:r w:rsidRPr="00F51724">
              <w:rPr>
                <w:rFonts w:ascii="標楷體" w:eastAsia="標楷體" w:hAnsi="標楷體" w:cs="新細明體" w:hint="eastAsia"/>
                <w:sz w:val="28"/>
                <w:szCs w:val="28"/>
              </w:rPr>
              <w:lastRenderedPageBreak/>
              <w:t>欣賞多元文化。</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lastRenderedPageBreak/>
              <w:t>綜</w:t>
            </w:r>
            <w:r w:rsidRPr="00F47929">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F51724"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F47929">
              <w:rPr>
                <w:rFonts w:ascii="標楷體" w:eastAsia="標楷體" w:hAnsi="標楷體" w:cs="新細明體" w:hint="eastAsia"/>
                <w:sz w:val="28"/>
                <w:szCs w:val="28"/>
              </w:rPr>
              <w:t>Bc-III-1族群或地區的文化特色，各有其產生的背景因素，因而形塑臺灣多元豐</w:t>
            </w:r>
            <w:r w:rsidRPr="00F47929">
              <w:rPr>
                <w:rFonts w:ascii="標楷體" w:eastAsia="標楷體" w:hAnsi="標楷體" w:cs="新細明體" w:hint="eastAsia"/>
                <w:sz w:val="28"/>
                <w:szCs w:val="28"/>
              </w:rPr>
              <w:lastRenderedPageBreak/>
              <w:t>富的文化內涵。</w:t>
            </w:r>
          </w:p>
        </w:tc>
        <w:tc>
          <w:tcPr>
            <w:tcW w:w="921" w:type="pct"/>
            <w:tcBorders>
              <w:left w:val="single" w:sz="4" w:space="0" w:color="auto"/>
              <w:righ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lastRenderedPageBreak/>
              <w:t>1.與巫師面對面</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2.占卜的功能與意義</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3.各儀式的流程與意義</w:t>
            </w:r>
          </w:p>
        </w:tc>
        <w:tc>
          <w:tcPr>
            <w:tcW w:w="1018" w:type="pct"/>
            <w:tcBorders>
              <w:lef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1.訪談巫師，更清楚巫師這個角色在傳統文化的重要意義</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2.(訪談前的擬稿、正式訪談與訪談後完成報告-</w:t>
            </w:r>
            <w:proofErr w:type="spellStart"/>
            <w:r w:rsidRPr="00915861">
              <w:rPr>
                <w:rFonts w:ascii="標楷體" w:eastAsia="標楷體" w:hAnsi="標楷體" w:cs="新細明體" w:hint="eastAsia"/>
                <w:sz w:val="28"/>
                <w:szCs w:val="28"/>
              </w:rPr>
              <w:t>ppt</w:t>
            </w:r>
            <w:proofErr w:type="spellEnd"/>
            <w:r w:rsidRPr="00915861">
              <w:rPr>
                <w:rFonts w:ascii="標楷體" w:eastAsia="標楷體" w:hAnsi="標楷體" w:cs="新細明體" w:hint="eastAsia"/>
                <w:sz w:val="28"/>
                <w:szCs w:val="28"/>
              </w:rPr>
              <w:t>)</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3.教師講述或圖說，學生完成學習單</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4.教師講述或圖說，學生完成學習單</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1.說出巫師的資格與工作內容。</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2.天主教和基督教的差別。</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天主教與基督教介紹網站</w:t>
            </w:r>
          </w:p>
        </w:tc>
      </w:tr>
      <w:tr w:rsidR="00FD4B85" w:rsidRPr="00126102" w:rsidTr="00516753">
        <w:trPr>
          <w:trHeight w:val="1304"/>
        </w:trPr>
        <w:tc>
          <w:tcPr>
            <w:tcW w:w="172" w:type="pct"/>
            <w:vAlign w:val="center"/>
          </w:tcPr>
          <w:p w:rsidR="00FD4B85" w:rsidRPr="00126102" w:rsidRDefault="00FD4B85"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FD4B85" w:rsidRPr="00126102" w:rsidRDefault="00FD4B85" w:rsidP="00516753">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宗教</w:t>
            </w:r>
          </w:p>
        </w:tc>
        <w:tc>
          <w:tcPr>
            <w:tcW w:w="581" w:type="pct"/>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社</w:t>
            </w:r>
            <w:r w:rsidRPr="000D4E5E">
              <w:rPr>
                <w:rFonts w:ascii="標楷體" w:eastAsia="標楷體" w:hAnsi="標楷體" w:cs="新細明體" w:hint="eastAsia"/>
                <w:sz w:val="28"/>
                <w:szCs w:val="28"/>
              </w:rPr>
              <w:t>2b-III-2理解不同文化的特色，欣賞並尊重文化的多樣性。</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綜</w:t>
            </w:r>
            <w:r w:rsidRPr="00F51724">
              <w:rPr>
                <w:rFonts w:ascii="標楷體" w:eastAsia="標楷體" w:hAnsi="標楷體" w:cs="新細明體" w:hint="eastAsia"/>
                <w:sz w:val="28"/>
                <w:szCs w:val="28"/>
              </w:rPr>
              <w:t>3c-III-1尊重與關懷不同的族群，理解並欣賞多元文化。</w:t>
            </w:r>
          </w:p>
        </w:tc>
        <w:tc>
          <w:tcPr>
            <w:tcW w:w="678" w:type="pct"/>
            <w:tcBorders>
              <w:right w:val="single" w:sz="4" w:space="0" w:color="auto"/>
            </w:tcBorders>
            <w:vAlign w:val="center"/>
          </w:tcPr>
          <w:p w:rsidR="00FD4B85" w:rsidRDefault="00FD4B85" w:rsidP="00516753">
            <w:pPr>
              <w:rPr>
                <w:rFonts w:ascii="標楷體" w:eastAsia="標楷體" w:hAnsi="標楷體" w:cs="新細明體"/>
                <w:sz w:val="28"/>
                <w:szCs w:val="28"/>
              </w:rPr>
            </w:pPr>
            <w:r>
              <w:rPr>
                <w:rFonts w:ascii="標楷體" w:eastAsia="標楷體" w:hAnsi="標楷體" w:cs="新細明體" w:hint="eastAsia"/>
                <w:sz w:val="28"/>
                <w:szCs w:val="28"/>
              </w:rPr>
              <w:t>綜</w:t>
            </w:r>
            <w:r w:rsidRPr="00F47929">
              <w:rPr>
                <w:rFonts w:ascii="標楷體" w:eastAsia="標楷體" w:hAnsi="標楷體" w:cs="新細明體" w:hint="eastAsia"/>
                <w:sz w:val="28"/>
                <w:szCs w:val="28"/>
              </w:rPr>
              <w:t>Cc-III-3生活在不同文化中的經驗和感受。</w:t>
            </w:r>
          </w:p>
          <w:p w:rsidR="00FD4B85" w:rsidRDefault="00FD4B85" w:rsidP="00516753">
            <w:pPr>
              <w:rPr>
                <w:rFonts w:ascii="標楷體" w:eastAsia="標楷體" w:hAnsi="標楷體" w:cs="新細明體"/>
                <w:sz w:val="28"/>
                <w:szCs w:val="28"/>
              </w:rPr>
            </w:pPr>
          </w:p>
          <w:p w:rsidR="00FD4B85" w:rsidRPr="00126102" w:rsidRDefault="00FD4B85" w:rsidP="00516753">
            <w:pPr>
              <w:jc w:val="center"/>
              <w:rPr>
                <w:rFonts w:ascii="標楷體" w:eastAsia="標楷體" w:hAnsi="標楷體" w:cs="新細明體"/>
                <w:sz w:val="28"/>
                <w:szCs w:val="28"/>
              </w:rPr>
            </w:pPr>
            <w:r>
              <w:rPr>
                <w:rFonts w:ascii="標楷體" w:eastAsia="標楷體" w:hAnsi="標楷體" w:cs="新細明體" w:hint="eastAsia"/>
                <w:sz w:val="28"/>
                <w:szCs w:val="28"/>
              </w:rPr>
              <w:t>社</w:t>
            </w:r>
            <w:r w:rsidRPr="00F47929">
              <w:rPr>
                <w:rFonts w:ascii="標楷體" w:eastAsia="標楷體" w:hAnsi="標楷體" w:cs="新細明體" w:hint="eastAsia"/>
                <w:sz w:val="28"/>
                <w:szCs w:val="28"/>
              </w:rPr>
              <w:t>Bc-III-1族群或地區的文化特色，各有其產生的背景因素，因而形塑臺灣多元豐富的文化內涵。</w:t>
            </w:r>
          </w:p>
        </w:tc>
        <w:tc>
          <w:tcPr>
            <w:tcW w:w="921" w:type="pct"/>
            <w:tcBorders>
              <w:left w:val="single" w:sz="4" w:space="0" w:color="auto"/>
              <w:righ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1.與巫師面對面</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2.占卜的功能與意義</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3.各儀式的流程與意義</w:t>
            </w:r>
          </w:p>
        </w:tc>
        <w:tc>
          <w:tcPr>
            <w:tcW w:w="1018" w:type="pct"/>
            <w:tcBorders>
              <w:left w:val="single" w:sz="4" w:space="0" w:color="auto"/>
            </w:tcBorders>
            <w:vAlign w:val="center"/>
          </w:tcPr>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1.訪談巫師，更清楚巫師這個角色在傳統文化的重要意義</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2.(訪談前的擬稿、正式訪談與訪談後完成報告-</w:t>
            </w:r>
            <w:proofErr w:type="spellStart"/>
            <w:r w:rsidRPr="00915861">
              <w:rPr>
                <w:rFonts w:ascii="標楷體" w:eastAsia="標楷體" w:hAnsi="標楷體" w:cs="新細明體" w:hint="eastAsia"/>
                <w:sz w:val="28"/>
                <w:szCs w:val="28"/>
              </w:rPr>
              <w:t>ppt</w:t>
            </w:r>
            <w:proofErr w:type="spellEnd"/>
            <w:r w:rsidRPr="00915861">
              <w:rPr>
                <w:rFonts w:ascii="標楷體" w:eastAsia="標楷體" w:hAnsi="標楷體" w:cs="新細明體" w:hint="eastAsia"/>
                <w:sz w:val="28"/>
                <w:szCs w:val="28"/>
              </w:rPr>
              <w:t>)</w:t>
            </w:r>
          </w:p>
          <w:p w:rsidR="00FD4B85" w:rsidRPr="00915861"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3.教師講述或圖說，學生完成學習單</w:t>
            </w:r>
          </w:p>
          <w:p w:rsidR="00FD4B85" w:rsidRPr="00126102" w:rsidRDefault="00FD4B85" w:rsidP="00516753">
            <w:pPr>
              <w:rPr>
                <w:rFonts w:ascii="標楷體" w:eastAsia="標楷體" w:hAnsi="標楷體" w:cs="新細明體"/>
                <w:sz w:val="28"/>
                <w:szCs w:val="28"/>
              </w:rPr>
            </w:pPr>
            <w:r w:rsidRPr="00915861">
              <w:rPr>
                <w:rFonts w:ascii="標楷體" w:eastAsia="標楷體" w:hAnsi="標楷體" w:cs="新細明體" w:hint="eastAsia"/>
                <w:sz w:val="28"/>
                <w:szCs w:val="28"/>
              </w:rPr>
              <w:t>4.教師講述或圖說，學生完成學習單</w:t>
            </w:r>
          </w:p>
        </w:tc>
        <w:tc>
          <w:tcPr>
            <w:tcW w:w="581" w:type="pct"/>
            <w:vAlign w:val="center"/>
          </w:tcPr>
          <w:p w:rsidR="00FD4B85" w:rsidRPr="003714D1"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1.說出巫師的資格與工作內容。</w:t>
            </w:r>
          </w:p>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2.天主教和基督教的差別。</w:t>
            </w:r>
          </w:p>
        </w:tc>
        <w:tc>
          <w:tcPr>
            <w:tcW w:w="436" w:type="pct"/>
            <w:vAlign w:val="center"/>
          </w:tcPr>
          <w:p w:rsidR="00FD4B85" w:rsidRPr="00126102" w:rsidRDefault="00FD4B85" w:rsidP="00516753">
            <w:pPr>
              <w:rPr>
                <w:rFonts w:ascii="標楷體" w:eastAsia="標楷體" w:hAnsi="標楷體" w:cs="新細明體"/>
                <w:sz w:val="28"/>
                <w:szCs w:val="28"/>
              </w:rPr>
            </w:pPr>
            <w:r w:rsidRPr="003714D1">
              <w:rPr>
                <w:rFonts w:ascii="標楷體" w:eastAsia="標楷體" w:hAnsi="標楷體" w:cs="新細明體" w:hint="eastAsia"/>
                <w:sz w:val="28"/>
                <w:szCs w:val="28"/>
              </w:rPr>
              <w:t>天主教與基督教介紹網站</w:t>
            </w:r>
          </w:p>
        </w:tc>
      </w:tr>
    </w:tbl>
    <w:p w:rsidR="00FD4B85" w:rsidRPr="00126102" w:rsidRDefault="00FD4B85" w:rsidP="00FD4B85">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lastRenderedPageBreak/>
        <w:t>本表格舉例係以一至</w:t>
      </w:r>
      <w:r>
        <w:rPr>
          <w:rFonts w:ascii="標楷體" w:eastAsia="標楷體" w:hAnsi="標楷體" w:hint="eastAsia"/>
          <w:sz w:val="28"/>
          <w:szCs w:val="28"/>
        </w:rPr>
        <w:t>五</w:t>
      </w:r>
      <w:r w:rsidRPr="00126102">
        <w:rPr>
          <w:rFonts w:ascii="標楷體" w:eastAsia="標楷體" w:hAnsi="標楷體" w:hint="eastAsia"/>
          <w:sz w:val="28"/>
          <w:szCs w:val="28"/>
        </w:rPr>
        <w:t>年級為例，倘六</w:t>
      </w:r>
      <w:r>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上課『節數』請依照「</w:t>
      </w:r>
      <w:r w:rsidRPr="00126102">
        <w:rPr>
          <w:rFonts w:ascii="標楷體" w:eastAsia="標楷體" w:hAnsi="標楷體" w:hint="eastAsia"/>
          <w:sz w:val="28"/>
          <w:szCs w:val="28"/>
        </w:rPr>
        <w:t>九年一貫課程各學習領域學習節數一覽表」填寫。</w:t>
      </w:r>
    </w:p>
    <w:p w:rsidR="00FD4B85" w:rsidRPr="00126102" w:rsidRDefault="00FD4B85" w:rsidP="00FD4B85">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p w:rsidR="008D5BBC" w:rsidRPr="00FD4B85" w:rsidRDefault="008D5BBC" w:rsidP="00FD4B85"/>
    <w:sectPr w:rsidR="008D5BBC" w:rsidRPr="00FD4B85"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50" w:rsidRDefault="00690150" w:rsidP="001E09F9">
      <w:r>
        <w:separator/>
      </w:r>
    </w:p>
  </w:endnote>
  <w:endnote w:type="continuationSeparator" w:id="0">
    <w:p w:rsidR="00690150" w:rsidRDefault="0069015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50" w:rsidRDefault="00690150" w:rsidP="001E09F9">
      <w:r>
        <w:separator/>
      </w:r>
    </w:p>
  </w:footnote>
  <w:footnote w:type="continuationSeparator" w:id="0">
    <w:p w:rsidR="00690150" w:rsidRDefault="00690150"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66"/>
    <w:multiLevelType w:val="hybridMultilevel"/>
    <w:tmpl w:val="E8F6C344"/>
    <w:lvl w:ilvl="0" w:tplc="68060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1CC185A"/>
    <w:multiLevelType w:val="hybridMultilevel"/>
    <w:tmpl w:val="E8F6C344"/>
    <w:lvl w:ilvl="0" w:tplc="68060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6697"/>
    <w:rsid w:val="005D0FD5"/>
    <w:rsid w:val="005D2FC2"/>
    <w:rsid w:val="005E2DDA"/>
    <w:rsid w:val="005F5321"/>
    <w:rsid w:val="0060053B"/>
    <w:rsid w:val="0060058D"/>
    <w:rsid w:val="006006C0"/>
    <w:rsid w:val="00601D6B"/>
    <w:rsid w:val="00613E83"/>
    <w:rsid w:val="006304AE"/>
    <w:rsid w:val="006369D1"/>
    <w:rsid w:val="00636F6E"/>
    <w:rsid w:val="006432B6"/>
    <w:rsid w:val="00653020"/>
    <w:rsid w:val="00663FA6"/>
    <w:rsid w:val="00666573"/>
    <w:rsid w:val="00673AC1"/>
    <w:rsid w:val="00690150"/>
    <w:rsid w:val="0069753D"/>
    <w:rsid w:val="006A1D8B"/>
    <w:rsid w:val="006A1EDB"/>
    <w:rsid w:val="006A5077"/>
    <w:rsid w:val="006B4858"/>
    <w:rsid w:val="006B799D"/>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1CEB"/>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E4BF2"/>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4C4F"/>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E501D"/>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6EE7"/>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0AEB"/>
    <w:rsid w:val="00F326F9"/>
    <w:rsid w:val="00F401C1"/>
    <w:rsid w:val="00F608E5"/>
    <w:rsid w:val="00F60B4A"/>
    <w:rsid w:val="00F82658"/>
    <w:rsid w:val="00F8710D"/>
    <w:rsid w:val="00FA07F4"/>
    <w:rsid w:val="00FB4784"/>
    <w:rsid w:val="00FC1DF4"/>
    <w:rsid w:val="00FD3766"/>
    <w:rsid w:val="00FD4B85"/>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CF6EE7"/>
    <w:rPr>
      <w:sz w:val="24"/>
      <w:szCs w:val="24"/>
    </w:rPr>
  </w:style>
  <w:style w:type="paragraph" w:styleId="21">
    <w:name w:val="Body Text 2"/>
    <w:basedOn w:val="a"/>
    <w:link w:val="22"/>
    <w:rsid w:val="00636F6E"/>
    <w:pPr>
      <w:widowControl w:val="0"/>
    </w:pPr>
    <w:rPr>
      <w:rFonts w:ascii="標楷體" w:eastAsia="標楷體" w:hAnsi="標楷體"/>
      <w:color w:val="3366FF"/>
      <w:kern w:val="2"/>
      <w:sz w:val="20"/>
      <w:szCs w:val="20"/>
    </w:rPr>
  </w:style>
  <w:style w:type="character" w:customStyle="1" w:styleId="22">
    <w:name w:val="本文 2 字元"/>
    <w:basedOn w:val="a0"/>
    <w:link w:val="21"/>
    <w:rsid w:val="00636F6E"/>
    <w:rPr>
      <w:rFonts w:ascii="標楷體" w:eastAsia="標楷體" w:hAnsi="標楷體"/>
      <w:color w:val="3366FF"/>
      <w:kern w:val="2"/>
    </w:rPr>
  </w:style>
  <w:style w:type="paragraph" w:styleId="Web">
    <w:name w:val="Normal (Web)"/>
    <w:basedOn w:val="a"/>
    <w:uiPriority w:val="99"/>
    <w:unhideWhenUsed/>
    <w:rsid w:val="00636F6E"/>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BAB1-848B-41D4-8D7A-DB4BE662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2024-06-03T01:37:00Z</dcterms:created>
  <dcterms:modified xsi:type="dcterms:W3CDTF">2024-07-20T12:13:00Z</dcterms:modified>
</cp:coreProperties>
</file>