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75D29" w:rsidRDefault="00775D29" w:rsidP="00775D29">
      <w:pPr>
        <w:jc w:val="center"/>
        <w:rPr>
          <w:rFonts w:ascii="標楷體" w:eastAsia="標楷體" w:hAnsi="標楷體" w:cs="標楷體"/>
          <w:sz w:val="28"/>
          <w:szCs w:val="28"/>
        </w:rPr>
      </w:pPr>
      <w:r>
        <w:rPr>
          <w:rFonts w:ascii="標楷體" w:eastAsia="標楷體" w:hAnsi="標楷體" w:cs="標楷體"/>
          <w:b/>
          <w:sz w:val="28"/>
          <w:szCs w:val="28"/>
        </w:rPr>
        <w:t>南投縣</w:t>
      </w:r>
      <w:r>
        <w:rPr>
          <w:rFonts w:ascii="標楷體" w:eastAsia="標楷體" w:hAnsi="標楷體" w:cs="標楷體" w:hint="eastAsia"/>
          <w:b/>
          <w:sz w:val="28"/>
          <w:szCs w:val="28"/>
        </w:rPr>
        <w:t>萬豐</w:t>
      </w:r>
      <w:r>
        <w:rPr>
          <w:rFonts w:ascii="標楷體" w:eastAsia="標楷體" w:hAnsi="標楷體" w:cs="標楷體"/>
          <w:b/>
          <w:sz w:val="28"/>
          <w:szCs w:val="28"/>
        </w:rPr>
        <w:t>國民小學112</w:t>
      </w:r>
      <w:r>
        <w:rPr>
          <w:rFonts w:ascii="標楷體" w:eastAsia="標楷體" w:hAnsi="標楷體" w:cs="標楷體"/>
          <w:b/>
          <w:sz w:val="30"/>
          <w:szCs w:val="30"/>
        </w:rPr>
        <w:t>學年度彈性學習課程計畫</w:t>
      </w:r>
    </w:p>
    <w:p w:rsidR="00775D29" w:rsidRDefault="00775D29" w:rsidP="00775D29">
      <w:pPr>
        <w:rPr>
          <w:rFonts w:ascii="標楷體" w:eastAsia="標楷體" w:hAnsi="標楷體" w:cs="標楷體"/>
        </w:rPr>
      </w:pPr>
      <w:r>
        <w:rPr>
          <w:rFonts w:ascii="標楷體" w:eastAsia="標楷體" w:hAnsi="標楷體" w:cs="標楷體"/>
        </w:rPr>
        <w:t>【第一學期】</w:t>
      </w:r>
    </w:p>
    <w:tbl>
      <w:tblPr>
        <w:tblW w:w="14520" w:type="dxa"/>
        <w:tblInd w:w="5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05"/>
        <w:gridCol w:w="4350"/>
        <w:gridCol w:w="780"/>
        <w:gridCol w:w="1107"/>
        <w:gridCol w:w="873"/>
        <w:gridCol w:w="261"/>
        <w:gridCol w:w="4944"/>
      </w:tblGrid>
      <w:tr w:rsidR="00775D29" w:rsidTr="00516753">
        <w:trPr>
          <w:trHeight w:val="749"/>
        </w:trPr>
        <w:tc>
          <w:tcPr>
            <w:tcW w:w="2205" w:type="dxa"/>
            <w:vAlign w:val="center"/>
          </w:tcPr>
          <w:p w:rsidR="00775D29" w:rsidRPr="00C343E7"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課程名稱</w:t>
            </w:r>
          </w:p>
        </w:tc>
        <w:tc>
          <w:tcPr>
            <w:tcW w:w="5130" w:type="dxa"/>
            <w:gridSpan w:val="2"/>
            <w:tcBorders>
              <w:right w:val="single" w:sz="4" w:space="0" w:color="000000"/>
            </w:tcBorders>
            <w:vAlign w:val="center"/>
          </w:tcPr>
          <w:p w:rsidR="00775D29" w:rsidRPr="00C343E7" w:rsidRDefault="00775D29" w:rsidP="00516753">
            <w:pPr>
              <w:rPr>
                <w:rFonts w:ascii="標楷體" w:eastAsia="標楷體" w:hAnsi="標楷體" w:cs="標楷體"/>
                <w:sz w:val="28"/>
                <w:szCs w:val="28"/>
              </w:rPr>
            </w:pPr>
            <w:r>
              <w:rPr>
                <w:rFonts w:ascii="標楷體" w:eastAsia="標楷體" w:hAnsi="標楷體" w:cs="標楷體" w:hint="eastAsia"/>
                <w:sz w:val="28"/>
                <w:szCs w:val="28"/>
              </w:rPr>
              <w:t>板</w:t>
            </w:r>
            <w:proofErr w:type="gramStart"/>
            <w:r>
              <w:rPr>
                <w:rFonts w:ascii="標楷體" w:eastAsia="標楷體" w:hAnsi="標楷體" w:cs="標楷體" w:hint="eastAsia"/>
                <w:sz w:val="28"/>
                <w:szCs w:val="28"/>
              </w:rPr>
              <w:t>曆</w:t>
            </w:r>
            <w:proofErr w:type="gramEnd"/>
            <w:r>
              <w:rPr>
                <w:rFonts w:ascii="標楷體" w:eastAsia="標楷體" w:hAnsi="標楷體" w:cs="標楷體" w:hint="eastAsia"/>
                <w:sz w:val="28"/>
                <w:szCs w:val="28"/>
              </w:rPr>
              <w:t>的秘密</w:t>
            </w:r>
          </w:p>
        </w:tc>
        <w:tc>
          <w:tcPr>
            <w:tcW w:w="1980" w:type="dxa"/>
            <w:gridSpan w:val="2"/>
            <w:tcBorders>
              <w:left w:val="single" w:sz="4" w:space="0" w:color="000000"/>
            </w:tcBorders>
            <w:vAlign w:val="center"/>
          </w:tcPr>
          <w:p w:rsidR="00775D29" w:rsidRPr="00C343E7"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年級/班級</w:t>
            </w:r>
          </w:p>
        </w:tc>
        <w:tc>
          <w:tcPr>
            <w:tcW w:w="5205" w:type="dxa"/>
            <w:gridSpan w:val="2"/>
            <w:vAlign w:val="center"/>
          </w:tcPr>
          <w:p w:rsidR="00775D29" w:rsidRPr="00C343E7" w:rsidRDefault="00775D29" w:rsidP="00516753">
            <w:pPr>
              <w:rPr>
                <w:rFonts w:ascii="標楷體" w:eastAsia="標楷體" w:hAnsi="標楷體" w:cs="標楷體"/>
                <w:sz w:val="28"/>
                <w:szCs w:val="28"/>
              </w:rPr>
            </w:pPr>
            <w:r w:rsidRPr="00C343E7">
              <w:rPr>
                <w:rFonts w:ascii="標楷體" w:eastAsia="標楷體" w:hAnsi="標楷體" w:cs="標楷體"/>
                <w:sz w:val="28"/>
                <w:szCs w:val="28"/>
              </w:rPr>
              <w:t xml:space="preserve">   六年級／甲班</w:t>
            </w:r>
          </w:p>
        </w:tc>
      </w:tr>
      <w:tr w:rsidR="00775D29" w:rsidTr="00516753">
        <w:trPr>
          <w:trHeight w:val="528"/>
        </w:trPr>
        <w:tc>
          <w:tcPr>
            <w:tcW w:w="2205" w:type="dxa"/>
            <w:vMerge w:val="restart"/>
            <w:vAlign w:val="center"/>
          </w:tcPr>
          <w:p w:rsidR="00775D29" w:rsidRPr="00C343E7"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類別</w:t>
            </w:r>
          </w:p>
        </w:tc>
        <w:tc>
          <w:tcPr>
            <w:tcW w:w="5130" w:type="dxa"/>
            <w:gridSpan w:val="2"/>
            <w:vMerge w:val="restart"/>
            <w:tcBorders>
              <w:right w:val="single" w:sz="4" w:space="0" w:color="000000"/>
            </w:tcBorders>
            <w:vAlign w:val="center"/>
          </w:tcPr>
          <w:p w:rsidR="00775D29" w:rsidRPr="00C343E7" w:rsidRDefault="00775D29" w:rsidP="00516753">
            <w:pPr>
              <w:rPr>
                <w:rFonts w:ascii="標楷體" w:eastAsia="標楷體" w:hAnsi="標楷體" w:cs="標楷體"/>
                <w:sz w:val="28"/>
                <w:szCs w:val="28"/>
              </w:rPr>
            </w:pPr>
            <w:r w:rsidRPr="00C343E7">
              <w:rPr>
                <w:rFonts w:ascii="標楷體" w:eastAsia="標楷體" w:hAnsi="標楷體" w:cs="標楷體"/>
                <w:sz w:val="28"/>
                <w:szCs w:val="28"/>
              </w:rPr>
              <w:t>■統整性(■主題□專題□議題)探究課程</w:t>
            </w:r>
          </w:p>
        </w:tc>
        <w:tc>
          <w:tcPr>
            <w:tcW w:w="1980" w:type="dxa"/>
            <w:gridSpan w:val="2"/>
            <w:tcBorders>
              <w:left w:val="single" w:sz="4" w:space="0" w:color="000000"/>
              <w:bottom w:val="single" w:sz="4" w:space="0" w:color="000000"/>
              <w:right w:val="single" w:sz="4" w:space="0" w:color="000000"/>
            </w:tcBorders>
            <w:vAlign w:val="center"/>
          </w:tcPr>
          <w:p w:rsidR="00775D29" w:rsidRPr="00C343E7"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上課節數</w:t>
            </w:r>
          </w:p>
        </w:tc>
        <w:tc>
          <w:tcPr>
            <w:tcW w:w="5205" w:type="dxa"/>
            <w:gridSpan w:val="2"/>
            <w:tcBorders>
              <w:left w:val="single" w:sz="4" w:space="0" w:color="000000"/>
              <w:bottom w:val="single" w:sz="4" w:space="0" w:color="000000"/>
            </w:tcBorders>
            <w:vAlign w:val="center"/>
          </w:tcPr>
          <w:p w:rsidR="00775D29" w:rsidRPr="00C343E7" w:rsidRDefault="00775D29" w:rsidP="00516753">
            <w:pPr>
              <w:rPr>
                <w:rFonts w:ascii="標楷體" w:eastAsia="標楷體" w:hAnsi="標楷體" w:cs="標楷體"/>
                <w:sz w:val="28"/>
                <w:szCs w:val="28"/>
              </w:rPr>
            </w:pPr>
            <w:r w:rsidRPr="00C343E7">
              <w:rPr>
                <w:rFonts w:ascii="標楷體" w:eastAsia="標楷體" w:hAnsi="標楷體" w:cs="標楷體"/>
                <w:sz w:val="28"/>
                <w:szCs w:val="28"/>
              </w:rPr>
              <w:t>每週</w:t>
            </w:r>
            <w:r w:rsidRPr="00C343E7">
              <w:rPr>
                <w:rFonts w:ascii="標楷體" w:eastAsia="標楷體" w:hAnsi="標楷體" w:cs="標楷體"/>
                <w:sz w:val="28"/>
                <w:szCs w:val="28"/>
                <w:u w:val="single"/>
              </w:rPr>
              <w:t xml:space="preserve"> 1 </w:t>
            </w:r>
            <w:r w:rsidRPr="00C343E7">
              <w:rPr>
                <w:rFonts w:ascii="標楷體" w:eastAsia="標楷體" w:hAnsi="標楷體" w:cs="標楷體"/>
                <w:sz w:val="28"/>
                <w:szCs w:val="28"/>
              </w:rPr>
              <w:t>節，</w:t>
            </w:r>
            <w:r w:rsidRPr="00C343E7">
              <w:rPr>
                <w:rFonts w:ascii="標楷體" w:eastAsia="標楷體" w:hAnsi="標楷體" w:cs="標楷體" w:hint="eastAsia"/>
                <w:sz w:val="28"/>
                <w:szCs w:val="28"/>
              </w:rPr>
              <w:t>共</w:t>
            </w:r>
            <w:r w:rsidRPr="00C343E7">
              <w:rPr>
                <w:rFonts w:ascii="標楷體" w:eastAsia="標楷體" w:hAnsi="標楷體" w:cs="標楷體"/>
                <w:sz w:val="28"/>
                <w:szCs w:val="28"/>
                <w:u w:val="single"/>
              </w:rPr>
              <w:t>2</w:t>
            </w:r>
            <w:r w:rsidRPr="00C343E7">
              <w:rPr>
                <w:rFonts w:ascii="標楷體" w:eastAsia="標楷體" w:hAnsi="標楷體" w:cs="標楷體" w:hint="eastAsia"/>
                <w:sz w:val="28"/>
                <w:szCs w:val="28"/>
                <w:u w:val="single"/>
              </w:rPr>
              <w:t>1</w:t>
            </w:r>
            <w:proofErr w:type="gramStart"/>
            <w:r w:rsidRPr="00C343E7">
              <w:rPr>
                <w:rFonts w:ascii="標楷體" w:eastAsia="標楷體" w:hAnsi="標楷體" w:cs="標楷體" w:hint="eastAsia"/>
                <w:sz w:val="28"/>
                <w:szCs w:val="28"/>
                <w:u w:val="single"/>
              </w:rPr>
              <w:t>週</w:t>
            </w:r>
            <w:proofErr w:type="gramEnd"/>
            <w:r w:rsidRPr="00C343E7">
              <w:rPr>
                <w:rFonts w:ascii="標楷體" w:eastAsia="標楷體" w:hAnsi="標楷體" w:cs="標楷體"/>
                <w:sz w:val="28"/>
                <w:szCs w:val="28"/>
                <w:u w:val="single"/>
              </w:rPr>
              <w:t>2</w:t>
            </w:r>
            <w:r w:rsidRPr="00C343E7">
              <w:rPr>
                <w:rFonts w:ascii="標楷體" w:eastAsia="標楷體" w:hAnsi="標楷體" w:cs="標楷體" w:hint="eastAsia"/>
                <w:sz w:val="28"/>
                <w:szCs w:val="28"/>
                <w:u w:val="single"/>
              </w:rPr>
              <w:t>1</w:t>
            </w:r>
            <w:r w:rsidRPr="00C343E7">
              <w:rPr>
                <w:rFonts w:ascii="標楷體" w:eastAsia="標楷體" w:hAnsi="標楷體" w:cs="標楷體"/>
                <w:sz w:val="28"/>
                <w:szCs w:val="28"/>
              </w:rPr>
              <w:t>節</w:t>
            </w:r>
          </w:p>
        </w:tc>
      </w:tr>
      <w:tr w:rsidR="00775D29" w:rsidTr="00516753">
        <w:trPr>
          <w:trHeight w:val="692"/>
        </w:trPr>
        <w:tc>
          <w:tcPr>
            <w:tcW w:w="2205" w:type="dxa"/>
            <w:vMerge/>
            <w:vAlign w:val="center"/>
          </w:tcPr>
          <w:p w:rsidR="00775D29" w:rsidRPr="00C343E7" w:rsidRDefault="00775D29" w:rsidP="00516753">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30" w:type="dxa"/>
            <w:gridSpan w:val="2"/>
            <w:vMerge/>
            <w:tcBorders>
              <w:right w:val="single" w:sz="4" w:space="0" w:color="000000"/>
            </w:tcBorders>
            <w:vAlign w:val="center"/>
          </w:tcPr>
          <w:p w:rsidR="00775D29" w:rsidRPr="00C343E7" w:rsidRDefault="00775D29" w:rsidP="00516753">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1980" w:type="dxa"/>
            <w:gridSpan w:val="2"/>
            <w:tcBorders>
              <w:top w:val="single" w:sz="4" w:space="0" w:color="000000"/>
              <w:left w:val="single" w:sz="4" w:space="0" w:color="000000"/>
              <w:right w:val="single" w:sz="4" w:space="0" w:color="000000"/>
            </w:tcBorders>
            <w:vAlign w:val="center"/>
          </w:tcPr>
          <w:p w:rsidR="00775D29" w:rsidRPr="00C343E7"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設計教師</w:t>
            </w:r>
          </w:p>
        </w:tc>
        <w:tc>
          <w:tcPr>
            <w:tcW w:w="5205" w:type="dxa"/>
            <w:gridSpan w:val="2"/>
            <w:tcBorders>
              <w:top w:val="single" w:sz="4" w:space="0" w:color="000000"/>
              <w:left w:val="single" w:sz="4" w:space="0" w:color="000000"/>
            </w:tcBorders>
            <w:vAlign w:val="center"/>
          </w:tcPr>
          <w:p w:rsidR="00775D29" w:rsidRPr="00C343E7" w:rsidRDefault="00775D29" w:rsidP="00516753">
            <w:pPr>
              <w:rPr>
                <w:rFonts w:ascii="標楷體" w:eastAsia="標楷體" w:hAnsi="標楷體" w:cs="標楷體"/>
                <w:sz w:val="28"/>
                <w:szCs w:val="28"/>
              </w:rPr>
            </w:pPr>
            <w:r>
              <w:rPr>
                <w:rFonts w:ascii="標楷體" w:eastAsia="標楷體" w:hAnsi="標楷體" w:cs="標楷體" w:hint="eastAsia"/>
                <w:sz w:val="28"/>
                <w:szCs w:val="28"/>
              </w:rPr>
              <w:t>六年級教師團隊</w:t>
            </w:r>
          </w:p>
        </w:tc>
      </w:tr>
      <w:tr w:rsidR="00775D29" w:rsidTr="00516753">
        <w:trPr>
          <w:trHeight w:val="1502"/>
        </w:trPr>
        <w:tc>
          <w:tcPr>
            <w:tcW w:w="2205" w:type="dxa"/>
            <w:tcBorders>
              <w:bottom w:val="single" w:sz="4" w:space="0" w:color="000000"/>
            </w:tcBorders>
            <w:vAlign w:val="center"/>
          </w:tcPr>
          <w:p w:rsidR="00775D29" w:rsidRDefault="00775D29" w:rsidP="00516753">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775D29" w:rsidRDefault="00775D29" w:rsidP="00516753">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30" w:type="dxa"/>
            <w:gridSpan w:val="2"/>
            <w:tcBorders>
              <w:right w:val="single" w:sz="4" w:space="0" w:color="000000"/>
            </w:tcBorders>
            <w:vAlign w:val="center"/>
          </w:tcPr>
          <w:p w:rsidR="00775D29" w:rsidRDefault="002E7D9C" w:rsidP="00516753">
            <w:pPr>
              <w:rPr>
                <w:rFonts w:ascii="標楷體" w:eastAsia="標楷體" w:hAnsi="標楷體" w:cs="標楷體"/>
                <w:sz w:val="28"/>
                <w:szCs w:val="28"/>
              </w:rPr>
            </w:pPr>
            <w:r>
              <w:rPr>
                <w:rFonts w:ascii="標楷體" w:eastAsia="標楷體" w:hAnsi="標楷體" w:cs="標楷體"/>
                <w:sz w:val="28"/>
                <w:szCs w:val="28"/>
              </w:rPr>
              <w:t>□</w:t>
            </w:r>
            <w:r w:rsidR="00775D29">
              <w:rPr>
                <w:rFonts w:ascii="標楷體" w:eastAsia="標楷體" w:hAnsi="標楷體" w:cs="標楷體"/>
                <w:sz w:val="28"/>
                <w:szCs w:val="28"/>
              </w:rPr>
              <w:t>國語文　□英語文(不含國小低年級)</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□本</w:t>
            </w:r>
            <w:bookmarkStart w:id="0" w:name="_GoBack"/>
            <w:bookmarkEnd w:id="0"/>
            <w:r>
              <w:rPr>
                <w:rFonts w:ascii="標楷體" w:eastAsia="標楷體" w:hAnsi="標楷體" w:cs="標楷體"/>
                <w:sz w:val="28"/>
                <w:szCs w:val="28"/>
              </w:rPr>
              <w:t>土語文□臺灣手語　□新住民語文</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775D29" w:rsidRDefault="002E7D9C" w:rsidP="00516753">
            <w:pPr>
              <w:rPr>
                <w:rFonts w:ascii="標楷體" w:eastAsia="標楷體" w:hAnsi="標楷體" w:cs="標楷體"/>
                <w:sz w:val="28"/>
                <w:szCs w:val="28"/>
              </w:rPr>
            </w:pPr>
            <w:r>
              <w:rPr>
                <w:rFonts w:ascii="標楷體" w:eastAsia="標楷體" w:hAnsi="標楷體" w:cs="標楷體"/>
                <w:sz w:val="28"/>
                <w:szCs w:val="28"/>
              </w:rPr>
              <w:t>□</w:t>
            </w:r>
            <w:r w:rsidR="00775D29">
              <w:rPr>
                <w:rFonts w:ascii="標楷體" w:eastAsia="標楷體" w:hAnsi="標楷體" w:cs="標楷體"/>
                <w:sz w:val="28"/>
                <w:szCs w:val="28"/>
              </w:rPr>
              <w:t xml:space="preserve">社會　　</w:t>
            </w:r>
            <w:r w:rsidR="00DB798F">
              <w:rPr>
                <w:rFonts w:ascii="標楷體" w:eastAsia="標楷體" w:hAnsi="標楷體" w:cs="標楷體"/>
                <w:sz w:val="28"/>
                <w:szCs w:val="28"/>
              </w:rPr>
              <w:t>□</w:t>
            </w:r>
            <w:r w:rsidR="00775D29">
              <w:rPr>
                <w:rFonts w:ascii="標楷體" w:eastAsia="標楷體" w:hAnsi="標楷體" w:cs="標楷體"/>
                <w:sz w:val="28"/>
                <w:szCs w:val="28"/>
              </w:rPr>
              <w:t>自然科學　□藝術</w:t>
            </w:r>
          </w:p>
          <w:p w:rsidR="00775D29" w:rsidRDefault="00DB798F" w:rsidP="00516753">
            <w:pPr>
              <w:rPr>
                <w:rFonts w:ascii="標楷體" w:eastAsia="標楷體" w:hAnsi="標楷體" w:cs="標楷體"/>
                <w:sz w:val="28"/>
                <w:szCs w:val="28"/>
              </w:rPr>
            </w:pPr>
            <w:r>
              <w:rPr>
                <w:rFonts w:ascii="標楷體" w:eastAsia="標楷體" w:hAnsi="標楷體" w:cs="標楷體"/>
                <w:sz w:val="28"/>
                <w:szCs w:val="28"/>
              </w:rPr>
              <w:t>■</w:t>
            </w:r>
            <w:r w:rsidR="00775D29">
              <w:rPr>
                <w:rFonts w:ascii="標楷體" w:eastAsia="標楷體" w:hAnsi="標楷體" w:cs="標楷體"/>
                <w:sz w:val="28"/>
                <w:szCs w:val="28"/>
              </w:rPr>
              <w:t>綜合活動</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5" w:type="dxa"/>
            <w:gridSpan w:val="4"/>
            <w:tcBorders>
              <w:left w:val="single" w:sz="4" w:space="0" w:color="000000"/>
            </w:tcBorders>
            <w:vAlign w:val="center"/>
          </w:tcPr>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 xml:space="preserve">□能源教育　□安全教育　□防災教育　■閱讀素養 </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tc>
      </w:tr>
      <w:tr w:rsidR="00775D29" w:rsidTr="00516753">
        <w:trPr>
          <w:trHeight w:val="1502"/>
        </w:trPr>
        <w:tc>
          <w:tcPr>
            <w:tcW w:w="2205" w:type="dxa"/>
            <w:tcBorders>
              <w:bottom w:val="single" w:sz="4" w:space="0" w:color="000000"/>
            </w:tcBorders>
            <w:vAlign w:val="center"/>
          </w:tcPr>
          <w:p w:rsidR="00775D29" w:rsidRDefault="00775D29" w:rsidP="00516753">
            <w:pPr>
              <w:jc w:val="center"/>
              <w:rPr>
                <w:rFonts w:ascii="標楷體" w:eastAsia="標楷體" w:hAnsi="標楷體" w:cs="標楷體"/>
                <w:color w:val="FF0000"/>
                <w:sz w:val="28"/>
                <w:szCs w:val="28"/>
                <w:highlight w:val="yellow"/>
              </w:rPr>
            </w:pPr>
            <w:r>
              <w:rPr>
                <w:rFonts w:ascii="標楷體" w:eastAsia="標楷體" w:hAnsi="標楷體" w:cs="標楷體"/>
                <w:color w:val="FF0000"/>
                <w:sz w:val="28"/>
                <w:szCs w:val="28"/>
                <w:highlight w:val="yellow"/>
              </w:rPr>
              <w:t>對應的學校願景</w:t>
            </w:r>
          </w:p>
          <w:p w:rsidR="00775D29" w:rsidRDefault="00775D29" w:rsidP="00516753">
            <w:pPr>
              <w:jc w:val="center"/>
              <w:rPr>
                <w:rFonts w:ascii="標楷體" w:eastAsia="標楷體" w:hAnsi="標楷體" w:cs="標楷體"/>
                <w:b/>
                <w:color w:val="FF0000"/>
                <w:sz w:val="28"/>
                <w:szCs w:val="28"/>
              </w:rPr>
            </w:pPr>
            <w:r>
              <w:rPr>
                <w:rFonts w:ascii="標楷體" w:eastAsia="標楷體" w:hAnsi="標楷體" w:cs="標楷體"/>
                <w:color w:val="FF0000"/>
                <w:sz w:val="20"/>
                <w:szCs w:val="20"/>
                <w:highlight w:val="yellow"/>
              </w:rPr>
              <w:t>(統整性探究課程)</w:t>
            </w:r>
          </w:p>
        </w:tc>
        <w:tc>
          <w:tcPr>
            <w:tcW w:w="5130" w:type="dxa"/>
            <w:gridSpan w:val="2"/>
            <w:tcBorders>
              <w:right w:val="single" w:sz="4" w:space="0" w:color="000000"/>
            </w:tcBorders>
            <w:vAlign w:val="center"/>
          </w:tcPr>
          <w:p w:rsidR="00775D29" w:rsidRDefault="00775D29" w:rsidP="00516753">
            <w:pPr>
              <w:rPr>
                <w:rFonts w:ascii="標楷體" w:eastAsia="標楷體" w:hAnsi="標楷體" w:cs="標楷體"/>
                <w:b/>
                <w:color w:val="FF0000"/>
                <w:sz w:val="28"/>
                <w:szCs w:val="28"/>
              </w:rPr>
            </w:pPr>
            <w:r>
              <w:rPr>
                <w:rFonts w:ascii="標楷體" w:eastAsia="標楷體" w:hAnsi="標楷體" w:cs="標楷體" w:hint="eastAsia"/>
                <w:b/>
                <w:color w:val="FF0000"/>
                <w:sz w:val="28"/>
                <w:szCs w:val="28"/>
              </w:rPr>
              <w:t>希望</w:t>
            </w:r>
          </w:p>
        </w:tc>
        <w:tc>
          <w:tcPr>
            <w:tcW w:w="2241" w:type="dxa"/>
            <w:gridSpan w:val="3"/>
            <w:tcBorders>
              <w:left w:val="single" w:sz="4" w:space="0" w:color="000000"/>
              <w:right w:val="single" w:sz="4" w:space="0" w:color="000000"/>
            </w:tcBorders>
            <w:vAlign w:val="center"/>
          </w:tcPr>
          <w:p w:rsidR="00775D29" w:rsidRDefault="00775D29" w:rsidP="00516753">
            <w:pPr>
              <w:rPr>
                <w:rFonts w:ascii="標楷體" w:eastAsia="標楷體" w:hAnsi="標楷體" w:cs="標楷體"/>
                <w:b/>
                <w:color w:val="FF0000"/>
                <w:sz w:val="28"/>
                <w:szCs w:val="28"/>
              </w:rPr>
            </w:pPr>
            <w:r>
              <w:rPr>
                <w:rFonts w:ascii="標楷體" w:eastAsia="標楷體" w:hAnsi="標楷體" w:cs="標楷體"/>
                <w:color w:val="FF0000"/>
                <w:sz w:val="28"/>
                <w:szCs w:val="28"/>
                <w:highlight w:val="yellow"/>
              </w:rPr>
              <w:t>與學校願景呼應之說明</w:t>
            </w:r>
          </w:p>
        </w:tc>
        <w:tc>
          <w:tcPr>
            <w:tcW w:w="4944" w:type="dxa"/>
            <w:tcBorders>
              <w:left w:val="single" w:sz="4" w:space="0" w:color="000000"/>
            </w:tcBorders>
            <w:vAlign w:val="center"/>
          </w:tcPr>
          <w:p w:rsidR="00775D29" w:rsidRDefault="00775D29" w:rsidP="00516753">
            <w:pPr>
              <w:rPr>
                <w:rFonts w:ascii="標楷體" w:eastAsia="標楷體" w:hAnsi="標楷體" w:cs="標楷體"/>
                <w:b/>
                <w:color w:val="FF0000"/>
                <w:sz w:val="28"/>
                <w:szCs w:val="28"/>
              </w:rPr>
            </w:pPr>
            <w:r>
              <w:rPr>
                <w:rFonts w:ascii="標楷體" w:eastAsia="標楷體" w:hAnsi="標楷體" w:cs="標楷體"/>
                <w:sz w:val="28"/>
                <w:szCs w:val="28"/>
              </w:rPr>
              <w:t>透過生活情境</w:t>
            </w:r>
            <w:proofErr w:type="gramStart"/>
            <w:r>
              <w:rPr>
                <w:rFonts w:ascii="標楷體" w:eastAsia="標楷體" w:hAnsi="標楷體" w:cs="標楷體"/>
                <w:sz w:val="28"/>
                <w:szCs w:val="28"/>
              </w:rPr>
              <w:t>佈</w:t>
            </w:r>
            <w:proofErr w:type="gramEnd"/>
            <w:r>
              <w:rPr>
                <w:rFonts w:ascii="標楷體" w:eastAsia="標楷體" w:hAnsi="標楷體" w:cs="標楷體"/>
                <w:sz w:val="28"/>
                <w:szCs w:val="28"/>
              </w:rPr>
              <w:t>題，讓學生能品味數學的實用性，並藉由反覆練習</w:t>
            </w:r>
            <w:r w:rsidRPr="00D73DBE">
              <w:rPr>
                <w:rFonts w:ascii="標楷體" w:eastAsia="標楷體" w:hAnsi="標楷體" w:cs="標楷體" w:hint="eastAsia"/>
                <w:sz w:val="28"/>
                <w:szCs w:val="28"/>
              </w:rPr>
              <w:t>厚植基礎學力</w:t>
            </w:r>
            <w:r>
              <w:rPr>
                <w:rFonts w:ascii="標楷體" w:eastAsia="標楷體" w:hAnsi="標楷體" w:cs="標楷體" w:hint="eastAsia"/>
                <w:sz w:val="28"/>
                <w:szCs w:val="28"/>
              </w:rPr>
              <w:t>，</w:t>
            </w:r>
            <w:r w:rsidRPr="00D73DBE">
              <w:rPr>
                <w:rFonts w:ascii="標楷體" w:eastAsia="標楷體" w:hAnsi="標楷體" w:cs="標楷體" w:hint="eastAsia"/>
                <w:sz w:val="28"/>
                <w:szCs w:val="28"/>
              </w:rPr>
              <w:t>成為能服踏實地的布農人。</w:t>
            </w:r>
          </w:p>
        </w:tc>
      </w:tr>
      <w:tr w:rsidR="00775D29" w:rsidTr="00516753">
        <w:trPr>
          <w:trHeight w:val="1067"/>
        </w:trPr>
        <w:tc>
          <w:tcPr>
            <w:tcW w:w="2205" w:type="dxa"/>
            <w:tcBorders>
              <w:top w:val="single" w:sz="4" w:space="0" w:color="000000"/>
            </w:tcBorders>
            <w:vAlign w:val="center"/>
          </w:tcPr>
          <w:p w:rsidR="00775D29" w:rsidRDefault="00775D29" w:rsidP="00516753">
            <w:pPr>
              <w:jc w:val="center"/>
              <w:rPr>
                <w:rFonts w:ascii="標楷體" w:eastAsia="標楷體" w:hAnsi="標楷體" w:cs="標楷體"/>
              </w:rPr>
            </w:pPr>
            <w:r>
              <w:rPr>
                <w:rFonts w:ascii="標楷體" w:eastAsia="標楷體" w:hAnsi="標楷體" w:cs="標楷體"/>
              </w:rPr>
              <w:t>設計理念</w:t>
            </w:r>
          </w:p>
        </w:tc>
        <w:tc>
          <w:tcPr>
            <w:tcW w:w="12315" w:type="dxa"/>
            <w:gridSpan w:val="6"/>
            <w:vAlign w:val="center"/>
          </w:tcPr>
          <w:p w:rsidR="00775D29" w:rsidRDefault="00775D29" w:rsidP="00516753">
            <w:pPr>
              <w:rPr>
                <w:rFonts w:ascii="標楷體" w:eastAsia="標楷體" w:hAnsi="標楷體" w:cs="標楷體"/>
              </w:rPr>
            </w:pPr>
            <w:proofErr w:type="gramStart"/>
            <w:r>
              <w:rPr>
                <w:rFonts w:ascii="標楷體" w:eastAsia="標楷體" w:hAnsi="標楷體" w:cs="標楷體"/>
              </w:rPr>
              <w:t>運用波利亞</w:t>
            </w:r>
            <w:proofErr w:type="gramEnd"/>
            <w:r>
              <w:rPr>
                <w:rFonts w:ascii="標楷體" w:eastAsia="標楷體" w:hAnsi="標楷體" w:cs="標楷體"/>
              </w:rPr>
              <w:t>四階段解題法:一、了解問題 二、擬定解題計畫 三、執行計畫 四、驗算與回顧，將數學系統思考融入學校及部落生活情境中，藉由找出自己的生活與數學之間的關聯，增加學生學習動機與成效。</w:t>
            </w:r>
          </w:p>
        </w:tc>
      </w:tr>
      <w:tr w:rsidR="00775D29" w:rsidTr="00516753">
        <w:trPr>
          <w:trHeight w:val="1020"/>
        </w:trPr>
        <w:tc>
          <w:tcPr>
            <w:tcW w:w="2205" w:type="dxa"/>
            <w:vAlign w:val="center"/>
          </w:tcPr>
          <w:p w:rsidR="00775D29" w:rsidRDefault="00775D29" w:rsidP="00516753">
            <w:pPr>
              <w:jc w:val="center"/>
              <w:rPr>
                <w:rFonts w:ascii="標楷體" w:eastAsia="標楷體" w:hAnsi="標楷體" w:cs="標楷體"/>
              </w:rPr>
            </w:pPr>
            <w:r>
              <w:rPr>
                <w:rFonts w:ascii="標楷體" w:eastAsia="標楷體" w:hAnsi="標楷體" w:cs="標楷體"/>
              </w:rPr>
              <w:t>總綱核心素養</w:t>
            </w:r>
          </w:p>
          <w:p w:rsidR="00775D29" w:rsidRDefault="00775D29" w:rsidP="00516753">
            <w:pPr>
              <w:jc w:val="center"/>
              <w:rPr>
                <w:rFonts w:ascii="標楷體" w:eastAsia="標楷體" w:hAnsi="標楷體" w:cs="標楷體"/>
              </w:rPr>
            </w:pPr>
            <w:r>
              <w:rPr>
                <w:rFonts w:ascii="標楷體" w:eastAsia="標楷體" w:hAnsi="標楷體" w:cs="標楷體" w:hint="eastAsia"/>
              </w:rPr>
              <w:t>具體內涵</w:t>
            </w:r>
          </w:p>
        </w:tc>
        <w:tc>
          <w:tcPr>
            <w:tcW w:w="4350" w:type="dxa"/>
            <w:tcBorders>
              <w:right w:val="single" w:sz="4" w:space="0" w:color="auto"/>
            </w:tcBorders>
            <w:vAlign w:val="center"/>
          </w:tcPr>
          <w:p w:rsidR="00775D29" w:rsidRDefault="00775D29" w:rsidP="00516753">
            <w:pPr>
              <w:rPr>
                <w:rFonts w:ascii="標楷體" w:eastAsia="標楷體" w:hAnsi="標楷體" w:cs="標楷體"/>
              </w:rPr>
            </w:pPr>
            <w:r>
              <w:rPr>
                <w:rFonts w:ascii="標楷體" w:eastAsia="標楷體" w:hAnsi="標楷體" w:cs="標楷體"/>
              </w:rPr>
              <w:t>E-A2 具備探索問題的思考能力，並透過體驗與實踐處理日常生活問題。</w:t>
            </w:r>
          </w:p>
          <w:p w:rsidR="00775D29" w:rsidRDefault="00775D29" w:rsidP="00516753">
            <w:pPr>
              <w:rPr>
                <w:rFonts w:ascii="標楷體" w:eastAsia="標楷體" w:hAnsi="標楷體" w:cs="標楷體"/>
              </w:rPr>
            </w:pPr>
            <w:r>
              <w:rPr>
                <w:rFonts w:ascii="標楷體" w:eastAsia="標楷體" w:hAnsi="標楷體" w:cs="標楷體"/>
              </w:rPr>
              <w:t>E-B1具備「聽、說、讀、寫、作」的基本語文素養，並具有生活所需的基礎數理、肢體及藝術等符號知能，能以同理心應用在生活與人際溝通。</w:t>
            </w:r>
          </w:p>
        </w:tc>
        <w:tc>
          <w:tcPr>
            <w:tcW w:w="1887" w:type="dxa"/>
            <w:gridSpan w:val="2"/>
            <w:tcBorders>
              <w:left w:val="single" w:sz="4" w:space="0" w:color="auto"/>
              <w:right w:val="single" w:sz="4" w:space="0" w:color="auto"/>
            </w:tcBorders>
            <w:vAlign w:val="center"/>
          </w:tcPr>
          <w:p w:rsidR="00775D29" w:rsidRDefault="00775D29" w:rsidP="00516753">
            <w:pPr>
              <w:jc w:val="center"/>
              <w:rPr>
                <w:rFonts w:ascii="標楷體" w:eastAsia="標楷體" w:hAnsi="標楷體" w:cs="標楷體"/>
              </w:rPr>
            </w:pPr>
            <w:proofErr w:type="gramStart"/>
            <w:r>
              <w:rPr>
                <w:rFonts w:ascii="標楷體" w:eastAsia="標楷體" w:hAnsi="標楷體" w:cs="標楷體" w:hint="eastAsia"/>
              </w:rPr>
              <w:t>領</w:t>
            </w:r>
            <w:r>
              <w:rPr>
                <w:rFonts w:ascii="標楷體" w:eastAsia="標楷體" w:hAnsi="標楷體" w:cs="標楷體"/>
              </w:rPr>
              <w:t>綱核心</w:t>
            </w:r>
            <w:proofErr w:type="gramEnd"/>
            <w:r>
              <w:rPr>
                <w:rFonts w:ascii="標楷體" w:eastAsia="標楷體" w:hAnsi="標楷體" w:cs="標楷體"/>
              </w:rPr>
              <w:t>素養</w:t>
            </w:r>
          </w:p>
          <w:p w:rsidR="00775D29" w:rsidRDefault="00775D29" w:rsidP="00516753">
            <w:pPr>
              <w:jc w:val="center"/>
              <w:rPr>
                <w:rFonts w:ascii="標楷體" w:eastAsia="標楷體" w:hAnsi="標楷體" w:cs="標楷體"/>
              </w:rPr>
            </w:pPr>
            <w:r>
              <w:rPr>
                <w:rFonts w:ascii="標楷體" w:eastAsia="標楷體" w:hAnsi="標楷體" w:cs="標楷體" w:hint="eastAsia"/>
              </w:rPr>
              <w:t>具體內涵</w:t>
            </w:r>
          </w:p>
        </w:tc>
        <w:tc>
          <w:tcPr>
            <w:tcW w:w="6078" w:type="dxa"/>
            <w:gridSpan w:val="3"/>
            <w:tcBorders>
              <w:left w:val="single" w:sz="4" w:space="0" w:color="auto"/>
            </w:tcBorders>
            <w:vAlign w:val="center"/>
          </w:tcPr>
          <w:p w:rsidR="00775D29" w:rsidRPr="00930E14" w:rsidRDefault="00775D29" w:rsidP="00516753">
            <w:pPr>
              <w:rPr>
                <w:rFonts w:ascii="標楷體" w:eastAsia="標楷體" w:hAnsi="標楷體" w:cs="標楷體"/>
              </w:rPr>
            </w:pPr>
            <w:r w:rsidRPr="00930E14">
              <w:rPr>
                <w:rFonts w:ascii="標楷體" w:eastAsia="標楷體" w:hAnsi="標楷體" w:cs="標楷體"/>
                <w:b/>
                <w:bCs/>
              </w:rPr>
              <w:t>數-E-A2</w:t>
            </w:r>
            <w:r w:rsidRPr="00930E14">
              <w:rPr>
                <w:rFonts w:ascii="標楷體" w:eastAsia="標楷體" w:hAnsi="標楷體" w:cs="標楷體"/>
              </w:rPr>
              <w:br/>
              <w:t>具備基本的算術操作能力、並能指認基本的形體與相對關係，在日常生活情境中，用數學表述與解決問題。</w:t>
            </w:r>
          </w:p>
          <w:p w:rsidR="00775D29" w:rsidRPr="00930E14" w:rsidRDefault="00775D29" w:rsidP="00516753">
            <w:pPr>
              <w:rPr>
                <w:rFonts w:ascii="標楷體" w:eastAsia="標楷體" w:hAnsi="標楷體" w:cs="標楷體"/>
              </w:rPr>
            </w:pPr>
            <w:r w:rsidRPr="00930E14">
              <w:rPr>
                <w:rFonts w:ascii="標楷體" w:eastAsia="標楷體" w:hAnsi="標楷體" w:cs="標楷體"/>
                <w:b/>
                <w:bCs/>
              </w:rPr>
              <w:t>數-E-B1</w:t>
            </w:r>
            <w:r w:rsidRPr="00930E14">
              <w:rPr>
                <w:rFonts w:ascii="標楷體" w:eastAsia="標楷體" w:hAnsi="標楷體" w:cs="標楷體"/>
              </w:rPr>
              <w:br/>
              <w:t>具備日常語言與數字及算術符號之間的轉換能力，並能</w:t>
            </w:r>
            <w:r w:rsidRPr="00930E14">
              <w:rPr>
                <w:rFonts w:ascii="標楷體" w:eastAsia="標楷體" w:hAnsi="標楷體" w:cs="標楷體"/>
              </w:rPr>
              <w:lastRenderedPageBreak/>
              <w:t>熟練操作日常使用之度量衡及時間，認識日常經驗中的幾何形體，並能以符號表示公式。</w:t>
            </w:r>
          </w:p>
          <w:p w:rsidR="00775D29" w:rsidRPr="00930E14" w:rsidRDefault="00775D29" w:rsidP="00516753">
            <w:pPr>
              <w:rPr>
                <w:rFonts w:ascii="標楷體" w:eastAsia="標楷體" w:hAnsi="標楷體" w:cs="標楷體"/>
              </w:rPr>
            </w:pPr>
            <w:r w:rsidRPr="00930E14">
              <w:rPr>
                <w:rFonts w:ascii="標楷體" w:eastAsia="標楷體" w:hAnsi="標楷體" w:cs="標楷體"/>
                <w:b/>
                <w:bCs/>
              </w:rPr>
              <w:t>國-E-B1</w:t>
            </w:r>
            <w:r w:rsidRPr="00930E14">
              <w:rPr>
                <w:rFonts w:ascii="標楷體" w:eastAsia="標楷體" w:hAnsi="標楷體" w:cs="標楷體"/>
              </w:rPr>
              <w:br/>
              <w:t>理解與運用國語文在日常生活中學習體察他人的感受，並給予適當的回應，以達成溝通及互動的目標。</w:t>
            </w:r>
          </w:p>
          <w:p w:rsidR="00775D29" w:rsidRPr="00930E14" w:rsidRDefault="00775D29" w:rsidP="00516753">
            <w:pPr>
              <w:rPr>
                <w:rFonts w:ascii="標楷體" w:eastAsia="標楷體" w:hAnsi="標楷體" w:cs="標楷體"/>
              </w:rPr>
            </w:pPr>
            <w:r w:rsidRPr="00930E14">
              <w:rPr>
                <w:rFonts w:ascii="標楷體" w:eastAsia="標楷體" w:hAnsi="標楷體" w:cs="標楷體"/>
                <w:b/>
                <w:bCs/>
              </w:rPr>
              <w:t>社-E-B1</w:t>
            </w:r>
            <w:r w:rsidRPr="00930E14">
              <w:rPr>
                <w:rFonts w:ascii="標楷體" w:eastAsia="標楷體" w:hAnsi="標楷體" w:cs="標楷體"/>
              </w:rPr>
              <w:br/>
              <w:t>透過語言、文字及圖像等表徵符號，理解人類生活的豐富面貌，並能運用多樣的表徵符號解釋相關訊息，達成溝通的目的，促進</w:t>
            </w:r>
            <w:proofErr w:type="gramStart"/>
            <w:r w:rsidRPr="00930E14">
              <w:rPr>
                <w:rFonts w:ascii="標楷體" w:eastAsia="標楷體" w:hAnsi="標楷體" w:cs="標楷體"/>
              </w:rPr>
              <w:t>相互間的理解</w:t>
            </w:r>
            <w:proofErr w:type="gramEnd"/>
            <w:r w:rsidRPr="00930E14">
              <w:rPr>
                <w:rFonts w:ascii="標楷體" w:eastAsia="標楷體" w:hAnsi="標楷體" w:cs="標楷體"/>
              </w:rPr>
              <w:t>。</w:t>
            </w:r>
          </w:p>
          <w:p w:rsidR="00775D29" w:rsidRDefault="00775D29" w:rsidP="00516753">
            <w:pPr>
              <w:rPr>
                <w:rFonts w:ascii="標楷體" w:eastAsia="標楷體" w:hAnsi="標楷體" w:cs="標楷體"/>
              </w:rPr>
            </w:pPr>
            <w:r w:rsidRPr="00930E14">
              <w:rPr>
                <w:rFonts w:ascii="標楷體" w:eastAsia="標楷體" w:hAnsi="標楷體" w:cs="標楷體"/>
                <w:b/>
                <w:bCs/>
              </w:rPr>
              <w:t>綜-E-A2 </w:t>
            </w:r>
            <w:r w:rsidRPr="00930E14">
              <w:rPr>
                <w:rFonts w:ascii="標楷體" w:eastAsia="標楷體" w:hAnsi="標楷體" w:cs="標楷體"/>
              </w:rPr>
              <w:br/>
              <w:t>探索學習方法，培養思考能力與自律負責的態度，並透過體驗與實踐解決日常生活問題。</w:t>
            </w:r>
          </w:p>
        </w:tc>
      </w:tr>
      <w:tr w:rsidR="00775D29" w:rsidTr="00516753">
        <w:trPr>
          <w:trHeight w:val="2175"/>
        </w:trPr>
        <w:tc>
          <w:tcPr>
            <w:tcW w:w="2205" w:type="dxa"/>
            <w:vAlign w:val="center"/>
          </w:tcPr>
          <w:p w:rsidR="00775D29" w:rsidRDefault="00775D29" w:rsidP="00516753">
            <w:pPr>
              <w:jc w:val="center"/>
              <w:rPr>
                <w:rFonts w:ascii="標楷體" w:eastAsia="標楷體" w:hAnsi="標楷體" w:cs="標楷體"/>
              </w:rPr>
            </w:pPr>
            <w:r>
              <w:rPr>
                <w:rFonts w:ascii="標楷體" w:eastAsia="標楷體" w:hAnsi="標楷體" w:cs="標楷體"/>
              </w:rPr>
              <w:lastRenderedPageBreak/>
              <w:t>課程目標</w:t>
            </w:r>
          </w:p>
        </w:tc>
        <w:tc>
          <w:tcPr>
            <w:tcW w:w="12315" w:type="dxa"/>
            <w:gridSpan w:val="6"/>
            <w:vAlign w:val="center"/>
          </w:tcPr>
          <w:p w:rsidR="00775D29" w:rsidRDefault="00775D29" w:rsidP="00D359E7">
            <w:pPr>
              <w:numPr>
                <w:ilvl w:val="0"/>
                <w:numId w:val="1"/>
              </w:numPr>
              <w:pBdr>
                <w:top w:val="nil"/>
                <w:left w:val="nil"/>
                <w:bottom w:val="nil"/>
                <w:right w:val="nil"/>
                <w:between w:val="nil"/>
              </w:pBdr>
              <w:rPr>
                <w:rFonts w:ascii="標楷體" w:eastAsia="標楷體" w:hAnsi="標楷體" w:cs="標楷體"/>
              </w:rPr>
            </w:pPr>
            <w:r>
              <w:rPr>
                <w:rFonts w:ascii="標楷體" w:eastAsia="標楷體" w:hAnsi="標楷體" w:cs="標楷體"/>
              </w:rPr>
              <w:t>能利用數與量幾何統計等數學知識，探索問題思考生活情境中的問題。</w:t>
            </w:r>
          </w:p>
          <w:p w:rsidR="00775D29" w:rsidRDefault="00775D29" w:rsidP="00D359E7">
            <w:pPr>
              <w:numPr>
                <w:ilvl w:val="0"/>
                <w:numId w:val="1"/>
              </w:numPr>
              <w:pBdr>
                <w:top w:val="nil"/>
                <w:left w:val="nil"/>
                <w:bottom w:val="nil"/>
                <w:right w:val="nil"/>
                <w:between w:val="nil"/>
              </w:pBdr>
              <w:rPr>
                <w:rFonts w:ascii="標楷體" w:eastAsia="標楷體" w:hAnsi="標楷體" w:cs="標楷體"/>
              </w:rPr>
            </w:pPr>
            <w:r>
              <w:rPr>
                <w:rFonts w:ascii="標楷體" w:eastAsia="標楷體" w:hAnsi="標楷體" w:cs="標楷體"/>
              </w:rPr>
              <w:t>能透過體驗發現數學的規律，連結生活中實踐的過程解決生活問題。</w:t>
            </w:r>
          </w:p>
          <w:p w:rsidR="00775D29" w:rsidRDefault="00775D29" w:rsidP="00D359E7">
            <w:pPr>
              <w:numPr>
                <w:ilvl w:val="0"/>
                <w:numId w:val="1"/>
              </w:numPr>
              <w:pBdr>
                <w:top w:val="nil"/>
                <w:left w:val="nil"/>
                <w:bottom w:val="nil"/>
                <w:right w:val="nil"/>
                <w:between w:val="nil"/>
              </w:pBdr>
              <w:rPr>
                <w:rFonts w:ascii="標楷體" w:eastAsia="標楷體" w:hAnsi="標楷體" w:cs="標楷體"/>
              </w:rPr>
            </w:pPr>
            <w:r>
              <w:rPr>
                <w:rFonts w:ascii="標楷體" w:eastAsia="標楷體" w:hAnsi="標楷體" w:cs="標楷體"/>
              </w:rPr>
              <w:t>透過關懷生活環境，進行分組合作學習，應用表達數學和分享的能力。</w:t>
            </w:r>
          </w:p>
        </w:tc>
      </w:tr>
    </w:tbl>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p w:rsidR="00775D29" w:rsidRDefault="00775D29" w:rsidP="00775D29">
      <w:pPr>
        <w:spacing w:line="60" w:lineRule="auto"/>
        <w:jc w:val="center"/>
        <w:rPr>
          <w:rFonts w:ascii="標楷體" w:eastAsia="標楷體" w:hAnsi="標楷體" w:cs="標楷體"/>
        </w:rPr>
      </w:pPr>
    </w:p>
    <w:tbl>
      <w:tblPr>
        <w:tblW w:w="1454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9"/>
        <w:gridCol w:w="1783"/>
        <w:gridCol w:w="1966"/>
        <w:gridCol w:w="1699"/>
        <w:gridCol w:w="2676"/>
        <w:gridCol w:w="2961"/>
        <w:gridCol w:w="1690"/>
        <w:gridCol w:w="1268"/>
      </w:tblGrid>
      <w:tr w:rsidR="00775D29" w:rsidTr="00516753">
        <w:trPr>
          <w:trHeight w:val="649"/>
        </w:trPr>
        <w:tc>
          <w:tcPr>
            <w:tcW w:w="2282" w:type="dxa"/>
            <w:gridSpan w:val="2"/>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lastRenderedPageBreak/>
              <w:t>教學進度</w:t>
            </w:r>
          </w:p>
        </w:tc>
        <w:tc>
          <w:tcPr>
            <w:tcW w:w="1966" w:type="dxa"/>
            <w:vMerge w:val="restart"/>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學習表現</w:t>
            </w:r>
          </w:p>
        </w:tc>
        <w:tc>
          <w:tcPr>
            <w:tcW w:w="1699" w:type="dxa"/>
            <w:vMerge w:val="restart"/>
            <w:tcBorders>
              <w:right w:val="single" w:sz="4"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學習內容</w:t>
            </w:r>
          </w:p>
        </w:tc>
        <w:tc>
          <w:tcPr>
            <w:tcW w:w="2676" w:type="dxa"/>
            <w:vMerge w:val="restart"/>
            <w:tcBorders>
              <w:left w:val="single" w:sz="4" w:space="0" w:color="000000"/>
              <w:right w:val="single" w:sz="4"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學習目標</w:t>
            </w:r>
          </w:p>
        </w:tc>
        <w:tc>
          <w:tcPr>
            <w:tcW w:w="2961" w:type="dxa"/>
            <w:vMerge w:val="restart"/>
            <w:tcBorders>
              <w:left w:val="single" w:sz="4"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學習活動</w:t>
            </w:r>
          </w:p>
        </w:tc>
        <w:tc>
          <w:tcPr>
            <w:tcW w:w="1690" w:type="dxa"/>
            <w:vMerge w:val="restart"/>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評量方式</w:t>
            </w:r>
          </w:p>
        </w:tc>
        <w:tc>
          <w:tcPr>
            <w:tcW w:w="1268" w:type="dxa"/>
            <w:vMerge w:val="restart"/>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教材</w:t>
            </w:r>
          </w:p>
          <w:p w:rsidR="00775D29" w:rsidRDefault="00775D29" w:rsidP="00516753">
            <w:pPr>
              <w:jc w:val="center"/>
              <w:rPr>
                <w:rFonts w:ascii="標楷體" w:eastAsia="標楷體" w:hAnsi="標楷體" w:cs="標楷體"/>
                <w:b/>
              </w:rPr>
            </w:pPr>
            <w:r>
              <w:rPr>
                <w:rFonts w:ascii="標楷體" w:eastAsia="標楷體" w:hAnsi="標楷體" w:cs="標楷體"/>
                <w:b/>
              </w:rPr>
              <w:t>學習資源</w:t>
            </w:r>
          </w:p>
        </w:tc>
      </w:tr>
      <w:tr w:rsidR="00775D29" w:rsidTr="00516753">
        <w:trPr>
          <w:trHeight w:val="1035"/>
        </w:trPr>
        <w:tc>
          <w:tcPr>
            <w:tcW w:w="499" w:type="dxa"/>
            <w:tcBorders>
              <w:right w:val="single" w:sz="4" w:space="0" w:color="000000"/>
            </w:tcBorders>
            <w:shd w:val="clear" w:color="auto" w:fill="F3F3F3"/>
            <w:vAlign w:val="center"/>
          </w:tcPr>
          <w:p w:rsidR="00775D29" w:rsidRDefault="00775D29" w:rsidP="00516753">
            <w:pPr>
              <w:jc w:val="center"/>
              <w:rPr>
                <w:rFonts w:ascii="標楷體" w:eastAsia="標楷體" w:hAnsi="標楷體" w:cs="標楷體"/>
                <w:b/>
              </w:rPr>
            </w:pPr>
            <w:proofErr w:type="gramStart"/>
            <w:r>
              <w:rPr>
                <w:rFonts w:ascii="標楷體" w:eastAsia="標楷體" w:hAnsi="標楷體" w:cs="標楷體"/>
                <w:b/>
              </w:rPr>
              <w:t>週</w:t>
            </w:r>
            <w:proofErr w:type="gramEnd"/>
            <w:r>
              <w:rPr>
                <w:rFonts w:ascii="標楷體" w:eastAsia="標楷體" w:hAnsi="標楷體" w:cs="標楷體"/>
                <w:b/>
              </w:rPr>
              <w:t>次</w:t>
            </w:r>
          </w:p>
        </w:tc>
        <w:tc>
          <w:tcPr>
            <w:tcW w:w="1783" w:type="dxa"/>
            <w:tcBorders>
              <w:left w:val="single" w:sz="4"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單元名稱/節數</w:t>
            </w:r>
          </w:p>
        </w:tc>
        <w:tc>
          <w:tcPr>
            <w:tcW w:w="1966" w:type="dxa"/>
            <w:vMerge/>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1699" w:type="dxa"/>
            <w:vMerge/>
            <w:tcBorders>
              <w:right w:val="single" w:sz="4" w:space="0" w:color="000000"/>
            </w:tcBorders>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2676" w:type="dxa"/>
            <w:vMerge/>
            <w:tcBorders>
              <w:left w:val="single" w:sz="4" w:space="0" w:color="000000"/>
              <w:right w:val="single" w:sz="4" w:space="0" w:color="000000"/>
            </w:tcBorders>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2961" w:type="dxa"/>
            <w:vMerge/>
            <w:tcBorders>
              <w:left w:val="single" w:sz="4" w:space="0" w:color="000000"/>
            </w:tcBorders>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1690" w:type="dxa"/>
            <w:vMerge/>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1268" w:type="dxa"/>
            <w:vMerge/>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proofErr w:type="gramStart"/>
            <w:r>
              <w:rPr>
                <w:rFonts w:ascii="標楷體" w:eastAsia="標楷體" w:hAnsi="標楷體" w:cs="標楷體"/>
              </w:rPr>
              <w:t>一</w:t>
            </w:r>
            <w:proofErr w:type="gramEnd"/>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部落的小高斯/最大公因數與最小公倍數/1</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n-III-3認識因數、倍數、質數、最大公因數、最小公倍數的意義、計算與應用。</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綜-</w:t>
            </w:r>
            <w:r>
              <w:rPr>
                <w:rFonts w:ascii="標楷體" w:eastAsia="標楷體" w:hAnsi="標楷體" w:cs="標楷體"/>
              </w:rPr>
              <w:t>2c-III-1</w:t>
            </w:r>
            <w:proofErr w:type="gramStart"/>
            <w:r>
              <w:rPr>
                <w:rFonts w:ascii="標楷體" w:eastAsia="標楷體" w:hAnsi="標楷體" w:cs="標楷體"/>
              </w:rPr>
              <w:t>分析與判讀</w:t>
            </w:r>
            <w:proofErr w:type="gramEnd"/>
            <w:r>
              <w:rPr>
                <w:rFonts w:ascii="標楷體" w:eastAsia="標楷體" w:hAnsi="標楷體" w:cs="標楷體"/>
              </w:rPr>
              <w:t>各類資源，規劃策略以解決日常生活的問題。</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D29" w:rsidRDefault="00775D29" w:rsidP="00516753">
            <w:pPr>
              <w:rPr>
                <w:rFonts w:ascii="標楷體" w:eastAsia="標楷體" w:hAnsi="標楷體" w:cs="標楷體"/>
              </w:rPr>
            </w:pPr>
            <w:r>
              <w:rPr>
                <w:rFonts w:ascii="標楷體" w:eastAsia="標楷體" w:hAnsi="標楷體" w:cs="標楷體"/>
                <w:b/>
              </w:rPr>
              <w:t>N-6-2最大公因數與最小公倍數：</w:t>
            </w:r>
            <w:r>
              <w:rPr>
                <w:rFonts w:ascii="標楷體" w:eastAsia="標楷體" w:hAnsi="標楷體" w:cs="標楷體"/>
              </w:rPr>
              <w:t>質因數分解法與短除法。</w:t>
            </w:r>
            <w:proofErr w:type="gramStart"/>
            <w:r>
              <w:rPr>
                <w:rFonts w:ascii="標楷體" w:eastAsia="標楷體" w:hAnsi="標楷體" w:cs="標楷體"/>
              </w:rPr>
              <w:t>兩數互質</w:t>
            </w:r>
            <w:proofErr w:type="gramEnd"/>
            <w:r>
              <w:rPr>
                <w:rFonts w:ascii="標楷體" w:eastAsia="標楷體" w:hAnsi="標楷體" w:cs="標楷體"/>
              </w:rPr>
              <w:t>。運用到分數的約分與通分。</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775D29" w:rsidRDefault="00775D29" w:rsidP="00516753">
            <w:pPr>
              <w:rPr>
                <w:rFonts w:ascii="標楷體" w:eastAsia="標楷體" w:hAnsi="標楷體" w:cs="標楷體"/>
              </w:rPr>
            </w:pPr>
            <w:r>
              <w:rPr>
                <w:rFonts w:ascii="標楷體" w:eastAsia="標楷體" w:hAnsi="標楷體" w:cs="標楷體"/>
              </w:rPr>
              <w:t>具備基本的最大公因數與最小公倍數算術操作能力，在日常生活情境中，用數學表述與解決龍紋石分配的問題。</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磨龍紋石時，取固定數量的龍紋石讓學生進行龍紋石與人數公因數及公倍數計算分配方式。</w:t>
            </w:r>
          </w:p>
          <w:p w:rsidR="00775D29" w:rsidRDefault="00775D29" w:rsidP="00D359E7">
            <w:pPr>
              <w:numPr>
                <w:ilvl w:val="0"/>
                <w:numId w:val="2"/>
              </w:numPr>
              <w:pBdr>
                <w:top w:val="nil"/>
                <w:left w:val="nil"/>
                <w:bottom w:val="nil"/>
                <w:right w:val="nil"/>
                <w:between w:val="nil"/>
              </w:pBdr>
              <w:rPr>
                <w:rFonts w:ascii="標楷體" w:eastAsia="標楷體" w:hAnsi="標楷體" w:cs="標楷體"/>
              </w:rPr>
            </w:pPr>
            <w:r>
              <w:rPr>
                <w:rFonts w:ascii="標楷體" w:eastAsia="標楷體" w:hAnsi="標楷體" w:cs="標楷體"/>
              </w:rPr>
              <w:t>了解問題:未知的是什麼?我有哪些資料?</w:t>
            </w:r>
          </w:p>
          <w:p w:rsidR="00775D29" w:rsidRDefault="00775D29" w:rsidP="00D359E7">
            <w:pPr>
              <w:numPr>
                <w:ilvl w:val="0"/>
                <w:numId w:val="2"/>
              </w:numPr>
              <w:pBdr>
                <w:top w:val="nil"/>
                <w:left w:val="nil"/>
                <w:bottom w:val="nil"/>
                <w:right w:val="nil"/>
                <w:between w:val="nil"/>
              </w:pBdr>
              <w:rPr>
                <w:rFonts w:ascii="標楷體" w:eastAsia="標楷體" w:hAnsi="標楷體" w:cs="標楷體"/>
              </w:rPr>
            </w:pPr>
            <w:r>
              <w:rPr>
                <w:rFonts w:ascii="標楷體" w:eastAsia="標楷體" w:hAnsi="標楷體" w:cs="標楷體"/>
              </w:rPr>
              <w:t>擬定解題計畫:找到資料與未知事物的關聯。</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小組討論</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二</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部落的小高斯/最大公因數與最小公倍數/1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n-III-3認識因數、倍數、質數、最大公因數、最小公倍數的意義、計算與應用。</w:t>
            </w:r>
          </w:p>
          <w:p w:rsidR="00775D29" w:rsidRDefault="00775D29" w:rsidP="00516753">
            <w:pPr>
              <w:rPr>
                <w:rFonts w:ascii="標楷體" w:eastAsia="標楷體" w:hAnsi="標楷體" w:cs="標楷體"/>
              </w:rPr>
            </w:pPr>
            <w:r>
              <w:rPr>
                <w:rFonts w:ascii="標楷體" w:eastAsia="標楷體" w:hAnsi="標楷體" w:cs="標楷體"/>
                <w:b/>
              </w:rPr>
              <w:t>國-</w:t>
            </w:r>
            <w:r>
              <w:rPr>
                <w:rFonts w:ascii="標楷體" w:eastAsia="標楷體" w:hAnsi="標楷體" w:cs="標楷體"/>
              </w:rPr>
              <w:t>1-Ⅲ-1  能夠聆聽他人的發言，並簡要記錄。</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b/>
              </w:rPr>
              <w:t>N-6-2最大公因數與最小公倍數：</w:t>
            </w:r>
            <w:r>
              <w:rPr>
                <w:rFonts w:ascii="標楷體" w:eastAsia="標楷體" w:hAnsi="標楷體" w:cs="標楷體"/>
              </w:rPr>
              <w:t>質因數分解法與短除法。</w:t>
            </w:r>
            <w:proofErr w:type="gramStart"/>
            <w:r>
              <w:rPr>
                <w:rFonts w:ascii="標楷體" w:eastAsia="標楷體" w:hAnsi="標楷體" w:cs="標楷體"/>
              </w:rPr>
              <w:t>兩數互質</w:t>
            </w:r>
            <w:proofErr w:type="gramEnd"/>
            <w:r>
              <w:rPr>
                <w:rFonts w:ascii="標楷體" w:eastAsia="標楷體" w:hAnsi="標楷體" w:cs="標楷體"/>
              </w:rPr>
              <w:t>。運用到分數的約分與通分</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具備基本的最大公因數與最小公倍數算術操作能力，在日常生活情境中，用數學表述與解決龍紋石分配的問題。</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磨龍紋石時，取固定數量的龍紋石讓學生進行龍紋石與人數公因數及公倍數計算分配方式。</w:t>
            </w:r>
          </w:p>
          <w:p w:rsidR="00775D29" w:rsidRDefault="00775D29" w:rsidP="00516753">
            <w:pPr>
              <w:rPr>
                <w:rFonts w:ascii="標楷體" w:eastAsia="標楷體" w:hAnsi="標楷體" w:cs="標楷體"/>
              </w:rPr>
            </w:pPr>
            <w:r>
              <w:rPr>
                <w:rFonts w:ascii="標楷體" w:eastAsia="標楷體" w:hAnsi="標楷體" w:cs="標楷體"/>
              </w:rPr>
              <w:t>三、執行計畫:運用公因數和公倍數解法，你能證明是對的嗎?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三</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部落的小高斯/分數的除法/1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n-III-7</w:t>
            </w:r>
          </w:p>
          <w:p w:rsidR="00775D29" w:rsidRDefault="00775D29" w:rsidP="00516753">
            <w:pPr>
              <w:rPr>
                <w:rFonts w:ascii="標楷體" w:eastAsia="標楷體" w:hAnsi="標楷體" w:cs="標楷體"/>
              </w:rPr>
            </w:pPr>
            <w:r>
              <w:rPr>
                <w:rFonts w:ascii="標楷體" w:eastAsia="標楷體" w:hAnsi="標楷體" w:cs="標楷體"/>
              </w:rPr>
              <w:t>理解小數乘法和除法的意義，能</w:t>
            </w:r>
            <w:proofErr w:type="gramStart"/>
            <w:r>
              <w:rPr>
                <w:rFonts w:ascii="標楷體" w:eastAsia="標楷體" w:hAnsi="標楷體" w:cs="標楷體"/>
              </w:rPr>
              <w:t>做直式</w:t>
            </w:r>
            <w:proofErr w:type="gramEnd"/>
            <w:r>
              <w:rPr>
                <w:rFonts w:ascii="標楷體" w:eastAsia="標楷體" w:hAnsi="標楷體" w:cs="標楷體"/>
              </w:rPr>
              <w:t>計算與應用。</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社-</w:t>
            </w:r>
            <w:r>
              <w:rPr>
                <w:rFonts w:ascii="標楷體" w:eastAsia="標楷體" w:hAnsi="標楷體" w:cs="標楷體"/>
              </w:rPr>
              <w:t>1b-Ⅲ-2理解各種事實或社會現象的關係，並歸納出其間的關係或規律性。</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b/>
              </w:rPr>
              <w:t>N-6-3分數的除法：</w:t>
            </w:r>
            <w:r>
              <w:rPr>
                <w:rFonts w:ascii="標楷體" w:eastAsia="標楷體" w:hAnsi="標楷體" w:cs="標楷體"/>
              </w:rPr>
              <w:t>整數除以分數、分數除以分數的意義。最後理解除以一數等於乘以其倒數之公式。</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運用分數的除法說明武界市集商品買賣的標價與利潤問題</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透過模擬</w:t>
            </w:r>
            <w:r>
              <w:rPr>
                <w:rFonts w:ascii="標楷體" w:eastAsia="標楷體" w:hAnsi="標楷體" w:cs="標楷體"/>
                <w:u w:val="single"/>
              </w:rPr>
              <w:t>武界市集</w:t>
            </w:r>
            <w:r>
              <w:rPr>
                <w:rFonts w:ascii="標楷體" w:eastAsia="標楷體" w:hAnsi="標楷體" w:cs="標楷體"/>
              </w:rPr>
              <w:t>商品買賣，來進行分數運算。</w:t>
            </w:r>
          </w:p>
          <w:p w:rsidR="00775D29" w:rsidRDefault="00775D29" w:rsidP="00516753">
            <w:pPr>
              <w:rPr>
                <w:rFonts w:ascii="標楷體" w:eastAsia="標楷體" w:hAnsi="標楷體" w:cs="標楷體"/>
              </w:rPr>
            </w:pPr>
            <w:r>
              <w:rPr>
                <w:rFonts w:ascii="標楷體" w:eastAsia="標楷體" w:hAnsi="標楷體" w:cs="標楷體"/>
              </w:rPr>
              <w:t>一、</w:t>
            </w:r>
            <w:r>
              <w:rPr>
                <w:rFonts w:ascii="標楷體" w:eastAsia="標楷體" w:hAnsi="標楷體" w:cs="標楷體"/>
              </w:rPr>
              <w:tab/>
              <w:t>了解問題:未知的是什麼?我有哪些資料?</w:t>
            </w:r>
          </w:p>
          <w:p w:rsidR="00775D29" w:rsidRDefault="00775D29" w:rsidP="00516753">
            <w:pPr>
              <w:rPr>
                <w:rFonts w:ascii="標楷體" w:eastAsia="標楷體" w:hAnsi="標楷體" w:cs="標楷體"/>
              </w:rPr>
            </w:pPr>
            <w:r>
              <w:rPr>
                <w:rFonts w:ascii="標楷體" w:eastAsia="標楷體" w:hAnsi="標楷體" w:cs="標楷體"/>
              </w:rPr>
              <w:t>二、</w:t>
            </w:r>
            <w:r>
              <w:rPr>
                <w:rFonts w:ascii="標楷體" w:eastAsia="標楷體" w:hAnsi="標楷體" w:cs="標楷體"/>
              </w:rPr>
              <w:tab/>
              <w:t>擬定解題計畫:找到資料與未知事物的關聯</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6832"/>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四</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部落的小高斯/分數的除/1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n-III-7</w:t>
            </w:r>
          </w:p>
          <w:p w:rsidR="00775D29" w:rsidRDefault="00775D29" w:rsidP="00516753">
            <w:pPr>
              <w:rPr>
                <w:rFonts w:ascii="標楷體" w:eastAsia="標楷體" w:hAnsi="標楷體" w:cs="標楷體"/>
              </w:rPr>
            </w:pPr>
            <w:r>
              <w:rPr>
                <w:rFonts w:ascii="標楷體" w:eastAsia="標楷體" w:hAnsi="標楷體" w:cs="標楷體"/>
              </w:rPr>
              <w:t>理解小數乘法和除法的意義，能</w:t>
            </w:r>
            <w:proofErr w:type="gramStart"/>
            <w:r>
              <w:rPr>
                <w:rFonts w:ascii="標楷體" w:eastAsia="標楷體" w:hAnsi="標楷體" w:cs="標楷體"/>
              </w:rPr>
              <w:t>做直式</w:t>
            </w:r>
            <w:proofErr w:type="gramEnd"/>
            <w:r>
              <w:rPr>
                <w:rFonts w:ascii="標楷體" w:eastAsia="標楷體" w:hAnsi="標楷體" w:cs="標楷體"/>
              </w:rPr>
              <w:t>計算與應用。</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ti-Ⅲ-1能運用好奇心察覺日常生活現象的規律性會因為某些改變而產生差異，並能依據已知的科學知識科學方法想像可能發生的事情，以察覺不同的方法，也常能做出不同的成品。</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b/>
              </w:rPr>
              <w:t>N-6-3分數的除法：</w:t>
            </w:r>
            <w:r>
              <w:rPr>
                <w:rFonts w:ascii="標楷體" w:eastAsia="標楷體" w:hAnsi="標楷體" w:cs="標楷體"/>
              </w:rPr>
              <w:t>整數除以分數、分數除以分數的意義。最後理解除以一數等於乘以其倒數之公式。</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運用分數的除法說明武界市集商品買賣的標價與利潤問題</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透過模擬</w:t>
            </w:r>
            <w:r>
              <w:rPr>
                <w:rFonts w:ascii="標楷體" w:eastAsia="標楷體" w:hAnsi="標楷體" w:cs="標楷體"/>
                <w:u w:val="single"/>
              </w:rPr>
              <w:t>武界市集</w:t>
            </w:r>
            <w:r>
              <w:rPr>
                <w:rFonts w:ascii="標楷體" w:eastAsia="標楷體" w:hAnsi="標楷體" w:cs="標楷體"/>
              </w:rPr>
              <w:t>商品買賣，來進行分數運算。</w:t>
            </w:r>
          </w:p>
          <w:p w:rsidR="00775D29" w:rsidRDefault="00775D29" w:rsidP="00516753">
            <w:pPr>
              <w:rPr>
                <w:rFonts w:ascii="標楷體" w:eastAsia="標楷體" w:hAnsi="標楷體" w:cs="標楷體"/>
              </w:rPr>
            </w:pPr>
            <w:r>
              <w:rPr>
                <w:rFonts w:ascii="標楷體" w:eastAsia="標楷體" w:hAnsi="標楷體" w:cs="標楷體"/>
              </w:rPr>
              <w:t>三、執行計畫:運用分數的除法，你能證明是對的嗎?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小組討論</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五</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部落的小高斯/長條圖與折線圖/1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d-III-1</w:t>
            </w:r>
          </w:p>
          <w:p w:rsidR="00775D29" w:rsidRDefault="00775D29" w:rsidP="00516753">
            <w:pPr>
              <w:rPr>
                <w:rFonts w:ascii="標楷體" w:eastAsia="標楷體" w:hAnsi="標楷體" w:cs="標楷體"/>
              </w:rPr>
            </w:pPr>
            <w:r>
              <w:rPr>
                <w:rFonts w:ascii="標楷體" w:eastAsia="標楷體" w:hAnsi="標楷體" w:cs="標楷體"/>
              </w:rPr>
              <w:t>報讀圓形圖，製作折線圖與圓形圖，並據以做簡單推論。</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pc-Ⅲ-2能利用簡單形式的口</w:t>
            </w:r>
            <w:r>
              <w:rPr>
                <w:rFonts w:ascii="標楷體" w:eastAsia="標楷體" w:hAnsi="標楷體" w:cs="標楷體"/>
              </w:rPr>
              <w:lastRenderedPageBreak/>
              <w:t>語、文字、影像</w:t>
            </w:r>
            <w:proofErr w:type="gramStart"/>
            <w:r>
              <w:rPr>
                <w:rFonts w:ascii="標楷體" w:eastAsia="標楷體" w:hAnsi="標楷體" w:cs="標楷體"/>
              </w:rPr>
              <w:t>（</w:t>
            </w:r>
            <w:proofErr w:type="gramEnd"/>
            <w:r>
              <w:rPr>
                <w:rFonts w:ascii="標楷體" w:eastAsia="標楷體" w:hAnsi="標楷體" w:cs="標楷體"/>
              </w:rPr>
              <w:t>例如：攝影、錄影</w:t>
            </w:r>
            <w:proofErr w:type="gramStart"/>
            <w:r>
              <w:rPr>
                <w:rFonts w:ascii="標楷體" w:eastAsia="標楷體" w:hAnsi="標楷體" w:cs="標楷體"/>
              </w:rPr>
              <w:t>）</w:t>
            </w:r>
            <w:proofErr w:type="gramEnd"/>
            <w:r>
              <w:rPr>
                <w:rFonts w:ascii="標楷體" w:eastAsia="標楷體" w:hAnsi="標楷體" w:cs="標楷體"/>
              </w:rPr>
              <w:t>、繪圖或實物、科學名詞、數學公式、模型等，表達探究之過程、發現或成果。</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D-6-1報讀、說明與製作生活中的長條圖與折線圖。</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利用訪談資料繪製武界市集商品銷售量的長條圖並做適當解讀</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訪問</w:t>
            </w:r>
            <w:r>
              <w:rPr>
                <w:rFonts w:ascii="標楷體" w:eastAsia="標楷體" w:hAnsi="標楷體" w:cs="標楷體"/>
                <w:u w:val="single"/>
              </w:rPr>
              <w:t>武界市集商家</w:t>
            </w:r>
            <w:r>
              <w:rPr>
                <w:rFonts w:ascii="標楷體" w:eastAsia="標楷體" w:hAnsi="標楷體" w:cs="標楷體"/>
              </w:rPr>
              <w:t>調查商品買賣情形，進行各項商品數量和價格的長條圖與折線圖的繪製。</w:t>
            </w:r>
          </w:p>
          <w:p w:rsidR="00775D29" w:rsidRDefault="00775D29" w:rsidP="00516753">
            <w:pPr>
              <w:rPr>
                <w:rFonts w:ascii="標楷體" w:eastAsia="標楷體" w:hAnsi="標楷體" w:cs="標楷體"/>
              </w:rPr>
            </w:pPr>
            <w:r>
              <w:rPr>
                <w:rFonts w:ascii="標楷體" w:eastAsia="標楷體" w:hAnsi="標楷體" w:cs="標楷體"/>
              </w:rPr>
              <w:t>並進行淡旺季時間和銷量商品種類的比較</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六</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部落的小高斯/小數的除法/1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n-III-7</w:t>
            </w:r>
          </w:p>
          <w:p w:rsidR="00775D29" w:rsidRDefault="00775D29" w:rsidP="00516753">
            <w:pPr>
              <w:rPr>
                <w:rFonts w:ascii="標楷體" w:eastAsia="標楷體" w:hAnsi="標楷體" w:cs="標楷體"/>
              </w:rPr>
            </w:pPr>
            <w:r>
              <w:rPr>
                <w:rFonts w:ascii="標楷體" w:eastAsia="標楷體" w:hAnsi="標楷體" w:cs="標楷體"/>
              </w:rPr>
              <w:t>理解小數乘法和除法的意義，能</w:t>
            </w:r>
            <w:proofErr w:type="gramStart"/>
            <w:r>
              <w:rPr>
                <w:rFonts w:ascii="標楷體" w:eastAsia="標楷體" w:hAnsi="標楷體" w:cs="標楷體"/>
              </w:rPr>
              <w:t>做直式</w:t>
            </w:r>
            <w:proofErr w:type="gramEnd"/>
            <w:r>
              <w:rPr>
                <w:rFonts w:ascii="標楷體" w:eastAsia="標楷體" w:hAnsi="標楷體" w:cs="標楷體"/>
              </w:rPr>
              <w:t>計算與應用。</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tc-Ⅲ-1能就所蒐集的數據或資料，進行簡單的記錄與分類，並依據習得的知識，思考資料的正確性及辨別他人資訊與事實的差異。</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N-6-4</w:t>
            </w:r>
            <w:r>
              <w:rPr>
                <w:rFonts w:ascii="標楷體" w:eastAsia="標楷體" w:hAnsi="標楷體" w:cs="標楷體"/>
                <w:b/>
              </w:rPr>
              <w:t>小數的除法：</w:t>
            </w:r>
            <w:r>
              <w:rPr>
                <w:rFonts w:ascii="標楷體" w:eastAsia="標楷體" w:hAnsi="標楷體" w:cs="標楷體"/>
              </w:rPr>
              <w:t>整數除以小數、小數除以小數的意義。直式計算。教師</w:t>
            </w:r>
            <w:proofErr w:type="gramStart"/>
            <w:r>
              <w:rPr>
                <w:rFonts w:ascii="標楷體" w:eastAsia="標楷體" w:hAnsi="標楷體" w:cs="標楷體"/>
              </w:rPr>
              <w:t>用位值的</w:t>
            </w:r>
            <w:proofErr w:type="gramEnd"/>
            <w:r>
              <w:rPr>
                <w:rFonts w:ascii="標楷體" w:eastAsia="標楷體" w:hAnsi="標楷體" w:cs="標楷體"/>
              </w:rPr>
              <w:t>概念說明直式計算的合理性。處理商一定比被除數小的錯誤類型。</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能依據台電</w:t>
            </w:r>
            <w:proofErr w:type="gramStart"/>
            <w:r>
              <w:rPr>
                <w:rFonts w:ascii="標楷體" w:eastAsia="標楷體" w:hAnsi="標楷體" w:cs="標楷體"/>
              </w:rPr>
              <w:t>武界壩提供</w:t>
            </w:r>
            <w:proofErr w:type="gramEnd"/>
            <w:r>
              <w:rPr>
                <w:rFonts w:ascii="標楷體" w:eastAsia="標楷體" w:hAnsi="標楷體" w:cs="標楷體"/>
              </w:rPr>
              <w:t>數據進行小數的除法計算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根據台電</w:t>
            </w:r>
            <w:proofErr w:type="gramStart"/>
            <w:r>
              <w:rPr>
                <w:rFonts w:ascii="標楷體" w:eastAsia="標楷體" w:hAnsi="標楷體" w:cs="標楷體"/>
              </w:rPr>
              <w:t>武界壩提供</w:t>
            </w:r>
            <w:proofErr w:type="gramEnd"/>
            <w:r>
              <w:rPr>
                <w:rFonts w:ascii="標楷體" w:eastAsia="標楷體" w:hAnsi="標楷體" w:cs="標楷體"/>
              </w:rPr>
              <w:t>數據計算不同時期水庫水量與蓄水量的小數值。</w:t>
            </w:r>
          </w:p>
          <w:p w:rsidR="00775D29" w:rsidRDefault="00775D29" w:rsidP="00516753">
            <w:pPr>
              <w:rPr>
                <w:rFonts w:ascii="標楷體" w:eastAsia="標楷體" w:hAnsi="標楷體" w:cs="標楷體"/>
              </w:rPr>
            </w:pPr>
            <w:bookmarkStart w:id="1" w:name="_heading=h.gjdgxs" w:colFirst="0" w:colLast="0"/>
            <w:bookmarkEnd w:id="1"/>
            <w:r>
              <w:rPr>
                <w:rFonts w:ascii="標楷體" w:eastAsia="標楷體" w:hAnsi="標楷體" w:cs="標楷體"/>
              </w:rPr>
              <w:t>一、了解問題:未知的是什麼?我有哪些資料?</w:t>
            </w:r>
          </w:p>
          <w:p w:rsidR="00775D29" w:rsidRDefault="00775D29" w:rsidP="00516753">
            <w:pPr>
              <w:rPr>
                <w:rFonts w:ascii="標楷體" w:eastAsia="標楷體" w:hAnsi="標楷體" w:cs="標楷體"/>
              </w:rPr>
            </w:pPr>
            <w:r>
              <w:rPr>
                <w:rFonts w:ascii="標楷體" w:eastAsia="標楷體" w:hAnsi="標楷體" w:cs="標楷體"/>
              </w:rPr>
              <w:t>二、擬定解題計畫:找到資料與未知事物的關聯。</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七</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部落的小高斯/小數的除法/1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n-III-7</w:t>
            </w:r>
          </w:p>
          <w:p w:rsidR="00775D29" w:rsidRDefault="00775D29" w:rsidP="00516753">
            <w:pPr>
              <w:rPr>
                <w:rFonts w:ascii="標楷體" w:eastAsia="標楷體" w:hAnsi="標楷體" w:cs="標楷體"/>
              </w:rPr>
            </w:pPr>
            <w:r>
              <w:rPr>
                <w:rFonts w:ascii="標楷體" w:eastAsia="標楷體" w:hAnsi="標楷體" w:cs="標楷體"/>
              </w:rPr>
              <w:t>理解小數乘法和除法的意義，能</w:t>
            </w:r>
            <w:proofErr w:type="gramStart"/>
            <w:r>
              <w:rPr>
                <w:rFonts w:ascii="標楷體" w:eastAsia="標楷體" w:hAnsi="標楷體" w:cs="標楷體"/>
              </w:rPr>
              <w:lastRenderedPageBreak/>
              <w:t>做直式</w:t>
            </w:r>
            <w:proofErr w:type="gramEnd"/>
            <w:r>
              <w:rPr>
                <w:rFonts w:ascii="標楷體" w:eastAsia="標楷體" w:hAnsi="標楷體" w:cs="標楷體"/>
              </w:rPr>
              <w:t>計算與應用。</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tc-Ⅲ-1能就所蒐集的數據或資料，進行簡單的記錄與分類，並依據習得的知識，思考資料的正確性及辨別他人資訊與事實的差異。</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N-6-4</w:t>
            </w:r>
            <w:r>
              <w:rPr>
                <w:rFonts w:ascii="標楷體" w:eastAsia="標楷體" w:hAnsi="標楷體" w:cs="標楷體"/>
                <w:b/>
              </w:rPr>
              <w:t>小數的除法：</w:t>
            </w:r>
            <w:r>
              <w:rPr>
                <w:rFonts w:ascii="標楷體" w:eastAsia="標楷體" w:hAnsi="標楷體" w:cs="標楷體"/>
              </w:rPr>
              <w:t>整數除以小數、小數除以小數的意</w:t>
            </w:r>
            <w:r>
              <w:rPr>
                <w:rFonts w:ascii="標楷體" w:eastAsia="標楷體" w:hAnsi="標楷體" w:cs="標楷體"/>
              </w:rPr>
              <w:lastRenderedPageBreak/>
              <w:t>義。直式計算。教師</w:t>
            </w:r>
            <w:proofErr w:type="gramStart"/>
            <w:r>
              <w:rPr>
                <w:rFonts w:ascii="標楷體" w:eastAsia="標楷體" w:hAnsi="標楷體" w:cs="標楷體"/>
              </w:rPr>
              <w:t>用位值的</w:t>
            </w:r>
            <w:proofErr w:type="gramEnd"/>
            <w:r>
              <w:rPr>
                <w:rFonts w:ascii="標楷體" w:eastAsia="標楷體" w:hAnsi="標楷體" w:cs="標楷體"/>
              </w:rPr>
              <w:t>概念說明直式計算的合理性。處理商一定比被除數小的錯誤類型。</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能依據台電</w:t>
            </w:r>
            <w:proofErr w:type="gramStart"/>
            <w:r>
              <w:rPr>
                <w:rFonts w:ascii="標楷體" w:eastAsia="標楷體" w:hAnsi="標楷體" w:cs="標楷體"/>
              </w:rPr>
              <w:t>武界壩提供</w:t>
            </w:r>
            <w:proofErr w:type="gramEnd"/>
            <w:r>
              <w:rPr>
                <w:rFonts w:ascii="標楷體" w:eastAsia="標楷體" w:hAnsi="標楷體" w:cs="標楷體"/>
              </w:rPr>
              <w:t>數據進行小數的除法計算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根據台電</w:t>
            </w:r>
            <w:proofErr w:type="gramStart"/>
            <w:r>
              <w:rPr>
                <w:rFonts w:ascii="標楷體" w:eastAsia="標楷體" w:hAnsi="標楷體" w:cs="標楷體"/>
              </w:rPr>
              <w:t>武界壩提供</w:t>
            </w:r>
            <w:proofErr w:type="gramEnd"/>
            <w:r>
              <w:rPr>
                <w:rFonts w:ascii="標楷體" w:eastAsia="標楷體" w:hAnsi="標楷體" w:cs="標楷體"/>
              </w:rPr>
              <w:t>數據，計算不同時期水庫水量與蓄水量的小數值。</w:t>
            </w:r>
          </w:p>
          <w:p w:rsidR="00775D29" w:rsidRDefault="00775D29" w:rsidP="00516753">
            <w:pPr>
              <w:rPr>
                <w:rFonts w:ascii="標楷體" w:eastAsia="標楷體" w:hAnsi="標楷體" w:cs="標楷體"/>
              </w:rPr>
            </w:pPr>
            <w:r>
              <w:rPr>
                <w:rFonts w:ascii="標楷體" w:eastAsia="標楷體" w:hAnsi="標楷體" w:cs="標楷體"/>
              </w:rPr>
              <w:lastRenderedPageBreak/>
              <w:t>三、執行計畫:運用小數的除法，你能證明是對的嗎?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學習單</w:t>
            </w:r>
          </w:p>
          <w:p w:rsidR="00775D29" w:rsidRDefault="00775D29" w:rsidP="00516753">
            <w:pPr>
              <w:rPr>
                <w:rFonts w:ascii="標楷體" w:eastAsia="標楷體" w:hAnsi="標楷體" w:cs="標楷體"/>
              </w:rPr>
            </w:pPr>
            <w:r>
              <w:rPr>
                <w:rFonts w:ascii="標楷體" w:eastAsia="標楷體" w:hAnsi="標楷體" w:cs="標楷體"/>
              </w:rPr>
              <w:t>分組實作</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八</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部落的小高斯/小數的除法/1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n-III-7</w:t>
            </w:r>
          </w:p>
          <w:p w:rsidR="00775D29" w:rsidRDefault="00775D29" w:rsidP="00516753">
            <w:pPr>
              <w:rPr>
                <w:rFonts w:ascii="標楷體" w:eastAsia="標楷體" w:hAnsi="標楷體" w:cs="標楷體"/>
              </w:rPr>
            </w:pPr>
            <w:r>
              <w:rPr>
                <w:rFonts w:ascii="標楷體" w:eastAsia="標楷體" w:hAnsi="標楷體" w:cs="標楷體"/>
              </w:rPr>
              <w:t>理解小數乘法和除法的意義，能</w:t>
            </w:r>
            <w:proofErr w:type="gramStart"/>
            <w:r>
              <w:rPr>
                <w:rFonts w:ascii="標楷體" w:eastAsia="標楷體" w:hAnsi="標楷體" w:cs="標楷體"/>
              </w:rPr>
              <w:t>做直式</w:t>
            </w:r>
            <w:proofErr w:type="gramEnd"/>
            <w:r>
              <w:rPr>
                <w:rFonts w:ascii="標楷體" w:eastAsia="標楷體" w:hAnsi="標楷體" w:cs="標楷體"/>
              </w:rPr>
              <w:t>計算與應用。</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tc-Ⅲ-1能就所蒐集的數據或資料，進行簡單的記錄與分類，並依據習得的知識，思考資料的正確性及辨別他人資訊與事實的差異。</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N-6-4</w:t>
            </w:r>
            <w:r>
              <w:rPr>
                <w:rFonts w:ascii="標楷體" w:eastAsia="標楷體" w:hAnsi="標楷體" w:cs="標楷體"/>
                <w:b/>
              </w:rPr>
              <w:t>小數的除法：</w:t>
            </w:r>
            <w:r>
              <w:rPr>
                <w:rFonts w:ascii="標楷體" w:eastAsia="標楷體" w:hAnsi="標楷體" w:cs="標楷體"/>
              </w:rPr>
              <w:t>整數除以小數、小數除以小數的意義。直式計算。教師</w:t>
            </w:r>
            <w:proofErr w:type="gramStart"/>
            <w:r>
              <w:rPr>
                <w:rFonts w:ascii="標楷體" w:eastAsia="標楷體" w:hAnsi="標楷體" w:cs="標楷體"/>
              </w:rPr>
              <w:t>用位值的</w:t>
            </w:r>
            <w:proofErr w:type="gramEnd"/>
            <w:r>
              <w:rPr>
                <w:rFonts w:ascii="標楷體" w:eastAsia="標楷體" w:hAnsi="標楷體" w:cs="標楷體"/>
              </w:rPr>
              <w:t>概念說明直式計算的合理性。處理商一定比被除數小的錯誤類型。</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能依據台電</w:t>
            </w:r>
            <w:proofErr w:type="gramStart"/>
            <w:r>
              <w:rPr>
                <w:rFonts w:ascii="標楷體" w:eastAsia="標楷體" w:hAnsi="標楷體" w:cs="標楷體"/>
              </w:rPr>
              <w:t>武界壩提供</w:t>
            </w:r>
            <w:proofErr w:type="gramEnd"/>
            <w:r>
              <w:rPr>
                <w:rFonts w:ascii="標楷體" w:eastAsia="標楷體" w:hAnsi="標楷體" w:cs="標楷體"/>
              </w:rPr>
              <w:t>數據進行小數的除法計算</w:t>
            </w:r>
          </w:p>
        </w:tc>
        <w:tc>
          <w:tcPr>
            <w:tcW w:w="2961" w:type="dxa"/>
            <w:tcBorders>
              <w:lef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根據台電</w:t>
            </w:r>
            <w:proofErr w:type="gramStart"/>
            <w:r>
              <w:rPr>
                <w:rFonts w:ascii="標楷體" w:eastAsia="標楷體" w:hAnsi="標楷體" w:cs="標楷體"/>
              </w:rPr>
              <w:t>武界壩提供</w:t>
            </w:r>
            <w:proofErr w:type="gramEnd"/>
            <w:r>
              <w:rPr>
                <w:rFonts w:ascii="標楷體" w:eastAsia="標楷體" w:hAnsi="標楷體" w:cs="標楷體"/>
              </w:rPr>
              <w:t>數據，計算不同時期水庫水量與蓄水量的小數值。</w:t>
            </w:r>
          </w:p>
          <w:p w:rsidR="00775D29" w:rsidRDefault="00775D29" w:rsidP="00516753">
            <w:pPr>
              <w:rPr>
                <w:rFonts w:ascii="標楷體" w:eastAsia="標楷體" w:hAnsi="標楷體" w:cs="標楷體"/>
              </w:rPr>
            </w:pPr>
            <w:bookmarkStart w:id="2" w:name="_heading=h.30j0zll" w:colFirst="0" w:colLast="0"/>
            <w:bookmarkEnd w:id="2"/>
            <w:r>
              <w:rPr>
                <w:rFonts w:ascii="標楷體" w:eastAsia="標楷體" w:hAnsi="標楷體" w:cs="標楷體"/>
              </w:rPr>
              <w:t>三、執行計畫:運用小數的除法，你能證明是對的嗎?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分組實作</w:t>
            </w:r>
          </w:p>
          <w:p w:rsidR="00775D29" w:rsidRDefault="00775D29" w:rsidP="00516753">
            <w:pPr>
              <w:rPr>
                <w:rFonts w:ascii="標楷體" w:eastAsia="標楷體" w:hAnsi="標楷體" w:cs="標楷體"/>
              </w:rPr>
            </w:pPr>
            <w:r>
              <w:rPr>
                <w:rFonts w:ascii="標楷體" w:eastAsia="標楷體" w:hAnsi="標楷體" w:cs="標楷體"/>
              </w:rPr>
              <w:t>分組發表</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九</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部落的小高斯/圓周長與</w:t>
            </w:r>
            <w:proofErr w:type="gramStart"/>
            <w:r>
              <w:rPr>
                <w:rFonts w:ascii="標楷體" w:eastAsia="標楷體" w:hAnsi="標楷體" w:cs="標楷體"/>
              </w:rPr>
              <w:t>扇形弧長</w:t>
            </w:r>
            <w:proofErr w:type="gramEnd"/>
            <w:r>
              <w:rPr>
                <w:rFonts w:ascii="標楷體" w:eastAsia="標楷體" w:hAnsi="標楷體" w:cs="標楷體"/>
              </w:rPr>
              <w:t>/1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s-III-2</w:t>
            </w:r>
          </w:p>
          <w:p w:rsidR="00775D29" w:rsidRDefault="00775D29" w:rsidP="00516753">
            <w:pPr>
              <w:rPr>
                <w:rFonts w:ascii="標楷體" w:eastAsia="標楷體" w:hAnsi="標楷體" w:cs="標楷體"/>
              </w:rPr>
            </w:pPr>
            <w:r>
              <w:rPr>
                <w:rFonts w:ascii="標楷體" w:eastAsia="標楷體" w:hAnsi="標楷體" w:cs="標楷體"/>
              </w:rPr>
              <w:t>認識圓周率的意義，理解圓面積、圓周長、扇形面積</w:t>
            </w:r>
            <w:proofErr w:type="gramStart"/>
            <w:r>
              <w:rPr>
                <w:rFonts w:ascii="標楷體" w:eastAsia="標楷體" w:hAnsi="標楷體" w:cs="標楷體"/>
              </w:rPr>
              <w:t>與弧長之</w:t>
            </w:r>
            <w:proofErr w:type="gramEnd"/>
            <w:r>
              <w:rPr>
                <w:rFonts w:ascii="標楷體" w:eastAsia="標楷體" w:hAnsi="標楷體" w:cs="標楷體"/>
              </w:rPr>
              <w:t>計算方式。(數)</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pa-Ⅲ-1能分析比較、製作圖表、運用簡單數學等方法，整理已有的資訊或數據。</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S-6-3</w:t>
            </w:r>
            <w:r>
              <w:rPr>
                <w:rFonts w:ascii="標楷體" w:eastAsia="標楷體" w:hAnsi="標楷體" w:cs="標楷體"/>
                <w:b/>
              </w:rPr>
              <w:t>圓周率、圓周長、圓面積、扇形面積：</w:t>
            </w:r>
            <w:r>
              <w:rPr>
                <w:rFonts w:ascii="標楷體" w:eastAsia="標楷體" w:hAnsi="標楷體" w:cs="標楷體"/>
              </w:rPr>
              <w:t>用分割說明圓面積公式。求</w:t>
            </w:r>
            <w:proofErr w:type="gramStart"/>
            <w:r>
              <w:rPr>
                <w:rFonts w:ascii="標楷體" w:eastAsia="標楷體" w:hAnsi="標楷體" w:cs="標楷體"/>
              </w:rPr>
              <w:t>扇形弧長與</w:t>
            </w:r>
            <w:proofErr w:type="gramEnd"/>
            <w:r>
              <w:rPr>
                <w:rFonts w:ascii="標楷體" w:eastAsia="標楷體" w:hAnsi="標楷體" w:cs="標楷體"/>
              </w:rPr>
              <w:t>面積。知道以下三個比相等：（1）圓心角：360；（2）</w:t>
            </w:r>
            <w:proofErr w:type="gramStart"/>
            <w:r>
              <w:rPr>
                <w:rFonts w:ascii="標楷體" w:eastAsia="標楷體" w:hAnsi="標楷體" w:cs="標楷體"/>
              </w:rPr>
              <w:t>扇形弧長</w:t>
            </w:r>
            <w:proofErr w:type="gramEnd"/>
            <w:r>
              <w:rPr>
                <w:rFonts w:ascii="標楷體" w:eastAsia="標楷體" w:hAnsi="標楷體" w:cs="標楷體"/>
              </w:rPr>
              <w:t>：圓周長；（3）扇形面積：圓面積，但應用問題只處理用（1）</w:t>
            </w:r>
            <w:proofErr w:type="gramStart"/>
            <w:r>
              <w:rPr>
                <w:rFonts w:ascii="標楷體" w:eastAsia="標楷體" w:hAnsi="標楷體" w:cs="標楷體"/>
              </w:rPr>
              <w:t>求弧長或</w:t>
            </w:r>
            <w:proofErr w:type="gramEnd"/>
            <w:r>
              <w:rPr>
                <w:rFonts w:ascii="標楷體" w:eastAsia="標楷體" w:hAnsi="標楷體" w:cs="標楷體"/>
              </w:rPr>
              <w:t>面積。</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能依據</w:t>
            </w:r>
            <w:proofErr w:type="gramStart"/>
            <w:r>
              <w:rPr>
                <w:rFonts w:ascii="標楷體" w:eastAsia="標楷體" w:hAnsi="標楷體" w:cs="標楷體"/>
              </w:rPr>
              <w:t>武界壩洩洪</w:t>
            </w:r>
            <w:proofErr w:type="gramEnd"/>
            <w:r>
              <w:rPr>
                <w:rFonts w:ascii="標楷體" w:eastAsia="標楷體" w:hAnsi="標楷體" w:cs="標楷體"/>
              </w:rPr>
              <w:t>管的數據計算圓周及</w:t>
            </w:r>
            <w:proofErr w:type="gramStart"/>
            <w:r>
              <w:rPr>
                <w:rFonts w:ascii="標楷體" w:eastAsia="標楷體" w:hAnsi="標楷體" w:cs="標楷體"/>
              </w:rPr>
              <w:t>扇形弧</w:t>
            </w:r>
            <w:proofErr w:type="gramEnd"/>
            <w:r>
              <w:rPr>
                <w:rFonts w:ascii="標楷體" w:eastAsia="標楷體" w:hAnsi="標楷體" w:cs="標楷體"/>
              </w:rPr>
              <w:t>長</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計算武界水壩水庫洩洪管路的圓弧及圓周。</w:t>
            </w:r>
          </w:p>
          <w:p w:rsidR="00775D29" w:rsidRDefault="00775D29" w:rsidP="00516753">
            <w:pPr>
              <w:rPr>
                <w:rFonts w:ascii="標楷體" w:eastAsia="標楷體" w:hAnsi="標楷體" w:cs="標楷體"/>
              </w:rPr>
            </w:pPr>
            <w:r>
              <w:rPr>
                <w:rFonts w:ascii="標楷體" w:eastAsia="標楷體" w:hAnsi="標楷體" w:cs="標楷體"/>
              </w:rPr>
              <w:t>一、</w:t>
            </w:r>
            <w:r>
              <w:rPr>
                <w:rFonts w:ascii="標楷體" w:eastAsia="標楷體" w:hAnsi="標楷體" w:cs="標楷體"/>
              </w:rPr>
              <w:tab/>
              <w:t>了解問題:未知的是什麼?我有哪些資料?</w:t>
            </w:r>
          </w:p>
          <w:p w:rsidR="00775D29" w:rsidRDefault="00775D29" w:rsidP="00516753">
            <w:pPr>
              <w:rPr>
                <w:rFonts w:ascii="標楷體" w:eastAsia="標楷體" w:hAnsi="標楷體" w:cs="標楷體"/>
              </w:rPr>
            </w:pPr>
            <w:r>
              <w:rPr>
                <w:rFonts w:ascii="標楷體" w:eastAsia="標楷體" w:hAnsi="標楷體" w:cs="標楷體"/>
              </w:rPr>
              <w:t>二、</w:t>
            </w:r>
            <w:r>
              <w:rPr>
                <w:rFonts w:ascii="標楷體" w:eastAsia="標楷體" w:hAnsi="標楷體" w:cs="標楷體"/>
              </w:rPr>
              <w:tab/>
              <w:t>擬定解題計畫:找到資料與未知事物的關聯</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小組討論</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十</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部落的小高斯/綜合與應用</w:t>
            </w:r>
            <w:proofErr w:type="gramStart"/>
            <w:r>
              <w:rPr>
                <w:rFonts w:ascii="標楷體" w:eastAsia="標楷體" w:hAnsi="標楷體" w:cs="標楷體"/>
              </w:rPr>
              <w:t>一</w:t>
            </w:r>
            <w:proofErr w:type="gramEnd"/>
            <w:r>
              <w:rPr>
                <w:rFonts w:ascii="標楷體" w:eastAsia="標楷體" w:hAnsi="標楷體" w:cs="標楷體"/>
              </w:rPr>
              <w:t>/1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d-III-2能從資料或圖表的資料數據，解決關於「可能性」的簡單問題。</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綜-</w:t>
            </w:r>
            <w:r>
              <w:rPr>
                <w:rFonts w:ascii="標楷體" w:eastAsia="標楷體" w:hAnsi="標楷體" w:cs="標楷體"/>
              </w:rPr>
              <w:t>2c-III-1</w:t>
            </w:r>
            <w:proofErr w:type="gramStart"/>
            <w:r>
              <w:rPr>
                <w:rFonts w:ascii="標楷體" w:eastAsia="標楷體" w:hAnsi="標楷體" w:cs="標楷體"/>
              </w:rPr>
              <w:t>分析與判讀</w:t>
            </w:r>
            <w:proofErr w:type="gramEnd"/>
            <w:r>
              <w:rPr>
                <w:rFonts w:ascii="標楷體" w:eastAsia="標楷體" w:hAnsi="標楷體" w:cs="標楷體"/>
              </w:rPr>
              <w:t>各類資源，規劃策略以解決日常生活的問題。</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N-6-9</w:t>
            </w:r>
            <w:r>
              <w:rPr>
                <w:rFonts w:ascii="標楷體" w:eastAsia="標楷體" w:hAnsi="標楷體" w:cs="標楷體"/>
                <w:b/>
              </w:rPr>
              <w:t>解題：由問題中的數量關係，列出恰當的算式解題（同R-6-4）。</w:t>
            </w:r>
            <w:r>
              <w:rPr>
                <w:rFonts w:ascii="標楷體" w:eastAsia="標楷體" w:hAnsi="標楷體" w:cs="標楷體"/>
              </w:rPr>
              <w:t>（3）較複雜之情境：如年齡問題、</w:t>
            </w:r>
            <w:r>
              <w:rPr>
                <w:rFonts w:ascii="標楷體" w:eastAsia="標楷體" w:hAnsi="標楷體" w:cs="標楷體"/>
                <w:b/>
              </w:rPr>
              <w:t>流水問題</w:t>
            </w:r>
            <w:r>
              <w:rPr>
                <w:rFonts w:ascii="標楷體" w:eastAsia="標楷體" w:hAnsi="標楷體" w:cs="標楷體"/>
              </w:rPr>
              <w:t>、和差問題、雞兔問題。連結</w:t>
            </w:r>
            <w:r>
              <w:rPr>
                <w:rFonts w:ascii="標楷體" w:eastAsia="標楷體" w:hAnsi="標楷體" w:cs="標楷體"/>
              </w:rPr>
              <w:lastRenderedPageBreak/>
              <w:t>R-6-2、R-6-3。</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能依據</w:t>
            </w:r>
            <w:proofErr w:type="gramStart"/>
            <w:r>
              <w:rPr>
                <w:rFonts w:ascii="標楷體" w:eastAsia="標楷體" w:hAnsi="標楷體" w:cs="標楷體"/>
              </w:rPr>
              <w:t>武界壩洩洪</w:t>
            </w:r>
            <w:proofErr w:type="gramEnd"/>
            <w:r>
              <w:rPr>
                <w:rFonts w:ascii="標楷體" w:eastAsia="標楷體" w:hAnsi="標楷體" w:cs="標楷體"/>
              </w:rPr>
              <w:t>管的數據計算水庫的一定時間的洩洪量</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結合前述情境，計算水庫洩洪量。</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rPr>
                <w:rFonts w:ascii="標楷體" w:eastAsia="標楷體" w:hAnsi="標楷體" w:cs="標楷體"/>
              </w:rPr>
            </w:pPr>
            <w:r>
              <w:rPr>
                <w:rFonts w:ascii="標楷體" w:eastAsia="標楷體" w:hAnsi="標楷體" w:cs="標楷體"/>
              </w:rPr>
              <w:t>二、擬定解題計畫:找到資料與未知事物的關聯。</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十一</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部落的小高斯/比、比值與正比/1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n-III-9</w:t>
            </w:r>
          </w:p>
          <w:p w:rsidR="00775D29" w:rsidRDefault="00775D29" w:rsidP="00516753">
            <w:pPr>
              <w:rPr>
                <w:rFonts w:ascii="標楷體" w:eastAsia="標楷體" w:hAnsi="標楷體" w:cs="標楷體"/>
              </w:rPr>
            </w:pPr>
            <w:r>
              <w:rPr>
                <w:rFonts w:ascii="標楷體" w:eastAsia="標楷體" w:hAnsi="標楷體" w:cs="標楷體"/>
              </w:rPr>
              <w:t>理解比例關係的意義，並能據以觀察、表述、計算與解題，如比率、比例尺、速度、基準量等。</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ti-Ⅲ-1能運用好奇心察覺日常生活現象的規律性會因為某些改變而產生差異，並能依據已知的科學知識科學方法想像可能發生的事情，以察覺不同的方法，也常能做出不同的成品。</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N-6-6</w:t>
            </w:r>
            <w:r>
              <w:rPr>
                <w:rFonts w:ascii="標楷體" w:eastAsia="標楷體" w:hAnsi="標楷體" w:cs="標楷體"/>
                <w:b/>
              </w:rPr>
              <w:t>比與比值：</w:t>
            </w:r>
            <w:r>
              <w:rPr>
                <w:rFonts w:ascii="標楷體" w:eastAsia="標楷體" w:hAnsi="標楷體" w:cs="標楷體"/>
              </w:rPr>
              <w:t>異類量的比與同類量的比之比值的意義。理解相等的比中牽涉到的兩種倍數關係（比例思考的基礎）。解決比的應用問題。</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能依據武界水庫不同時期水量進行總水量和蓄水量的比值計算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計算不同時期水庫總水量與蓄水量的比值。</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rPr>
                <w:rFonts w:ascii="標楷體" w:eastAsia="標楷體" w:hAnsi="標楷體" w:cs="標楷體"/>
              </w:rPr>
            </w:pPr>
            <w:r>
              <w:rPr>
                <w:rFonts w:ascii="標楷體" w:eastAsia="標楷體" w:hAnsi="標楷體" w:cs="標楷體"/>
              </w:rPr>
              <w:t>二、擬定解題計畫:找到資料與未知事物的關聯。</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小組討論</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65"/>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十二</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部落的小高斯/比、比值與正比/1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n-III-9</w:t>
            </w:r>
          </w:p>
          <w:p w:rsidR="00775D29" w:rsidRDefault="00775D29" w:rsidP="00516753">
            <w:pPr>
              <w:rPr>
                <w:rFonts w:ascii="標楷體" w:eastAsia="標楷體" w:hAnsi="標楷體" w:cs="標楷體"/>
              </w:rPr>
            </w:pPr>
            <w:r>
              <w:rPr>
                <w:rFonts w:ascii="標楷體" w:eastAsia="標楷體" w:hAnsi="標楷體" w:cs="標楷體"/>
              </w:rPr>
              <w:t>理解比例關係的意義，並能據以觀察、表述、計</w:t>
            </w:r>
            <w:r>
              <w:rPr>
                <w:rFonts w:ascii="標楷體" w:eastAsia="標楷體" w:hAnsi="標楷體" w:cs="標楷體"/>
              </w:rPr>
              <w:lastRenderedPageBreak/>
              <w:t>算與解題，如比率、比例尺、速度、基準量等。</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ti-Ⅲ-1能運用好奇心察覺日常生活現象的規律性會因為某些改變而產生差異，並能依據已知的科學知識科學方法想像可能發生的事情，以察覺不同的方法，也常能做出不同的成品。</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N-6-6</w:t>
            </w:r>
            <w:r>
              <w:rPr>
                <w:rFonts w:ascii="標楷體" w:eastAsia="標楷體" w:hAnsi="標楷體" w:cs="標楷體"/>
                <w:b/>
              </w:rPr>
              <w:t>比與比值：</w:t>
            </w:r>
            <w:r>
              <w:rPr>
                <w:rFonts w:ascii="標楷體" w:eastAsia="標楷體" w:hAnsi="標楷體" w:cs="標楷體"/>
              </w:rPr>
              <w:t>異類量的比與同類量的比之比值的意</w:t>
            </w:r>
            <w:r>
              <w:rPr>
                <w:rFonts w:ascii="標楷體" w:eastAsia="標楷體" w:hAnsi="標楷體" w:cs="標楷體"/>
              </w:rPr>
              <w:lastRenderedPageBreak/>
              <w:t>義。理解相等的比中牽涉到的兩種倍數關係（比例思考的基礎）。解決比的應用問題。</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能依據武界水庫不同時期水量進行總水量和蓄水量的比值計算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計算不同時期水庫總水量與蓄水量的比值。</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rPr>
                <w:rFonts w:ascii="標楷體" w:eastAsia="標楷體" w:hAnsi="標楷體" w:cs="標楷體"/>
              </w:rPr>
            </w:pPr>
            <w:r>
              <w:rPr>
                <w:rFonts w:ascii="標楷體" w:eastAsia="標楷體" w:hAnsi="標楷體" w:cs="標楷體"/>
              </w:rPr>
              <w:lastRenderedPageBreak/>
              <w:t>二、擬定解題計畫:找到資料與未知事物的關聯。</w:t>
            </w: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學習單</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十三</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部落的小高斯/比、比值與正比/1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n-III-9理解比例關係的意義，並能據以觀察、表述、計算與解題，如比率、比例尺、速度、基準量等。</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pa-Ⅲ-1能分析比較、製作圖表、運用簡單數學等方法，整理</w:t>
            </w:r>
            <w:r>
              <w:rPr>
                <w:rFonts w:ascii="標楷體" w:eastAsia="標楷體" w:hAnsi="標楷體" w:cs="標楷體"/>
              </w:rPr>
              <w:lastRenderedPageBreak/>
              <w:t>已有的資訊或數據。</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N-6-6</w:t>
            </w:r>
            <w:r>
              <w:rPr>
                <w:rFonts w:ascii="標楷體" w:eastAsia="標楷體" w:hAnsi="標楷體" w:cs="標楷體"/>
                <w:b/>
              </w:rPr>
              <w:t>比與比值：</w:t>
            </w:r>
            <w:r>
              <w:rPr>
                <w:rFonts w:ascii="標楷體" w:eastAsia="標楷體" w:hAnsi="標楷體" w:cs="標楷體"/>
              </w:rPr>
              <w:t>異類量的比與同類量的比之比值的意義。理解相等的比中牽涉到的兩種倍數關係（比例思考的基礎）。解決比的應用問題。</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能依據武界水庫不同時期水量進行總水量和蓄水量的比值計算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計算不同時期水庫總水量與蓄水量的比值。</w:t>
            </w:r>
          </w:p>
          <w:p w:rsidR="00775D29" w:rsidRDefault="00775D29" w:rsidP="00516753">
            <w:pPr>
              <w:rPr>
                <w:rFonts w:ascii="標楷體" w:eastAsia="標楷體" w:hAnsi="標楷體" w:cs="標楷體"/>
              </w:rPr>
            </w:pPr>
            <w:r>
              <w:rPr>
                <w:rFonts w:ascii="標楷體" w:eastAsia="標楷體" w:hAnsi="標楷體" w:cs="標楷體"/>
              </w:rPr>
              <w:t>三、執行計畫:運用比值得比較方法，你能證明是對的嗎?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小組討論</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69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十四</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部落的小高斯/縮放圖與比例尺/1</w:t>
            </w:r>
          </w:p>
        </w:tc>
        <w:tc>
          <w:tcPr>
            <w:tcW w:w="1966" w:type="dxa"/>
            <w:vAlign w:val="center"/>
          </w:tcPr>
          <w:p w:rsidR="00775D29" w:rsidRDefault="00775D29" w:rsidP="00516753">
            <w:pPr>
              <w:ind w:left="-120" w:right="-12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rPr>
              <w:t>數-</w:t>
            </w:r>
            <w:r>
              <w:rPr>
                <w:rFonts w:ascii="標楷體" w:eastAsia="標楷體" w:hAnsi="標楷體" w:cs="標楷體"/>
              </w:rPr>
              <w:t>s-III-7認識平面圖形縮放的意義與應用。(數)</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tr-Ⅲ-1能將自己及他人所觀察、記錄的自然現象與習得的知識互相連結，察覺</w:t>
            </w:r>
            <w:proofErr w:type="gramStart"/>
            <w:r>
              <w:rPr>
                <w:rFonts w:ascii="標楷體" w:eastAsia="標楷體" w:hAnsi="標楷體" w:cs="標楷體"/>
              </w:rPr>
              <w:t>彼此間的關係</w:t>
            </w:r>
            <w:proofErr w:type="gramEnd"/>
            <w:r>
              <w:rPr>
                <w:rFonts w:ascii="標楷體" w:eastAsia="標楷體" w:hAnsi="標楷體" w:cs="標楷體"/>
              </w:rPr>
              <w:t>，並提出自己的想法及知道與他人的差異。</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S-6-2</w:t>
            </w:r>
            <w:r>
              <w:rPr>
                <w:rFonts w:ascii="標楷體" w:eastAsia="標楷體" w:hAnsi="標楷體" w:cs="標楷體"/>
                <w:b/>
              </w:rPr>
              <w:t>解題：地圖比例尺。</w:t>
            </w:r>
            <w:r>
              <w:rPr>
                <w:rFonts w:ascii="標楷體" w:eastAsia="標楷體" w:hAnsi="標楷體" w:cs="標楷體"/>
              </w:rPr>
              <w:t>地圖比例尺之意義、記號與應用。地圖上兩邊長的比和實際兩邊長的比相等。</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能依據比例尺繪製武界部落或棒球場的縮圖</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繪製武界部落(棒球場)縮圖。</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十五</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部落的小高斯/縮放圖與比例尺/1</w:t>
            </w:r>
          </w:p>
        </w:tc>
        <w:tc>
          <w:tcPr>
            <w:tcW w:w="1966" w:type="dxa"/>
            <w:vAlign w:val="center"/>
          </w:tcPr>
          <w:p w:rsidR="00775D29" w:rsidRDefault="00775D29" w:rsidP="00516753">
            <w:pPr>
              <w:ind w:left="-120" w:right="-120"/>
              <w:rPr>
                <w:rFonts w:ascii="標楷體" w:eastAsia="標楷體" w:hAnsi="標楷體" w:cs="標楷體"/>
              </w:rPr>
            </w:pPr>
          </w:p>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s-III-7認識平面圖形縮放的意義與應用。</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tr-Ⅲ-1能將自己及他人所觀察、記錄的自然現象與習得的知識互相連結，察覺</w:t>
            </w:r>
            <w:proofErr w:type="gramStart"/>
            <w:r>
              <w:rPr>
                <w:rFonts w:ascii="標楷體" w:eastAsia="標楷體" w:hAnsi="標楷體" w:cs="標楷體"/>
              </w:rPr>
              <w:t>彼此間的關</w:t>
            </w:r>
            <w:r>
              <w:rPr>
                <w:rFonts w:ascii="標楷體" w:eastAsia="標楷體" w:hAnsi="標楷體" w:cs="標楷體"/>
              </w:rPr>
              <w:lastRenderedPageBreak/>
              <w:t>係</w:t>
            </w:r>
            <w:proofErr w:type="gramEnd"/>
            <w:r>
              <w:rPr>
                <w:rFonts w:ascii="標楷體" w:eastAsia="標楷體" w:hAnsi="標楷體" w:cs="標楷體"/>
              </w:rPr>
              <w:t>，並提出自己的想法及知道與他人的差異。</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S-6-2</w:t>
            </w:r>
            <w:r>
              <w:rPr>
                <w:rFonts w:ascii="標楷體" w:eastAsia="標楷體" w:hAnsi="標楷體" w:cs="標楷體"/>
                <w:b/>
              </w:rPr>
              <w:t>解題：地圖比例尺。</w:t>
            </w:r>
            <w:r>
              <w:rPr>
                <w:rFonts w:ascii="標楷體" w:eastAsia="標楷體" w:hAnsi="標楷體" w:cs="標楷體"/>
              </w:rPr>
              <w:t>地圖比例尺之意義、記號與應用。地圖上兩邊長的比和實際兩邊長的比相等。</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能依據比例尺繪製武界部落或棒球場的縮圖</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繪製武界部落縮圖。</w:t>
            </w:r>
          </w:p>
          <w:p w:rsidR="00775D29" w:rsidRDefault="00775D29" w:rsidP="00516753">
            <w:pPr>
              <w:rPr>
                <w:rFonts w:ascii="標楷體" w:eastAsia="標楷體" w:hAnsi="標楷體" w:cs="標楷體"/>
              </w:rPr>
            </w:pPr>
            <w:r>
              <w:rPr>
                <w:rFonts w:ascii="標楷體" w:eastAsia="標楷體" w:hAnsi="標楷體" w:cs="標楷體"/>
              </w:rPr>
              <w:t>三、執行計畫:運用比例尺，你能證明是對的嗎?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十六</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部落的小高斯/圓與扇形的面積/1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s-III-2認識圓周率的意義，理解圓面積、圓周長、扇形面積</w:t>
            </w:r>
            <w:proofErr w:type="gramStart"/>
            <w:r>
              <w:rPr>
                <w:rFonts w:ascii="標楷體" w:eastAsia="標楷體" w:hAnsi="標楷體" w:cs="標楷體"/>
              </w:rPr>
              <w:t>與弧長之</w:t>
            </w:r>
            <w:proofErr w:type="gramEnd"/>
            <w:r>
              <w:rPr>
                <w:rFonts w:ascii="標楷體" w:eastAsia="標楷體" w:hAnsi="標楷體" w:cs="標楷體"/>
              </w:rPr>
              <w:t>計算方式。</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tr-Ⅲ-1能將自己及他人所觀察、記錄的自然現象與習得的知識互相連結，察覺</w:t>
            </w:r>
            <w:proofErr w:type="gramStart"/>
            <w:r>
              <w:rPr>
                <w:rFonts w:ascii="標楷體" w:eastAsia="標楷體" w:hAnsi="標楷體" w:cs="標楷體"/>
              </w:rPr>
              <w:t>彼此間的關係</w:t>
            </w:r>
            <w:proofErr w:type="gramEnd"/>
            <w:r>
              <w:rPr>
                <w:rFonts w:ascii="標楷體" w:eastAsia="標楷體" w:hAnsi="標楷體" w:cs="標楷體"/>
              </w:rPr>
              <w:t>，並提出自己的想法及知道與他人的差異。</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S-6-3</w:t>
            </w:r>
            <w:r>
              <w:rPr>
                <w:rFonts w:ascii="標楷體" w:eastAsia="標楷體" w:hAnsi="標楷體" w:cs="標楷體"/>
                <w:b/>
              </w:rPr>
              <w:t>圓周率、圓周長、圓面積、扇形面積：</w:t>
            </w:r>
            <w:r>
              <w:rPr>
                <w:rFonts w:ascii="標楷體" w:eastAsia="標楷體" w:hAnsi="標楷體" w:cs="標楷體"/>
              </w:rPr>
              <w:t>用分割說明圓面積公式。求</w:t>
            </w:r>
            <w:proofErr w:type="gramStart"/>
            <w:r>
              <w:rPr>
                <w:rFonts w:ascii="標楷體" w:eastAsia="標楷體" w:hAnsi="標楷體" w:cs="標楷體"/>
              </w:rPr>
              <w:t>扇形弧長與</w:t>
            </w:r>
            <w:proofErr w:type="gramEnd"/>
            <w:r>
              <w:rPr>
                <w:rFonts w:ascii="標楷體" w:eastAsia="標楷體" w:hAnsi="標楷體" w:cs="標楷體"/>
              </w:rPr>
              <w:t>面積。知道以下三個比相等：（1）圓心角：360；（2）</w:t>
            </w:r>
            <w:proofErr w:type="gramStart"/>
            <w:r>
              <w:rPr>
                <w:rFonts w:ascii="標楷體" w:eastAsia="標楷體" w:hAnsi="標楷體" w:cs="標楷體"/>
              </w:rPr>
              <w:t>扇形弧長</w:t>
            </w:r>
            <w:proofErr w:type="gramEnd"/>
            <w:r>
              <w:rPr>
                <w:rFonts w:ascii="標楷體" w:eastAsia="標楷體" w:hAnsi="標楷體" w:cs="標楷體"/>
              </w:rPr>
              <w:t>：圓周長；（3）扇形面積：圓面積，但應用問題只處理用（1）</w:t>
            </w:r>
            <w:proofErr w:type="gramStart"/>
            <w:r>
              <w:rPr>
                <w:rFonts w:ascii="標楷體" w:eastAsia="標楷體" w:hAnsi="標楷體" w:cs="標楷體"/>
              </w:rPr>
              <w:t>求弧長或</w:t>
            </w:r>
            <w:proofErr w:type="gramEnd"/>
            <w:r>
              <w:rPr>
                <w:rFonts w:ascii="標楷體" w:eastAsia="標楷體" w:hAnsi="標楷體" w:cs="標楷體"/>
              </w:rPr>
              <w:t>面積。</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能依據測量結果計算棒球場扇形面積</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計算學校棒球場的扇形面積。</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一、了解問題:未知的是什麼?我有哪些資料?還需要什麼?如何取得?</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學習單</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410"/>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十七</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部落的小高斯/圓與扇形的面積/1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s-III-2認識圓周率的意義，理解圓面積、圓周長、扇形面積</w:t>
            </w:r>
            <w:proofErr w:type="gramStart"/>
            <w:r>
              <w:rPr>
                <w:rFonts w:ascii="標楷體" w:eastAsia="標楷體" w:hAnsi="標楷體" w:cs="標楷體"/>
              </w:rPr>
              <w:t>與弧長之</w:t>
            </w:r>
            <w:proofErr w:type="gramEnd"/>
            <w:r>
              <w:rPr>
                <w:rFonts w:ascii="標楷體" w:eastAsia="標楷體" w:hAnsi="標楷體" w:cs="標楷體"/>
              </w:rPr>
              <w:t>計算方式。</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lastRenderedPageBreak/>
              <w:t>自-</w:t>
            </w:r>
            <w:r>
              <w:rPr>
                <w:rFonts w:ascii="標楷體" w:eastAsia="標楷體" w:hAnsi="標楷體" w:cs="標楷體"/>
              </w:rPr>
              <w:t>tr-Ⅲ-1能將自己及他人所觀察、記錄的自然現象與習得的知識互相連結，察覺</w:t>
            </w:r>
            <w:proofErr w:type="gramStart"/>
            <w:r>
              <w:rPr>
                <w:rFonts w:ascii="標楷體" w:eastAsia="標楷體" w:hAnsi="標楷體" w:cs="標楷體"/>
              </w:rPr>
              <w:t>彼此間的關係</w:t>
            </w:r>
            <w:proofErr w:type="gramEnd"/>
            <w:r>
              <w:rPr>
                <w:rFonts w:ascii="標楷體" w:eastAsia="標楷體" w:hAnsi="標楷體" w:cs="標楷體"/>
              </w:rPr>
              <w:t>，並提出自己的想法及知道與他人的差異。</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S-6-3</w:t>
            </w:r>
            <w:r>
              <w:rPr>
                <w:rFonts w:ascii="標楷體" w:eastAsia="標楷體" w:hAnsi="標楷體" w:cs="標楷體"/>
                <w:b/>
              </w:rPr>
              <w:t>圓周率、圓周長、圓面積、扇形面積：</w:t>
            </w:r>
            <w:r>
              <w:rPr>
                <w:rFonts w:ascii="標楷體" w:eastAsia="標楷體" w:hAnsi="標楷體" w:cs="標楷體"/>
              </w:rPr>
              <w:t>用分割說明圓面積公式。求</w:t>
            </w:r>
            <w:proofErr w:type="gramStart"/>
            <w:r>
              <w:rPr>
                <w:rFonts w:ascii="標楷體" w:eastAsia="標楷體" w:hAnsi="標楷體" w:cs="標楷體"/>
              </w:rPr>
              <w:t>扇形弧長與</w:t>
            </w:r>
            <w:proofErr w:type="gramEnd"/>
            <w:r>
              <w:rPr>
                <w:rFonts w:ascii="標楷體" w:eastAsia="標楷體" w:hAnsi="標楷體" w:cs="標楷體"/>
              </w:rPr>
              <w:t>面積。知道以下三個比</w:t>
            </w:r>
            <w:r>
              <w:rPr>
                <w:rFonts w:ascii="標楷體" w:eastAsia="標楷體" w:hAnsi="標楷體" w:cs="標楷體"/>
              </w:rPr>
              <w:lastRenderedPageBreak/>
              <w:t>相等：（1）圓心角：360；（2）</w:t>
            </w:r>
            <w:proofErr w:type="gramStart"/>
            <w:r>
              <w:rPr>
                <w:rFonts w:ascii="標楷體" w:eastAsia="標楷體" w:hAnsi="標楷體" w:cs="標楷體"/>
              </w:rPr>
              <w:t>扇形弧長</w:t>
            </w:r>
            <w:proofErr w:type="gramEnd"/>
            <w:r>
              <w:rPr>
                <w:rFonts w:ascii="標楷體" w:eastAsia="標楷體" w:hAnsi="標楷體" w:cs="標楷體"/>
              </w:rPr>
              <w:t>：圓周長；（3）扇形面積：圓面積，但應用問題只處理用（1）</w:t>
            </w:r>
            <w:proofErr w:type="gramStart"/>
            <w:r>
              <w:rPr>
                <w:rFonts w:ascii="標楷體" w:eastAsia="標楷體" w:hAnsi="標楷體" w:cs="標楷體"/>
              </w:rPr>
              <w:t>求弧長或</w:t>
            </w:r>
            <w:proofErr w:type="gramEnd"/>
            <w:r>
              <w:rPr>
                <w:rFonts w:ascii="標楷體" w:eastAsia="標楷體" w:hAnsi="標楷體" w:cs="標楷體"/>
              </w:rPr>
              <w:t>面積。</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能依據測量結果計算棒球場扇形面積</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計算學校棒球場的扇形面積。</w:t>
            </w:r>
          </w:p>
          <w:p w:rsidR="00775D29" w:rsidRDefault="00775D29" w:rsidP="00516753">
            <w:pPr>
              <w:rPr>
                <w:rFonts w:ascii="標楷體" w:eastAsia="標楷體" w:hAnsi="標楷體" w:cs="標楷體"/>
              </w:rPr>
            </w:pPr>
            <w:r>
              <w:rPr>
                <w:rFonts w:ascii="標楷體" w:eastAsia="標楷體" w:hAnsi="標楷體" w:cs="標楷體"/>
              </w:rPr>
              <w:t>三、執行計畫:運用扇形面積的計算方法，你能證明是對的嗎?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小組討論</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7216"/>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十八</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部落的小高斯/規律問題/1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r-III-3</w:t>
            </w:r>
          </w:p>
          <w:p w:rsidR="00775D29" w:rsidRDefault="00775D29" w:rsidP="00516753">
            <w:pPr>
              <w:rPr>
                <w:rFonts w:ascii="標楷體" w:eastAsia="標楷體" w:hAnsi="標楷體" w:cs="標楷體"/>
              </w:rPr>
            </w:pPr>
            <w:r>
              <w:rPr>
                <w:rFonts w:ascii="標楷體" w:eastAsia="標楷體" w:hAnsi="標楷體" w:cs="標楷體"/>
              </w:rPr>
              <w:t>觀察情境或模式中的數量關係，並用文字或符號正確表述，協助推理與解題。</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pc-Ⅲ-1能理解同學報告，提出合理的疑問或意見。並能對「所訂定的問題」、「探究方法」、「獲得之證據」及「探究之發現」等之間的符應情形，進行檢核並提出優點和弱點。</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R-6-2</w:t>
            </w:r>
            <w:r>
              <w:rPr>
                <w:rFonts w:ascii="標楷體" w:eastAsia="標楷體" w:hAnsi="標楷體" w:cs="標楷體"/>
                <w:b/>
              </w:rPr>
              <w:t>數量關係的表示：</w:t>
            </w:r>
            <w:r>
              <w:rPr>
                <w:rFonts w:ascii="標楷體" w:eastAsia="標楷體" w:hAnsi="標楷體" w:cs="標楷體"/>
              </w:rPr>
              <w:t>代數與函數的前置經驗。將具體情境或模式中的數量關係，學習以文字或符號列出數量關係的關係式。。</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能依據觀測投球機的規律，並計算出球數和時間的關係</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觀測投球機的規律，看出投球機的投球規律。</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十九</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部落的小高斯/規律問題/1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r-III-3</w:t>
            </w:r>
          </w:p>
          <w:p w:rsidR="00775D29" w:rsidRDefault="00775D29" w:rsidP="00516753">
            <w:pPr>
              <w:rPr>
                <w:rFonts w:ascii="標楷體" w:eastAsia="標楷體" w:hAnsi="標楷體" w:cs="標楷體"/>
              </w:rPr>
            </w:pPr>
            <w:r>
              <w:rPr>
                <w:rFonts w:ascii="標楷體" w:eastAsia="標楷體" w:hAnsi="標楷體" w:cs="標楷體"/>
              </w:rPr>
              <w:t>觀察情境或模式中的數量關係，並用文字或符號正確表述，協助推理與解題。</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lastRenderedPageBreak/>
              <w:t>自-</w:t>
            </w:r>
            <w:r>
              <w:rPr>
                <w:rFonts w:ascii="標楷體" w:eastAsia="標楷體" w:hAnsi="標楷體" w:cs="標楷體"/>
              </w:rPr>
              <w:t>pc-Ⅲ-1能理解同學報告，提出合理的疑問或意見。並能對「所訂定的問題」、「探究方法」、「獲得之證據」及「探究之發現」等之間的符應情形，進行檢核並提出優點和弱點。</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R-6-2</w:t>
            </w:r>
            <w:r>
              <w:rPr>
                <w:rFonts w:ascii="標楷體" w:eastAsia="標楷體" w:hAnsi="標楷體" w:cs="標楷體"/>
                <w:b/>
              </w:rPr>
              <w:t>數量關係的表示：</w:t>
            </w:r>
            <w:r>
              <w:rPr>
                <w:rFonts w:ascii="標楷體" w:eastAsia="標楷體" w:hAnsi="標楷體" w:cs="標楷體"/>
              </w:rPr>
              <w:t>代數與函數的前置經驗。將具體情境或模式中的數量關係，學習以文</w:t>
            </w:r>
            <w:r>
              <w:rPr>
                <w:rFonts w:ascii="標楷體" w:eastAsia="標楷體" w:hAnsi="標楷體" w:cs="標楷體"/>
              </w:rPr>
              <w:lastRenderedPageBreak/>
              <w:t>字或符號列出數量關係的關係式。</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能依據觀測投球機的規律，並計算出球數和時間的關係</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觀測投球機的規律，看出投球機的投球規律。</w:t>
            </w:r>
          </w:p>
          <w:p w:rsidR="00775D29" w:rsidRDefault="00775D29" w:rsidP="00516753">
            <w:pPr>
              <w:rPr>
                <w:rFonts w:ascii="標楷體" w:eastAsia="標楷體" w:hAnsi="標楷體" w:cs="標楷體"/>
              </w:rPr>
            </w:pPr>
            <w:r>
              <w:rPr>
                <w:rFonts w:ascii="標楷體" w:eastAsia="標楷體" w:hAnsi="標楷體" w:cs="標楷體"/>
              </w:rPr>
              <w:t>三、執行計畫:運用測量，你能證明是對的嗎?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紙筆測驗</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t>二十</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部落的小高斯/等量公理/1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r-III-3觀察情境或模式中的數量關係，並用文字或符號正確表述，協助推理與解題。</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an-Ⅲ-1透過科學探究活動，了解科學知識的基礎是來自於真實的經驗和證據。</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R-6-2</w:t>
            </w:r>
            <w:r>
              <w:rPr>
                <w:rFonts w:ascii="標楷體" w:eastAsia="標楷體" w:hAnsi="標楷體" w:cs="標楷體"/>
                <w:b/>
              </w:rPr>
              <w:t>數量關係：</w:t>
            </w:r>
            <w:r>
              <w:rPr>
                <w:rFonts w:ascii="標楷體" w:eastAsia="標楷體" w:hAnsi="標楷體" w:cs="標楷體"/>
              </w:rPr>
              <w:t>代數與函數的前置經驗。從具體情境或數量模式之活動出發，做觀察、推理、說明。</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能利用等量公理的原則列出小米的數量與重量的關係</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製作小米甜甜圈需要多少公斤?用等量公理設未知數計算。</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實作評量</w:t>
            </w:r>
          </w:p>
        </w:tc>
        <w:tc>
          <w:tcPr>
            <w:tcW w:w="1268" w:type="dxa"/>
            <w:vAlign w:val="center"/>
          </w:tcPr>
          <w:p w:rsidR="00775D29" w:rsidRDefault="00775D29" w:rsidP="00516753">
            <w:pPr>
              <w:rPr>
                <w:rFonts w:ascii="標楷體" w:eastAsia="標楷體" w:hAnsi="標楷體" w:cs="標楷體"/>
              </w:rPr>
            </w:pPr>
          </w:p>
        </w:tc>
      </w:tr>
      <w:tr w:rsidR="00775D29" w:rsidTr="00516753">
        <w:trPr>
          <w:trHeight w:val="1304"/>
        </w:trPr>
        <w:tc>
          <w:tcPr>
            <w:tcW w:w="499"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二十一</w:t>
            </w:r>
          </w:p>
        </w:tc>
        <w:tc>
          <w:tcPr>
            <w:tcW w:w="1783"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部落的小高斯/綜合與應用二/1</w:t>
            </w:r>
          </w:p>
        </w:tc>
        <w:tc>
          <w:tcPr>
            <w:tcW w:w="1966"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r-III-3觀察情境或模式中的數量關係，並用文字或符號正確表述，協助推理與解題。</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an-Ⅲ-1透過科學探究活動，了解科學知識的基礎是來自於真實的經驗和證據。</w:t>
            </w:r>
          </w:p>
        </w:tc>
        <w:tc>
          <w:tcPr>
            <w:tcW w:w="1699"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R-6-2</w:t>
            </w:r>
            <w:r>
              <w:rPr>
                <w:rFonts w:ascii="標楷體" w:eastAsia="標楷體" w:hAnsi="標楷體" w:cs="標楷體"/>
                <w:b/>
              </w:rPr>
              <w:t>數量關係：</w:t>
            </w:r>
            <w:r>
              <w:rPr>
                <w:rFonts w:ascii="標楷體" w:eastAsia="標楷體" w:hAnsi="標楷體" w:cs="標楷體"/>
              </w:rPr>
              <w:t>代數與函數的前置經驗。從具體情境或數量模式之活動出發，做觀察、推理、說明。</w:t>
            </w:r>
          </w:p>
        </w:tc>
        <w:tc>
          <w:tcPr>
            <w:tcW w:w="2676"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能利用等量公理的原則列出小米的數量並求出未知數</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製作小米甜甜圈需要多少公斤?用等量公理設未知數計算。</w:t>
            </w:r>
          </w:p>
          <w:p w:rsidR="00775D29" w:rsidRDefault="00775D29" w:rsidP="00516753">
            <w:pPr>
              <w:rPr>
                <w:rFonts w:ascii="標楷體" w:eastAsia="標楷體" w:hAnsi="標楷體" w:cs="標楷體"/>
              </w:rPr>
            </w:pPr>
            <w:r>
              <w:rPr>
                <w:rFonts w:ascii="標楷體" w:eastAsia="標楷體" w:hAnsi="標楷體" w:cs="標楷體"/>
              </w:rPr>
              <w:t xml:space="preserve">三、執行計畫:運用等量公理，你能證明是對的嗎? </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69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268" w:type="dxa"/>
            <w:vAlign w:val="center"/>
          </w:tcPr>
          <w:p w:rsidR="00775D29" w:rsidRDefault="00775D29" w:rsidP="00516753">
            <w:pPr>
              <w:rPr>
                <w:rFonts w:ascii="標楷體" w:eastAsia="標楷體" w:hAnsi="標楷體" w:cs="標楷體"/>
              </w:rPr>
            </w:pPr>
          </w:p>
        </w:tc>
      </w:tr>
    </w:tbl>
    <w:p w:rsidR="00775D29" w:rsidRDefault="00775D29" w:rsidP="00775D29">
      <w:pPr>
        <w:jc w:val="center"/>
        <w:rPr>
          <w:rFonts w:ascii="標楷體" w:eastAsia="標楷體" w:hAnsi="標楷體" w:cs="標楷體"/>
        </w:rPr>
      </w:pPr>
    </w:p>
    <w:p w:rsidR="00775D29" w:rsidRDefault="00775D29" w:rsidP="00775D29">
      <w:pPr>
        <w:rPr>
          <w:rFonts w:ascii="標楷體" w:eastAsia="標楷體" w:hAnsi="標楷體" w:cs="標楷體"/>
        </w:rPr>
      </w:pPr>
      <w:r>
        <w:br w:type="page"/>
      </w:r>
    </w:p>
    <w:p w:rsidR="00775D29" w:rsidRDefault="00775D29" w:rsidP="00775D29">
      <w:pPr>
        <w:rPr>
          <w:rFonts w:ascii="標楷體" w:eastAsia="標楷體" w:hAnsi="標楷體" w:cs="標楷體"/>
        </w:rPr>
      </w:pPr>
      <w:r>
        <w:rPr>
          <w:rFonts w:ascii="標楷體" w:eastAsia="標楷體" w:hAnsi="標楷體" w:cs="標楷體"/>
        </w:rPr>
        <w:lastRenderedPageBreak/>
        <w:t>【第二學期】</w:t>
      </w:r>
    </w:p>
    <w:tbl>
      <w:tblPr>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197"/>
        <w:gridCol w:w="4335"/>
        <w:gridCol w:w="768"/>
        <w:gridCol w:w="1134"/>
        <w:gridCol w:w="741"/>
        <w:gridCol w:w="15"/>
        <w:gridCol w:w="5188"/>
      </w:tblGrid>
      <w:tr w:rsidR="00775D29" w:rsidTr="00516753">
        <w:trPr>
          <w:trHeight w:val="1020"/>
        </w:trPr>
        <w:tc>
          <w:tcPr>
            <w:tcW w:w="2197" w:type="dxa"/>
            <w:vAlign w:val="center"/>
          </w:tcPr>
          <w:p w:rsidR="00775D29" w:rsidRPr="003950FD"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課程名稱</w:t>
            </w:r>
          </w:p>
        </w:tc>
        <w:tc>
          <w:tcPr>
            <w:tcW w:w="5103" w:type="dxa"/>
            <w:gridSpan w:val="2"/>
            <w:vAlign w:val="center"/>
          </w:tcPr>
          <w:p w:rsidR="00775D29" w:rsidRPr="003950FD" w:rsidRDefault="00775D29" w:rsidP="00516753">
            <w:pPr>
              <w:rPr>
                <w:rFonts w:ascii="標楷體" w:eastAsia="標楷體" w:hAnsi="標楷體" w:cs="標楷體"/>
                <w:sz w:val="28"/>
                <w:szCs w:val="28"/>
              </w:rPr>
            </w:pPr>
            <w:r>
              <w:rPr>
                <w:rFonts w:ascii="標楷體" w:eastAsia="標楷體" w:hAnsi="標楷體" w:cs="標楷體" w:hint="eastAsia"/>
                <w:sz w:val="28"/>
                <w:szCs w:val="28"/>
              </w:rPr>
              <w:t>板</w:t>
            </w:r>
            <w:proofErr w:type="gramStart"/>
            <w:r>
              <w:rPr>
                <w:rFonts w:ascii="標楷體" w:eastAsia="標楷體" w:hAnsi="標楷體" w:cs="標楷體" w:hint="eastAsia"/>
                <w:sz w:val="28"/>
                <w:szCs w:val="28"/>
              </w:rPr>
              <w:t>曆</w:t>
            </w:r>
            <w:proofErr w:type="gramEnd"/>
            <w:r>
              <w:rPr>
                <w:rFonts w:ascii="標楷體" w:eastAsia="標楷體" w:hAnsi="標楷體" w:cs="標楷體" w:hint="eastAsia"/>
                <w:sz w:val="28"/>
                <w:szCs w:val="28"/>
              </w:rPr>
              <w:t>的秘密</w:t>
            </w:r>
          </w:p>
        </w:tc>
        <w:tc>
          <w:tcPr>
            <w:tcW w:w="1875" w:type="dxa"/>
            <w:gridSpan w:val="2"/>
            <w:vAlign w:val="center"/>
          </w:tcPr>
          <w:p w:rsidR="00775D29" w:rsidRPr="003950FD"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年級/班級</w:t>
            </w:r>
          </w:p>
        </w:tc>
        <w:tc>
          <w:tcPr>
            <w:tcW w:w="5203" w:type="dxa"/>
            <w:gridSpan w:val="2"/>
            <w:vAlign w:val="center"/>
          </w:tcPr>
          <w:p w:rsidR="00775D29" w:rsidRPr="003950FD" w:rsidRDefault="00775D29" w:rsidP="00516753">
            <w:pPr>
              <w:rPr>
                <w:rFonts w:ascii="標楷體" w:eastAsia="標楷體" w:hAnsi="標楷體" w:cs="標楷體"/>
                <w:sz w:val="28"/>
                <w:szCs w:val="28"/>
              </w:rPr>
            </w:pPr>
            <w:r w:rsidRPr="00C343E7">
              <w:rPr>
                <w:rFonts w:ascii="標楷體" w:eastAsia="標楷體" w:hAnsi="標楷體" w:cs="標楷體"/>
                <w:sz w:val="28"/>
                <w:szCs w:val="28"/>
              </w:rPr>
              <w:t xml:space="preserve">   六年級／甲班</w:t>
            </w:r>
          </w:p>
        </w:tc>
      </w:tr>
      <w:tr w:rsidR="00775D29" w:rsidTr="00516753">
        <w:trPr>
          <w:trHeight w:val="660"/>
        </w:trPr>
        <w:tc>
          <w:tcPr>
            <w:tcW w:w="2197" w:type="dxa"/>
            <w:vMerge w:val="restart"/>
            <w:vAlign w:val="center"/>
          </w:tcPr>
          <w:p w:rsidR="00775D29" w:rsidRPr="003950FD"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類別</w:t>
            </w:r>
          </w:p>
        </w:tc>
        <w:tc>
          <w:tcPr>
            <w:tcW w:w="5103" w:type="dxa"/>
            <w:gridSpan w:val="2"/>
            <w:vMerge w:val="restart"/>
            <w:tcBorders>
              <w:right w:val="single" w:sz="4" w:space="0" w:color="000000"/>
            </w:tcBorders>
            <w:vAlign w:val="center"/>
          </w:tcPr>
          <w:p w:rsidR="00775D29" w:rsidRPr="003950FD" w:rsidRDefault="00775D29" w:rsidP="00516753">
            <w:pPr>
              <w:rPr>
                <w:rFonts w:ascii="標楷體" w:eastAsia="標楷體" w:hAnsi="標楷體" w:cs="標楷體"/>
                <w:sz w:val="28"/>
                <w:szCs w:val="28"/>
              </w:rPr>
            </w:pPr>
            <w:r w:rsidRPr="00C343E7">
              <w:rPr>
                <w:rFonts w:ascii="標楷體" w:eastAsia="標楷體" w:hAnsi="標楷體" w:cs="標楷體"/>
                <w:sz w:val="28"/>
                <w:szCs w:val="28"/>
              </w:rPr>
              <w:t>■統整性(■主題□專題□議題)探究課程</w:t>
            </w:r>
          </w:p>
        </w:tc>
        <w:tc>
          <w:tcPr>
            <w:tcW w:w="1875" w:type="dxa"/>
            <w:gridSpan w:val="2"/>
            <w:tcBorders>
              <w:left w:val="single" w:sz="4" w:space="0" w:color="000000"/>
              <w:bottom w:val="single" w:sz="4" w:space="0" w:color="000000"/>
              <w:right w:val="single" w:sz="4" w:space="0" w:color="000000"/>
            </w:tcBorders>
            <w:vAlign w:val="center"/>
          </w:tcPr>
          <w:p w:rsidR="00775D29" w:rsidRPr="003950FD"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上課節數</w:t>
            </w:r>
          </w:p>
        </w:tc>
        <w:tc>
          <w:tcPr>
            <w:tcW w:w="5203" w:type="dxa"/>
            <w:gridSpan w:val="2"/>
            <w:tcBorders>
              <w:left w:val="single" w:sz="4" w:space="0" w:color="000000"/>
              <w:bottom w:val="single" w:sz="4" w:space="0" w:color="000000"/>
            </w:tcBorders>
            <w:vAlign w:val="center"/>
          </w:tcPr>
          <w:p w:rsidR="00775D29" w:rsidRPr="003950FD" w:rsidRDefault="00775D29" w:rsidP="00516753">
            <w:pPr>
              <w:rPr>
                <w:rFonts w:ascii="標楷體" w:eastAsia="標楷體" w:hAnsi="標楷體" w:cs="標楷體"/>
                <w:sz w:val="28"/>
                <w:szCs w:val="28"/>
              </w:rPr>
            </w:pPr>
            <w:r w:rsidRPr="00C343E7">
              <w:rPr>
                <w:rFonts w:ascii="標楷體" w:eastAsia="標楷體" w:hAnsi="標楷體" w:cs="標楷體"/>
                <w:sz w:val="28"/>
                <w:szCs w:val="28"/>
              </w:rPr>
              <w:t>每週</w:t>
            </w:r>
            <w:r w:rsidRPr="00C343E7">
              <w:rPr>
                <w:rFonts w:ascii="標楷體" w:eastAsia="標楷體" w:hAnsi="標楷體" w:cs="標楷體"/>
                <w:sz w:val="28"/>
                <w:szCs w:val="28"/>
                <w:u w:val="single"/>
              </w:rPr>
              <w:t xml:space="preserve"> 1 </w:t>
            </w:r>
            <w:r w:rsidRPr="00C343E7">
              <w:rPr>
                <w:rFonts w:ascii="標楷體" w:eastAsia="標楷體" w:hAnsi="標楷體" w:cs="標楷體"/>
                <w:sz w:val="28"/>
                <w:szCs w:val="28"/>
              </w:rPr>
              <w:t>節，</w:t>
            </w:r>
            <w:r w:rsidRPr="00C343E7">
              <w:rPr>
                <w:rFonts w:ascii="標楷體" w:eastAsia="標楷體" w:hAnsi="標楷體" w:cs="標楷體" w:hint="eastAsia"/>
                <w:sz w:val="28"/>
                <w:szCs w:val="28"/>
              </w:rPr>
              <w:t>共</w:t>
            </w:r>
            <w:r>
              <w:rPr>
                <w:rFonts w:ascii="標楷體" w:eastAsia="標楷體" w:hAnsi="標楷體" w:cs="標楷體" w:hint="eastAsia"/>
                <w:sz w:val="28"/>
                <w:szCs w:val="28"/>
              </w:rPr>
              <w:t>1</w:t>
            </w:r>
            <w:r>
              <w:rPr>
                <w:rFonts w:ascii="標楷體" w:eastAsia="標楷體" w:hAnsi="標楷體" w:cs="標楷體"/>
                <w:sz w:val="28"/>
                <w:szCs w:val="28"/>
              </w:rPr>
              <w:t>8</w:t>
            </w:r>
            <w:proofErr w:type="gramStart"/>
            <w:r w:rsidRPr="00C343E7">
              <w:rPr>
                <w:rFonts w:ascii="標楷體" w:eastAsia="標楷體" w:hAnsi="標楷體" w:cs="標楷體" w:hint="eastAsia"/>
                <w:sz w:val="28"/>
                <w:szCs w:val="28"/>
                <w:u w:val="single"/>
              </w:rPr>
              <w:t>週</w:t>
            </w:r>
            <w:proofErr w:type="gramEnd"/>
            <w:r>
              <w:rPr>
                <w:rFonts w:ascii="標楷體" w:eastAsia="標楷體" w:hAnsi="標楷體" w:cs="標楷體" w:hint="eastAsia"/>
                <w:sz w:val="28"/>
                <w:szCs w:val="28"/>
                <w:u w:val="single"/>
              </w:rPr>
              <w:t>，</w:t>
            </w:r>
            <w:r>
              <w:rPr>
                <w:rFonts w:ascii="標楷體" w:eastAsia="標楷體" w:hAnsi="標楷體" w:cs="標楷體"/>
                <w:sz w:val="28"/>
                <w:szCs w:val="28"/>
                <w:u w:val="single"/>
              </w:rPr>
              <w:t>18</w:t>
            </w:r>
            <w:r w:rsidRPr="00C343E7">
              <w:rPr>
                <w:rFonts w:ascii="標楷體" w:eastAsia="標楷體" w:hAnsi="標楷體" w:cs="標楷體"/>
                <w:sz w:val="28"/>
                <w:szCs w:val="28"/>
              </w:rPr>
              <w:t>節</w:t>
            </w:r>
          </w:p>
        </w:tc>
      </w:tr>
      <w:tr w:rsidR="00775D29" w:rsidTr="00516753">
        <w:trPr>
          <w:trHeight w:val="670"/>
        </w:trPr>
        <w:tc>
          <w:tcPr>
            <w:tcW w:w="2197" w:type="dxa"/>
            <w:vMerge/>
            <w:vAlign w:val="center"/>
          </w:tcPr>
          <w:p w:rsidR="00775D29" w:rsidRPr="003950FD" w:rsidRDefault="00775D29" w:rsidP="00516753">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3" w:type="dxa"/>
            <w:gridSpan w:val="2"/>
            <w:vMerge/>
            <w:tcBorders>
              <w:right w:val="single" w:sz="4" w:space="0" w:color="000000"/>
            </w:tcBorders>
            <w:vAlign w:val="center"/>
          </w:tcPr>
          <w:p w:rsidR="00775D29" w:rsidRPr="003950FD" w:rsidRDefault="00775D29" w:rsidP="00516753">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1875" w:type="dxa"/>
            <w:gridSpan w:val="2"/>
            <w:tcBorders>
              <w:top w:val="single" w:sz="4" w:space="0" w:color="000000"/>
              <w:left w:val="single" w:sz="4" w:space="0" w:color="000000"/>
              <w:right w:val="single" w:sz="4" w:space="0" w:color="000000"/>
            </w:tcBorders>
            <w:vAlign w:val="center"/>
          </w:tcPr>
          <w:p w:rsidR="00775D29" w:rsidRPr="003950FD" w:rsidRDefault="00775D29" w:rsidP="00516753">
            <w:pPr>
              <w:jc w:val="center"/>
              <w:rPr>
                <w:rFonts w:ascii="標楷體" w:eastAsia="標楷體" w:hAnsi="標楷體" w:cs="標楷體"/>
                <w:sz w:val="28"/>
                <w:szCs w:val="28"/>
              </w:rPr>
            </w:pPr>
            <w:r w:rsidRPr="00C343E7">
              <w:rPr>
                <w:rFonts w:ascii="標楷體" w:eastAsia="標楷體" w:hAnsi="標楷體" w:cs="標楷體"/>
                <w:sz w:val="28"/>
                <w:szCs w:val="28"/>
              </w:rPr>
              <w:t>設計教師</w:t>
            </w:r>
          </w:p>
        </w:tc>
        <w:tc>
          <w:tcPr>
            <w:tcW w:w="5203" w:type="dxa"/>
            <w:gridSpan w:val="2"/>
            <w:tcBorders>
              <w:top w:val="single" w:sz="4" w:space="0" w:color="000000"/>
              <w:left w:val="single" w:sz="4" w:space="0" w:color="000000"/>
            </w:tcBorders>
            <w:vAlign w:val="center"/>
          </w:tcPr>
          <w:p w:rsidR="00775D29" w:rsidRPr="003950FD" w:rsidRDefault="00775D29" w:rsidP="00516753">
            <w:pPr>
              <w:rPr>
                <w:rFonts w:ascii="標楷體" w:eastAsia="標楷體" w:hAnsi="標楷體" w:cs="標楷體"/>
                <w:sz w:val="28"/>
                <w:szCs w:val="28"/>
              </w:rPr>
            </w:pPr>
            <w:r>
              <w:rPr>
                <w:rFonts w:ascii="標楷體" w:eastAsia="標楷體" w:hAnsi="標楷體" w:cs="標楷體" w:hint="eastAsia"/>
                <w:sz w:val="28"/>
                <w:szCs w:val="28"/>
              </w:rPr>
              <w:t>六年級教師團隊</w:t>
            </w:r>
          </w:p>
        </w:tc>
      </w:tr>
      <w:tr w:rsidR="00775D29" w:rsidTr="00516753">
        <w:trPr>
          <w:trHeight w:val="728"/>
        </w:trPr>
        <w:tc>
          <w:tcPr>
            <w:tcW w:w="2197" w:type="dxa"/>
            <w:tcBorders>
              <w:bottom w:val="single" w:sz="4" w:space="0" w:color="000000"/>
            </w:tcBorders>
            <w:vAlign w:val="center"/>
          </w:tcPr>
          <w:p w:rsidR="00775D29" w:rsidRDefault="00775D29" w:rsidP="00516753">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775D29" w:rsidRDefault="00775D29" w:rsidP="00516753">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3" w:type="dxa"/>
            <w:gridSpan w:val="2"/>
            <w:tcBorders>
              <w:right w:val="single" w:sz="4" w:space="0" w:color="000000"/>
            </w:tcBorders>
            <w:vAlign w:val="center"/>
          </w:tcPr>
          <w:p w:rsidR="00775D29" w:rsidRDefault="00DB798F" w:rsidP="00516753">
            <w:pPr>
              <w:rPr>
                <w:rFonts w:ascii="標楷體" w:eastAsia="標楷體" w:hAnsi="標楷體" w:cs="標楷體"/>
                <w:sz w:val="28"/>
                <w:szCs w:val="28"/>
              </w:rPr>
            </w:pPr>
            <w:r>
              <w:rPr>
                <w:rFonts w:ascii="標楷體" w:eastAsia="標楷體" w:hAnsi="標楷體" w:cs="標楷體"/>
                <w:sz w:val="28"/>
                <w:szCs w:val="28"/>
              </w:rPr>
              <w:t>□</w:t>
            </w:r>
            <w:r w:rsidR="00775D29">
              <w:rPr>
                <w:rFonts w:ascii="標楷體" w:eastAsia="標楷體" w:hAnsi="標楷體" w:cs="標楷體"/>
                <w:sz w:val="28"/>
                <w:szCs w:val="28"/>
              </w:rPr>
              <w:t>國語文　□英語文(不含國小低年級)</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775D29" w:rsidRDefault="00DB798F" w:rsidP="00516753">
            <w:pPr>
              <w:rPr>
                <w:rFonts w:ascii="標楷體" w:eastAsia="標楷體" w:hAnsi="標楷體" w:cs="標楷體"/>
                <w:sz w:val="28"/>
                <w:szCs w:val="28"/>
              </w:rPr>
            </w:pPr>
            <w:r>
              <w:rPr>
                <w:rFonts w:ascii="標楷體" w:eastAsia="標楷體" w:hAnsi="標楷體" w:cs="標楷體"/>
                <w:sz w:val="28"/>
                <w:szCs w:val="28"/>
              </w:rPr>
              <w:t>□</w:t>
            </w:r>
            <w:r w:rsidR="00775D29">
              <w:rPr>
                <w:rFonts w:ascii="標楷體" w:eastAsia="標楷體" w:hAnsi="標楷體" w:cs="標楷體"/>
                <w:sz w:val="28"/>
                <w:szCs w:val="28"/>
              </w:rPr>
              <w:t xml:space="preserve">社會　　</w:t>
            </w:r>
            <w:r>
              <w:rPr>
                <w:rFonts w:ascii="標楷體" w:eastAsia="標楷體" w:hAnsi="標楷體" w:cs="標楷體"/>
                <w:sz w:val="28"/>
                <w:szCs w:val="28"/>
              </w:rPr>
              <w:t>□</w:t>
            </w:r>
            <w:r w:rsidR="00775D29">
              <w:rPr>
                <w:rFonts w:ascii="標楷體" w:eastAsia="標楷體" w:hAnsi="標楷體" w:cs="標楷體"/>
                <w:sz w:val="28"/>
                <w:szCs w:val="28"/>
              </w:rPr>
              <w:t>自然科學　□藝術</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■綜合活動</w:t>
            </w:r>
          </w:p>
          <w:p w:rsidR="00775D29" w:rsidRDefault="00775D29" w:rsidP="00516753">
            <w:pPr>
              <w:rPr>
                <w:rFonts w:ascii="標楷體" w:eastAsia="標楷體" w:hAnsi="標楷體" w:cs="標楷體"/>
                <w:color w:val="000000"/>
                <w:sz w:val="28"/>
                <w:szCs w:val="28"/>
              </w:rPr>
            </w:pPr>
            <w:r>
              <w:rPr>
                <w:rFonts w:ascii="標楷體" w:eastAsia="標楷體" w:hAnsi="標楷體" w:cs="標楷體"/>
                <w:sz w:val="28"/>
                <w:szCs w:val="28"/>
              </w:rPr>
              <w:t xml:space="preserve">□資訊科技(國小)　□科技(國中) </w:t>
            </w:r>
          </w:p>
        </w:tc>
        <w:tc>
          <w:tcPr>
            <w:tcW w:w="7078" w:type="dxa"/>
            <w:gridSpan w:val="4"/>
            <w:tcBorders>
              <w:left w:val="single" w:sz="4" w:space="0" w:color="000000"/>
            </w:tcBorders>
            <w:vAlign w:val="center"/>
          </w:tcPr>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 xml:space="preserve">□能源教育　□安全教育　□防災教育　■閱讀素養 </w:t>
            </w:r>
          </w:p>
          <w:p w:rsidR="00775D29" w:rsidRDefault="00775D29" w:rsidP="00516753">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775D29" w:rsidRDefault="00775D29" w:rsidP="00516753">
            <w:pPr>
              <w:rPr>
                <w:rFonts w:ascii="標楷體" w:eastAsia="標楷體" w:hAnsi="標楷體" w:cs="標楷體"/>
                <w:color w:val="000000"/>
                <w:sz w:val="28"/>
                <w:szCs w:val="28"/>
              </w:rPr>
            </w:pPr>
            <w:r>
              <w:rPr>
                <w:rFonts w:ascii="標楷體" w:eastAsia="標楷體" w:hAnsi="標楷體" w:cs="標楷體"/>
                <w:sz w:val="28"/>
                <w:szCs w:val="28"/>
              </w:rPr>
              <w:t>□性別平等教育　□多元文化教育　□生涯規劃教育</w:t>
            </w:r>
          </w:p>
        </w:tc>
      </w:tr>
      <w:tr w:rsidR="00775D29" w:rsidTr="00516753">
        <w:trPr>
          <w:trHeight w:val="933"/>
        </w:trPr>
        <w:tc>
          <w:tcPr>
            <w:tcW w:w="2197" w:type="dxa"/>
            <w:tcBorders>
              <w:bottom w:val="single" w:sz="4" w:space="0" w:color="000000"/>
            </w:tcBorders>
            <w:vAlign w:val="center"/>
          </w:tcPr>
          <w:p w:rsidR="00775D29" w:rsidRDefault="00775D29" w:rsidP="00516753">
            <w:pPr>
              <w:jc w:val="center"/>
              <w:rPr>
                <w:rFonts w:ascii="標楷體" w:eastAsia="標楷體" w:hAnsi="標楷體" w:cs="標楷體"/>
                <w:color w:val="FF0000"/>
                <w:sz w:val="28"/>
                <w:szCs w:val="28"/>
                <w:highlight w:val="yellow"/>
              </w:rPr>
            </w:pPr>
            <w:r>
              <w:rPr>
                <w:rFonts w:ascii="標楷體" w:eastAsia="標楷體" w:hAnsi="標楷體" w:cs="標楷體"/>
                <w:color w:val="FF0000"/>
                <w:sz w:val="28"/>
                <w:szCs w:val="28"/>
                <w:highlight w:val="yellow"/>
              </w:rPr>
              <w:t>對應的學校願景</w:t>
            </w:r>
          </w:p>
          <w:p w:rsidR="00775D29" w:rsidRDefault="00775D29" w:rsidP="00516753">
            <w:pPr>
              <w:jc w:val="center"/>
              <w:rPr>
                <w:rFonts w:ascii="標楷體" w:eastAsia="標楷體" w:hAnsi="標楷體" w:cs="標楷體"/>
                <w:color w:val="FF0000"/>
                <w:sz w:val="28"/>
                <w:szCs w:val="28"/>
              </w:rPr>
            </w:pPr>
            <w:r>
              <w:rPr>
                <w:rFonts w:ascii="標楷體" w:eastAsia="標楷體" w:hAnsi="標楷體" w:cs="標楷體"/>
                <w:color w:val="FF0000"/>
                <w:sz w:val="20"/>
                <w:szCs w:val="20"/>
                <w:highlight w:val="yellow"/>
              </w:rPr>
              <w:t>(統整性探究課程)</w:t>
            </w:r>
          </w:p>
        </w:tc>
        <w:tc>
          <w:tcPr>
            <w:tcW w:w="5103" w:type="dxa"/>
            <w:gridSpan w:val="2"/>
            <w:tcBorders>
              <w:right w:val="single" w:sz="4" w:space="0" w:color="000000"/>
            </w:tcBorders>
            <w:vAlign w:val="center"/>
          </w:tcPr>
          <w:p w:rsidR="00775D29" w:rsidRDefault="00775D29" w:rsidP="00516753">
            <w:pPr>
              <w:rPr>
                <w:rFonts w:ascii="標楷體" w:eastAsia="標楷體" w:hAnsi="標楷體" w:cs="標楷體"/>
                <w:color w:val="FF0000"/>
                <w:sz w:val="28"/>
                <w:szCs w:val="28"/>
              </w:rPr>
            </w:pPr>
            <w:r>
              <w:rPr>
                <w:rFonts w:ascii="標楷體" w:eastAsia="標楷體" w:hAnsi="標楷體" w:cs="標楷體" w:hint="eastAsia"/>
                <w:b/>
                <w:color w:val="FF0000"/>
                <w:sz w:val="28"/>
                <w:szCs w:val="28"/>
              </w:rPr>
              <w:t>希望</w:t>
            </w:r>
          </w:p>
        </w:tc>
        <w:tc>
          <w:tcPr>
            <w:tcW w:w="1890" w:type="dxa"/>
            <w:gridSpan w:val="3"/>
            <w:tcBorders>
              <w:left w:val="single" w:sz="4" w:space="0" w:color="000000"/>
              <w:right w:val="single" w:sz="4" w:space="0" w:color="auto"/>
            </w:tcBorders>
            <w:vAlign w:val="center"/>
          </w:tcPr>
          <w:p w:rsidR="00775D29" w:rsidRDefault="00775D29" w:rsidP="00516753">
            <w:pPr>
              <w:jc w:val="center"/>
              <w:rPr>
                <w:rFonts w:ascii="標楷體" w:eastAsia="標楷體" w:hAnsi="標楷體" w:cs="標楷體"/>
                <w:color w:val="FF0000"/>
                <w:sz w:val="28"/>
                <w:szCs w:val="28"/>
              </w:rPr>
            </w:pPr>
            <w:r>
              <w:rPr>
                <w:rFonts w:ascii="標楷體" w:eastAsia="標楷體" w:hAnsi="標楷體" w:cs="標楷體"/>
                <w:color w:val="FF0000"/>
                <w:sz w:val="28"/>
                <w:szCs w:val="28"/>
                <w:highlight w:val="yellow"/>
              </w:rPr>
              <w:t>與學校願景呼應之說明</w:t>
            </w:r>
          </w:p>
        </w:tc>
        <w:tc>
          <w:tcPr>
            <w:tcW w:w="5188" w:type="dxa"/>
            <w:tcBorders>
              <w:left w:val="single" w:sz="4" w:space="0" w:color="auto"/>
            </w:tcBorders>
            <w:vAlign w:val="center"/>
          </w:tcPr>
          <w:p w:rsidR="00775D29" w:rsidRDefault="00775D29" w:rsidP="00516753">
            <w:pPr>
              <w:rPr>
                <w:rFonts w:ascii="標楷體" w:eastAsia="標楷體" w:hAnsi="標楷體" w:cs="標楷體"/>
                <w:color w:val="FF0000"/>
                <w:sz w:val="28"/>
                <w:szCs w:val="28"/>
              </w:rPr>
            </w:pPr>
            <w:r>
              <w:rPr>
                <w:rFonts w:ascii="標楷體" w:eastAsia="標楷體" w:hAnsi="標楷體" w:cs="標楷體"/>
                <w:sz w:val="28"/>
                <w:szCs w:val="28"/>
              </w:rPr>
              <w:t>透過生活情境</w:t>
            </w:r>
            <w:proofErr w:type="gramStart"/>
            <w:r>
              <w:rPr>
                <w:rFonts w:ascii="標楷體" w:eastAsia="標楷體" w:hAnsi="標楷體" w:cs="標楷體"/>
                <w:sz w:val="28"/>
                <w:szCs w:val="28"/>
              </w:rPr>
              <w:t>佈</w:t>
            </w:r>
            <w:proofErr w:type="gramEnd"/>
            <w:r>
              <w:rPr>
                <w:rFonts w:ascii="標楷體" w:eastAsia="標楷體" w:hAnsi="標楷體" w:cs="標楷體"/>
                <w:sz w:val="28"/>
                <w:szCs w:val="28"/>
              </w:rPr>
              <w:t>題，讓學生能品味數學的實用性，並藉由反覆練習</w:t>
            </w:r>
            <w:r w:rsidRPr="00D73DBE">
              <w:rPr>
                <w:rFonts w:ascii="標楷體" w:eastAsia="標楷體" w:hAnsi="標楷體" w:cs="標楷體" w:hint="eastAsia"/>
                <w:sz w:val="28"/>
                <w:szCs w:val="28"/>
              </w:rPr>
              <w:t>厚植基礎學力</w:t>
            </w:r>
            <w:r>
              <w:rPr>
                <w:rFonts w:ascii="標楷體" w:eastAsia="標楷體" w:hAnsi="標楷體" w:cs="標楷體" w:hint="eastAsia"/>
                <w:sz w:val="28"/>
                <w:szCs w:val="28"/>
              </w:rPr>
              <w:t>，</w:t>
            </w:r>
            <w:r w:rsidRPr="00D73DBE">
              <w:rPr>
                <w:rFonts w:ascii="標楷體" w:eastAsia="標楷體" w:hAnsi="標楷體" w:cs="標楷體" w:hint="eastAsia"/>
                <w:sz w:val="28"/>
                <w:szCs w:val="28"/>
              </w:rPr>
              <w:t>成為能服踏實地的布農人。</w:t>
            </w:r>
          </w:p>
        </w:tc>
      </w:tr>
      <w:tr w:rsidR="00775D29" w:rsidTr="00516753">
        <w:trPr>
          <w:trHeight w:val="1020"/>
        </w:trPr>
        <w:tc>
          <w:tcPr>
            <w:tcW w:w="2197" w:type="dxa"/>
            <w:vAlign w:val="center"/>
          </w:tcPr>
          <w:p w:rsidR="00775D29" w:rsidRDefault="00775D29" w:rsidP="00516753">
            <w:pPr>
              <w:jc w:val="center"/>
              <w:rPr>
                <w:rFonts w:ascii="標楷體" w:eastAsia="標楷體" w:hAnsi="標楷體" w:cs="標楷體"/>
              </w:rPr>
            </w:pPr>
            <w:r>
              <w:rPr>
                <w:rFonts w:ascii="標楷體" w:eastAsia="標楷體" w:hAnsi="標楷體" w:cs="標楷體"/>
              </w:rPr>
              <w:t>設計理念</w:t>
            </w:r>
          </w:p>
        </w:tc>
        <w:tc>
          <w:tcPr>
            <w:tcW w:w="12181" w:type="dxa"/>
            <w:gridSpan w:val="6"/>
            <w:vAlign w:val="center"/>
          </w:tcPr>
          <w:p w:rsidR="00775D29" w:rsidRDefault="00775D29" w:rsidP="00516753">
            <w:pPr>
              <w:rPr>
                <w:rFonts w:ascii="標楷體" w:eastAsia="標楷體" w:hAnsi="標楷體" w:cs="標楷體"/>
              </w:rPr>
            </w:pPr>
            <w:proofErr w:type="gramStart"/>
            <w:r>
              <w:rPr>
                <w:rFonts w:ascii="標楷體" w:eastAsia="標楷體" w:hAnsi="標楷體" w:cs="標楷體"/>
              </w:rPr>
              <w:t>運用波利亞</w:t>
            </w:r>
            <w:proofErr w:type="gramEnd"/>
            <w:r>
              <w:rPr>
                <w:rFonts w:ascii="標楷體" w:eastAsia="標楷體" w:hAnsi="標楷體" w:cs="標楷體"/>
              </w:rPr>
              <w:t>四階段解題法:一、了解問題 二、擬定解題計畫 三、執行計畫 四、驗算與回顧，將數學系統思考融入學校及部落生活情境中，藉由找出自己的生活與數學之間的關聯，增加學生學習動機與成效。</w:t>
            </w:r>
          </w:p>
        </w:tc>
      </w:tr>
      <w:tr w:rsidR="00775D29" w:rsidTr="00516753">
        <w:trPr>
          <w:trHeight w:val="1854"/>
        </w:trPr>
        <w:tc>
          <w:tcPr>
            <w:tcW w:w="2197" w:type="dxa"/>
            <w:vAlign w:val="center"/>
          </w:tcPr>
          <w:p w:rsidR="00775D29" w:rsidRDefault="00775D29" w:rsidP="00516753">
            <w:pPr>
              <w:jc w:val="center"/>
              <w:rPr>
                <w:rFonts w:ascii="標楷體" w:eastAsia="標楷體" w:hAnsi="標楷體" w:cs="標楷體"/>
              </w:rPr>
            </w:pPr>
            <w:r>
              <w:rPr>
                <w:rFonts w:ascii="標楷體" w:eastAsia="標楷體" w:hAnsi="標楷體" w:cs="標楷體"/>
              </w:rPr>
              <w:t>總綱核心素養</w:t>
            </w:r>
          </w:p>
          <w:p w:rsidR="00775D29" w:rsidRDefault="00775D29" w:rsidP="00516753">
            <w:pPr>
              <w:jc w:val="center"/>
              <w:rPr>
                <w:rFonts w:ascii="標楷體" w:eastAsia="標楷體" w:hAnsi="標楷體" w:cs="標楷體"/>
              </w:rPr>
            </w:pPr>
            <w:r>
              <w:rPr>
                <w:rFonts w:ascii="標楷體" w:eastAsia="標楷體" w:hAnsi="標楷體" w:cs="標楷體" w:hint="eastAsia"/>
              </w:rPr>
              <w:t>具體內涵</w:t>
            </w:r>
          </w:p>
        </w:tc>
        <w:tc>
          <w:tcPr>
            <w:tcW w:w="4335" w:type="dxa"/>
            <w:tcBorders>
              <w:right w:val="single" w:sz="4" w:space="0" w:color="auto"/>
            </w:tcBorders>
            <w:vAlign w:val="center"/>
          </w:tcPr>
          <w:p w:rsidR="00775D29" w:rsidRDefault="00775D29" w:rsidP="00516753">
            <w:pPr>
              <w:rPr>
                <w:rFonts w:ascii="標楷體" w:eastAsia="標楷體" w:hAnsi="標楷體" w:cs="標楷體"/>
              </w:rPr>
            </w:pPr>
            <w:r>
              <w:rPr>
                <w:rFonts w:ascii="標楷體" w:eastAsia="標楷體" w:hAnsi="標楷體" w:cs="標楷體"/>
              </w:rPr>
              <w:t>E-A2 具備探索問題的思考能力，並透過體驗與實踐處理日常生活問題。</w:t>
            </w:r>
          </w:p>
          <w:p w:rsidR="00775D29" w:rsidRDefault="00775D29" w:rsidP="00516753">
            <w:pPr>
              <w:rPr>
                <w:rFonts w:ascii="標楷體" w:eastAsia="標楷體" w:hAnsi="標楷體" w:cs="標楷體"/>
              </w:rPr>
            </w:pPr>
            <w:r>
              <w:rPr>
                <w:rFonts w:ascii="標楷體" w:eastAsia="標楷體" w:hAnsi="標楷體" w:cs="標楷體"/>
              </w:rPr>
              <w:t>E-B1具備「聽、說、讀、寫、作」的基本語文素養，並具有生活所需的基礎數理、肢體及藝術等符號知能，能以同理心應用在生活與人際溝通。</w:t>
            </w:r>
          </w:p>
        </w:tc>
        <w:tc>
          <w:tcPr>
            <w:tcW w:w="1902" w:type="dxa"/>
            <w:gridSpan w:val="2"/>
            <w:tcBorders>
              <w:left w:val="single" w:sz="4" w:space="0" w:color="auto"/>
              <w:right w:val="single" w:sz="4" w:space="0" w:color="auto"/>
            </w:tcBorders>
            <w:vAlign w:val="center"/>
          </w:tcPr>
          <w:p w:rsidR="00775D29" w:rsidRDefault="00775D29" w:rsidP="00516753">
            <w:pPr>
              <w:jc w:val="center"/>
              <w:rPr>
                <w:rFonts w:ascii="標楷體" w:eastAsia="標楷體" w:hAnsi="標楷體" w:cs="標楷體"/>
              </w:rPr>
            </w:pPr>
            <w:proofErr w:type="gramStart"/>
            <w:r>
              <w:rPr>
                <w:rFonts w:ascii="標楷體" w:eastAsia="標楷體" w:hAnsi="標楷體" w:cs="標楷體" w:hint="eastAsia"/>
              </w:rPr>
              <w:t>領</w:t>
            </w:r>
            <w:r>
              <w:rPr>
                <w:rFonts w:ascii="標楷體" w:eastAsia="標楷體" w:hAnsi="標楷體" w:cs="標楷體"/>
              </w:rPr>
              <w:t>綱核心</w:t>
            </w:r>
            <w:proofErr w:type="gramEnd"/>
            <w:r>
              <w:rPr>
                <w:rFonts w:ascii="標楷體" w:eastAsia="標楷體" w:hAnsi="標楷體" w:cs="標楷體"/>
              </w:rPr>
              <w:t>素養</w:t>
            </w:r>
          </w:p>
          <w:p w:rsidR="00775D29" w:rsidRDefault="00775D29" w:rsidP="00516753">
            <w:pPr>
              <w:jc w:val="center"/>
              <w:rPr>
                <w:rFonts w:ascii="標楷體" w:eastAsia="標楷體" w:hAnsi="標楷體" w:cs="標楷體"/>
              </w:rPr>
            </w:pPr>
            <w:r>
              <w:rPr>
                <w:rFonts w:ascii="標楷體" w:eastAsia="標楷體" w:hAnsi="標楷體" w:cs="標楷體" w:hint="eastAsia"/>
              </w:rPr>
              <w:t>具體內涵</w:t>
            </w:r>
          </w:p>
        </w:tc>
        <w:tc>
          <w:tcPr>
            <w:tcW w:w="5944" w:type="dxa"/>
            <w:gridSpan w:val="3"/>
            <w:tcBorders>
              <w:left w:val="single" w:sz="4" w:space="0" w:color="auto"/>
            </w:tcBorders>
            <w:vAlign w:val="center"/>
          </w:tcPr>
          <w:p w:rsidR="00775D29" w:rsidRPr="00930E14" w:rsidRDefault="00775D29" w:rsidP="00516753">
            <w:pPr>
              <w:rPr>
                <w:rFonts w:ascii="標楷體" w:eastAsia="標楷體" w:hAnsi="標楷體" w:cs="標楷體"/>
              </w:rPr>
            </w:pPr>
            <w:r w:rsidRPr="00930E14">
              <w:rPr>
                <w:rFonts w:ascii="標楷體" w:eastAsia="標楷體" w:hAnsi="標楷體" w:cs="標楷體"/>
                <w:b/>
                <w:bCs/>
              </w:rPr>
              <w:t>數-E-A2</w:t>
            </w:r>
            <w:r w:rsidRPr="00930E14">
              <w:rPr>
                <w:rFonts w:ascii="標楷體" w:eastAsia="標楷體" w:hAnsi="標楷體" w:cs="標楷體"/>
              </w:rPr>
              <w:br/>
              <w:t>具備基本的算術操作能力、並能指認基本的形體與相對關係，在日常生活情境中，用數學表述與解決問題。</w:t>
            </w:r>
          </w:p>
          <w:p w:rsidR="00775D29" w:rsidRPr="00CF6DC7" w:rsidRDefault="00775D29" w:rsidP="00516753">
            <w:pPr>
              <w:rPr>
                <w:rFonts w:ascii="標楷體" w:eastAsia="標楷體" w:hAnsi="標楷體" w:cs="標楷體"/>
              </w:rPr>
            </w:pPr>
            <w:r w:rsidRPr="00930E14">
              <w:rPr>
                <w:rFonts w:ascii="標楷體" w:eastAsia="標楷體" w:hAnsi="標楷體" w:cs="標楷體"/>
                <w:b/>
                <w:bCs/>
              </w:rPr>
              <w:t>數-E-B1</w:t>
            </w:r>
            <w:r w:rsidRPr="00930E14">
              <w:rPr>
                <w:rFonts w:ascii="標楷體" w:eastAsia="標楷體" w:hAnsi="標楷體" w:cs="標楷體"/>
              </w:rPr>
              <w:br/>
              <w:t>具備日常語言與數字及算術符號之間的轉換能力，並能熟練操作日常使用之度量衡及時間，認識日常經驗中的幾何形體，並能以符號表示公式。</w:t>
            </w:r>
          </w:p>
          <w:p w:rsidR="00775D29" w:rsidRDefault="00775D29" w:rsidP="00516753">
            <w:pPr>
              <w:rPr>
                <w:rFonts w:ascii="標楷體" w:eastAsia="標楷體" w:hAnsi="標楷體" w:cs="標楷體"/>
                <w:b/>
                <w:bCs/>
              </w:rPr>
            </w:pPr>
            <w:r w:rsidRPr="00CF6DC7">
              <w:rPr>
                <w:rFonts w:ascii="標楷體" w:eastAsia="標楷體" w:hAnsi="標楷體" w:cs="標楷體"/>
                <w:b/>
                <w:bCs/>
              </w:rPr>
              <w:lastRenderedPageBreak/>
              <w:t>自</w:t>
            </w:r>
            <w:r w:rsidRPr="00CF6DC7">
              <w:rPr>
                <w:rFonts w:ascii="標楷體" w:eastAsia="標楷體" w:hAnsi="標楷體" w:cs="標楷體"/>
                <w:b/>
              </w:rPr>
              <w:t>-E-B1</w:t>
            </w:r>
            <w:r w:rsidRPr="00CF6DC7">
              <w:rPr>
                <w:rFonts w:ascii="標楷體" w:eastAsia="標楷體" w:hAnsi="標楷體" w:cs="標楷體"/>
              </w:rPr>
              <w:br/>
              <w:t>能分析比較、製作圖表、運用簡單數學等方法，整理已有的自然科學資訊或數據，並利用較簡單形式的口語、文字、影像、繪圖或實物、科學名詞、數學公式、模型等，表達探究之過程、發現或成果。</w:t>
            </w:r>
          </w:p>
          <w:p w:rsidR="00775D29" w:rsidRDefault="00775D29" w:rsidP="00516753">
            <w:pPr>
              <w:rPr>
                <w:rFonts w:ascii="標楷體" w:eastAsia="標楷體" w:hAnsi="標楷體" w:cs="標楷體"/>
              </w:rPr>
            </w:pPr>
            <w:r w:rsidRPr="00930E14">
              <w:rPr>
                <w:rFonts w:ascii="標楷體" w:eastAsia="標楷體" w:hAnsi="標楷體" w:cs="標楷體"/>
                <w:b/>
                <w:bCs/>
              </w:rPr>
              <w:t>綜-E-A2 </w:t>
            </w:r>
            <w:r w:rsidRPr="00930E14">
              <w:rPr>
                <w:rFonts w:ascii="標楷體" w:eastAsia="標楷體" w:hAnsi="標楷體" w:cs="標楷體"/>
              </w:rPr>
              <w:br/>
              <w:t>探索學習方法，培養思考能力與自律負責的態度，並透過體驗與實踐解決日常生活問題。</w:t>
            </w:r>
          </w:p>
        </w:tc>
      </w:tr>
      <w:tr w:rsidR="00775D29" w:rsidTr="00516753">
        <w:trPr>
          <w:trHeight w:val="1267"/>
        </w:trPr>
        <w:tc>
          <w:tcPr>
            <w:tcW w:w="2197" w:type="dxa"/>
            <w:vAlign w:val="center"/>
          </w:tcPr>
          <w:p w:rsidR="00775D29" w:rsidRDefault="00775D29" w:rsidP="00516753">
            <w:pPr>
              <w:jc w:val="center"/>
              <w:rPr>
                <w:rFonts w:ascii="標楷體" w:eastAsia="標楷體" w:hAnsi="標楷體" w:cs="標楷體"/>
              </w:rPr>
            </w:pPr>
            <w:r>
              <w:rPr>
                <w:rFonts w:ascii="標楷體" w:eastAsia="標楷體" w:hAnsi="標楷體" w:cs="標楷體"/>
              </w:rPr>
              <w:lastRenderedPageBreak/>
              <w:t>課程目標</w:t>
            </w:r>
          </w:p>
        </w:tc>
        <w:tc>
          <w:tcPr>
            <w:tcW w:w="12181" w:type="dxa"/>
            <w:gridSpan w:val="6"/>
            <w:vAlign w:val="center"/>
          </w:tcPr>
          <w:p w:rsidR="00775D29" w:rsidRDefault="00775D29" w:rsidP="00516753">
            <w:pPr>
              <w:rPr>
                <w:rFonts w:ascii="標楷體" w:eastAsia="標楷體" w:hAnsi="標楷體" w:cs="標楷體"/>
              </w:rPr>
            </w:pPr>
            <w:r>
              <w:rPr>
                <w:rFonts w:ascii="標楷體" w:eastAsia="標楷體" w:hAnsi="標楷體" w:cs="標楷體"/>
              </w:rPr>
              <w:t>1.能利用數與量幾何統計等數學知識，探索問題思考生活情境中的問題。</w:t>
            </w:r>
          </w:p>
          <w:p w:rsidR="00775D29" w:rsidRDefault="00775D29" w:rsidP="00516753">
            <w:pPr>
              <w:rPr>
                <w:rFonts w:ascii="標楷體" w:eastAsia="標楷體" w:hAnsi="標楷體" w:cs="標楷體"/>
              </w:rPr>
            </w:pPr>
            <w:r>
              <w:rPr>
                <w:rFonts w:ascii="標楷體" w:eastAsia="標楷體" w:hAnsi="標楷體" w:cs="標楷體"/>
              </w:rPr>
              <w:t>2.能透過體驗發現數學的規律，連結生活中實踐的過程解決生活問題。</w:t>
            </w:r>
          </w:p>
          <w:p w:rsidR="00775D29" w:rsidRDefault="00775D29" w:rsidP="00516753">
            <w:pPr>
              <w:rPr>
                <w:rFonts w:ascii="標楷體" w:eastAsia="標楷體" w:hAnsi="標楷體" w:cs="標楷體"/>
              </w:rPr>
            </w:pPr>
            <w:r>
              <w:rPr>
                <w:rFonts w:ascii="標楷體" w:eastAsia="標楷體" w:hAnsi="標楷體" w:cs="標楷體"/>
              </w:rPr>
              <w:t>3.透過關懷生活環境，進行分組合作學習，應用表達數學和分享的能力。</w:t>
            </w:r>
          </w:p>
        </w:tc>
      </w:tr>
    </w:tbl>
    <w:p w:rsidR="00775D29" w:rsidRDefault="00775D29" w:rsidP="00775D29">
      <w:pPr>
        <w:rPr>
          <w:rFonts w:ascii="標楷體" w:eastAsia="標楷體" w:hAnsi="標楷體" w:cs="標楷體"/>
        </w:rPr>
      </w:pPr>
      <w:r>
        <w:br w:type="page"/>
      </w:r>
    </w:p>
    <w:tbl>
      <w:tblPr>
        <w:tblW w:w="145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00"/>
        <w:gridCol w:w="1860"/>
        <w:gridCol w:w="1890"/>
        <w:gridCol w:w="1832"/>
        <w:gridCol w:w="2394"/>
        <w:gridCol w:w="2961"/>
        <w:gridCol w:w="1550"/>
        <w:gridCol w:w="1550"/>
      </w:tblGrid>
      <w:tr w:rsidR="00775D29" w:rsidTr="00516753">
        <w:trPr>
          <w:trHeight w:val="649"/>
        </w:trPr>
        <w:tc>
          <w:tcPr>
            <w:tcW w:w="2360"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lastRenderedPageBreak/>
              <w:t>教學進度</w:t>
            </w:r>
          </w:p>
        </w:tc>
        <w:tc>
          <w:tcPr>
            <w:tcW w:w="1890" w:type="dxa"/>
            <w:vMerge w:val="restart"/>
            <w:tcBorders>
              <w:top w:val="single" w:sz="4" w:space="0" w:color="000000"/>
              <w:left w:val="single" w:sz="6" w:space="0" w:color="000000"/>
              <w:right w:val="single" w:sz="6"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學習表現</w:t>
            </w:r>
          </w:p>
        </w:tc>
        <w:tc>
          <w:tcPr>
            <w:tcW w:w="1832" w:type="dxa"/>
            <w:vMerge w:val="restart"/>
            <w:tcBorders>
              <w:top w:val="single" w:sz="4" w:space="0" w:color="000000"/>
              <w:left w:val="single" w:sz="6" w:space="0" w:color="000000"/>
              <w:right w:val="single" w:sz="4"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校訂</w:t>
            </w:r>
          </w:p>
          <w:p w:rsidR="00775D29" w:rsidRDefault="00775D29" w:rsidP="00516753">
            <w:pPr>
              <w:jc w:val="center"/>
              <w:rPr>
                <w:rFonts w:ascii="標楷體" w:eastAsia="標楷體" w:hAnsi="標楷體" w:cs="標楷體"/>
                <w:b/>
              </w:rPr>
            </w:pPr>
            <w:r>
              <w:rPr>
                <w:rFonts w:ascii="標楷體" w:eastAsia="標楷體" w:hAnsi="標楷體" w:cs="標楷體"/>
                <w:b/>
              </w:rPr>
              <w:t>學習內容</w:t>
            </w:r>
          </w:p>
        </w:tc>
        <w:tc>
          <w:tcPr>
            <w:tcW w:w="2394" w:type="dxa"/>
            <w:vMerge w:val="restart"/>
            <w:tcBorders>
              <w:top w:val="single" w:sz="4" w:space="0" w:color="000000"/>
              <w:left w:val="single" w:sz="4" w:space="0" w:color="000000"/>
              <w:right w:val="single" w:sz="4"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學習目標</w:t>
            </w:r>
          </w:p>
        </w:tc>
        <w:tc>
          <w:tcPr>
            <w:tcW w:w="2961" w:type="dxa"/>
            <w:vMerge w:val="restart"/>
            <w:tcBorders>
              <w:top w:val="single" w:sz="4" w:space="0" w:color="000000"/>
              <w:left w:val="single" w:sz="4" w:space="0" w:color="000000"/>
              <w:right w:val="single" w:sz="6"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學習活動</w:t>
            </w:r>
          </w:p>
        </w:tc>
        <w:tc>
          <w:tcPr>
            <w:tcW w:w="1550" w:type="dxa"/>
            <w:vMerge w:val="restart"/>
            <w:tcBorders>
              <w:top w:val="single" w:sz="4" w:space="0" w:color="000000"/>
              <w:left w:val="single" w:sz="6" w:space="0" w:color="000000"/>
              <w:right w:val="single" w:sz="6"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學習評量</w:t>
            </w:r>
          </w:p>
        </w:tc>
        <w:tc>
          <w:tcPr>
            <w:tcW w:w="1550" w:type="dxa"/>
            <w:vMerge w:val="restart"/>
            <w:tcBorders>
              <w:top w:val="single" w:sz="4" w:space="0" w:color="000000"/>
              <w:left w:val="single" w:sz="6" w:space="0" w:color="000000"/>
              <w:right w:val="single" w:sz="4"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教材</w:t>
            </w:r>
          </w:p>
          <w:p w:rsidR="00775D29" w:rsidRDefault="00775D29" w:rsidP="00516753">
            <w:pPr>
              <w:jc w:val="center"/>
              <w:rPr>
                <w:rFonts w:ascii="標楷體" w:eastAsia="標楷體" w:hAnsi="標楷體" w:cs="標楷體"/>
                <w:b/>
              </w:rPr>
            </w:pPr>
            <w:r>
              <w:rPr>
                <w:rFonts w:ascii="標楷體" w:eastAsia="標楷體" w:hAnsi="標楷體" w:cs="標楷體"/>
                <w:b/>
              </w:rPr>
              <w:t>學習資源</w:t>
            </w:r>
          </w:p>
        </w:tc>
      </w:tr>
      <w:tr w:rsidR="00775D29" w:rsidTr="00516753">
        <w:trPr>
          <w:trHeight w:val="1035"/>
        </w:trPr>
        <w:tc>
          <w:tcPr>
            <w:tcW w:w="500" w:type="dxa"/>
            <w:tcBorders>
              <w:right w:val="single" w:sz="4" w:space="0" w:color="000000"/>
            </w:tcBorders>
            <w:shd w:val="clear" w:color="auto" w:fill="F3F3F3"/>
            <w:vAlign w:val="center"/>
          </w:tcPr>
          <w:p w:rsidR="00775D29" w:rsidRDefault="00775D29" w:rsidP="00516753">
            <w:pPr>
              <w:jc w:val="center"/>
              <w:rPr>
                <w:rFonts w:ascii="標楷體" w:eastAsia="標楷體" w:hAnsi="標楷體" w:cs="標楷體"/>
                <w:b/>
              </w:rPr>
            </w:pPr>
            <w:proofErr w:type="gramStart"/>
            <w:r>
              <w:rPr>
                <w:rFonts w:ascii="標楷體" w:eastAsia="標楷體" w:hAnsi="標楷體" w:cs="標楷體"/>
                <w:b/>
              </w:rPr>
              <w:t>週</w:t>
            </w:r>
            <w:proofErr w:type="gramEnd"/>
            <w:r>
              <w:rPr>
                <w:rFonts w:ascii="標楷體" w:eastAsia="標楷體" w:hAnsi="標楷體" w:cs="標楷體"/>
                <w:b/>
              </w:rPr>
              <w:t>次</w:t>
            </w:r>
          </w:p>
        </w:tc>
        <w:tc>
          <w:tcPr>
            <w:tcW w:w="1860" w:type="dxa"/>
            <w:tcBorders>
              <w:left w:val="single" w:sz="4" w:space="0" w:color="000000"/>
              <w:right w:val="single" w:sz="6" w:space="0" w:color="000000"/>
            </w:tcBorders>
            <w:shd w:val="clear" w:color="auto" w:fill="F3F3F3"/>
            <w:vAlign w:val="center"/>
          </w:tcPr>
          <w:p w:rsidR="00775D29" w:rsidRDefault="00775D29" w:rsidP="00516753">
            <w:pPr>
              <w:jc w:val="center"/>
              <w:rPr>
                <w:rFonts w:ascii="標楷體" w:eastAsia="標楷體" w:hAnsi="標楷體" w:cs="標楷體"/>
                <w:b/>
              </w:rPr>
            </w:pPr>
            <w:r>
              <w:rPr>
                <w:rFonts w:ascii="標楷體" w:eastAsia="標楷體" w:hAnsi="標楷體" w:cs="標楷體"/>
                <w:b/>
              </w:rPr>
              <w:t>單元/主題</w:t>
            </w:r>
          </w:p>
          <w:p w:rsidR="00775D29" w:rsidRDefault="00775D29" w:rsidP="00516753">
            <w:pPr>
              <w:jc w:val="center"/>
              <w:rPr>
                <w:rFonts w:ascii="標楷體" w:eastAsia="標楷體" w:hAnsi="標楷體" w:cs="標楷體"/>
                <w:b/>
              </w:rPr>
            </w:pPr>
            <w:r>
              <w:rPr>
                <w:rFonts w:ascii="標楷體" w:eastAsia="標楷體" w:hAnsi="標楷體" w:cs="標楷體"/>
                <w:b/>
              </w:rPr>
              <w:t>名稱/節數</w:t>
            </w:r>
          </w:p>
        </w:tc>
        <w:tc>
          <w:tcPr>
            <w:tcW w:w="1890" w:type="dxa"/>
            <w:vMerge/>
            <w:tcBorders>
              <w:top w:val="single" w:sz="4" w:space="0" w:color="000000"/>
              <w:left w:val="single" w:sz="6" w:space="0" w:color="000000"/>
              <w:right w:val="single" w:sz="6" w:space="0" w:color="000000"/>
            </w:tcBorders>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1832" w:type="dxa"/>
            <w:vMerge/>
            <w:tcBorders>
              <w:top w:val="single" w:sz="4" w:space="0" w:color="000000"/>
              <w:left w:val="single" w:sz="6" w:space="0" w:color="000000"/>
              <w:right w:val="single" w:sz="4" w:space="0" w:color="000000"/>
            </w:tcBorders>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2394" w:type="dxa"/>
            <w:vMerge/>
            <w:tcBorders>
              <w:top w:val="single" w:sz="4" w:space="0" w:color="000000"/>
              <w:left w:val="single" w:sz="4" w:space="0" w:color="000000"/>
              <w:right w:val="single" w:sz="4" w:space="0" w:color="000000"/>
            </w:tcBorders>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2961" w:type="dxa"/>
            <w:vMerge/>
            <w:tcBorders>
              <w:top w:val="single" w:sz="4" w:space="0" w:color="000000"/>
              <w:left w:val="single" w:sz="4" w:space="0" w:color="000000"/>
              <w:right w:val="single" w:sz="6" w:space="0" w:color="000000"/>
            </w:tcBorders>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1550" w:type="dxa"/>
            <w:vMerge/>
            <w:tcBorders>
              <w:top w:val="single" w:sz="4" w:space="0" w:color="000000"/>
              <w:left w:val="single" w:sz="6" w:space="0" w:color="000000"/>
              <w:right w:val="single" w:sz="6" w:space="0" w:color="000000"/>
            </w:tcBorders>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c>
          <w:tcPr>
            <w:tcW w:w="1550" w:type="dxa"/>
            <w:vMerge/>
            <w:tcBorders>
              <w:top w:val="single" w:sz="4" w:space="0" w:color="000000"/>
              <w:left w:val="single" w:sz="6" w:space="0" w:color="000000"/>
              <w:right w:val="single" w:sz="4" w:space="0" w:color="000000"/>
            </w:tcBorders>
            <w:shd w:val="clear" w:color="auto" w:fill="F3F3F3"/>
            <w:vAlign w:val="center"/>
          </w:tcPr>
          <w:p w:rsidR="00775D29" w:rsidRDefault="00775D29" w:rsidP="00516753">
            <w:pPr>
              <w:widowControl w:val="0"/>
              <w:pBdr>
                <w:top w:val="nil"/>
                <w:left w:val="nil"/>
                <w:bottom w:val="nil"/>
                <w:right w:val="nil"/>
                <w:between w:val="nil"/>
              </w:pBdr>
              <w:spacing w:line="276" w:lineRule="auto"/>
              <w:rPr>
                <w:rFonts w:ascii="標楷體" w:eastAsia="標楷體" w:hAnsi="標楷體" w:cs="標楷體"/>
                <w:b/>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proofErr w:type="gramStart"/>
            <w:r>
              <w:rPr>
                <w:rFonts w:ascii="標楷體" w:eastAsia="標楷體" w:hAnsi="標楷體" w:cs="標楷體"/>
              </w:rPr>
              <w:t>一</w:t>
            </w:r>
            <w:proofErr w:type="gramEnd"/>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部落的小高斯/小數與分數的四則運算/1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r-III-2熟練數（含分數、小數）的四則混合計算。</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綜=</w:t>
            </w:r>
            <w:r>
              <w:rPr>
                <w:rFonts w:ascii="標楷體" w:eastAsia="標楷體" w:hAnsi="標楷體" w:cs="標楷體"/>
              </w:rPr>
              <w:t>2c-III-1</w:t>
            </w:r>
            <w:proofErr w:type="gramStart"/>
            <w:r>
              <w:rPr>
                <w:rFonts w:ascii="標楷體" w:eastAsia="標楷體" w:hAnsi="標楷體" w:cs="標楷體"/>
              </w:rPr>
              <w:t>分析與判讀</w:t>
            </w:r>
            <w:proofErr w:type="gramEnd"/>
            <w:r>
              <w:rPr>
                <w:rFonts w:ascii="標楷體" w:eastAsia="標楷體" w:hAnsi="標楷體" w:cs="標楷體"/>
              </w:rPr>
              <w:t>各類資源，規劃策略以解決日常生活的問題。</w:t>
            </w:r>
          </w:p>
        </w:tc>
        <w:tc>
          <w:tcPr>
            <w:tcW w:w="1832" w:type="dxa"/>
            <w:tcBorders>
              <w:right w:val="single" w:sz="4" w:space="0" w:color="000000"/>
            </w:tcBorders>
          </w:tcPr>
          <w:p w:rsidR="00775D29" w:rsidRDefault="00775D29" w:rsidP="00516753">
            <w:pPr>
              <w:rPr>
                <w:rFonts w:ascii="標楷體" w:eastAsia="標楷體" w:hAnsi="標楷體" w:cs="標楷體"/>
              </w:rPr>
            </w:pPr>
            <w:r>
              <w:rPr>
                <w:rFonts w:ascii="標楷體" w:eastAsia="標楷體" w:hAnsi="標楷體" w:cs="標楷體"/>
              </w:rPr>
              <w:t>R-6-1</w:t>
            </w:r>
            <w:r>
              <w:rPr>
                <w:rFonts w:ascii="標楷體" w:eastAsia="標楷體" w:hAnsi="標楷體" w:cs="標楷體"/>
                <w:b/>
              </w:rPr>
              <w:t>數的計算規律：</w:t>
            </w:r>
            <w:r>
              <w:rPr>
                <w:rFonts w:ascii="標楷體" w:eastAsia="標楷體" w:hAnsi="標楷體" w:cs="標楷體"/>
              </w:rPr>
              <w:t>小學最後應認識（1）整數、小數、分數都是數，享有一樣的計算規律。（2）整數乘除計算及規律，因分數運算更容易理解。（3）逐漸體會乘法和除法的計算實為一體。併入其他教學活動。</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能從計算BMI熟練小數與分數的四則運算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計算家中所有成員的身高體重及BMI值。</w:t>
            </w:r>
          </w:p>
          <w:p w:rsidR="00775D29" w:rsidRDefault="00775D29" w:rsidP="00516753">
            <w:pPr>
              <w:rPr>
                <w:rFonts w:ascii="標楷體" w:eastAsia="標楷體" w:hAnsi="標楷體" w:cs="標楷體"/>
              </w:rPr>
            </w:pPr>
            <w:r>
              <w:rPr>
                <w:rFonts w:ascii="標楷體" w:eastAsia="標楷體" w:hAnsi="標楷體" w:cs="標楷體"/>
                <w:highlight w:val="white"/>
              </w:rPr>
              <w:t>BMI值計算公式: BMI = 體重(公斤) / 身高</w:t>
            </w:r>
            <w:r>
              <w:rPr>
                <w:rFonts w:ascii="標楷體" w:eastAsia="標楷體" w:hAnsi="標楷體" w:cs="標楷體"/>
                <w:highlight w:val="white"/>
                <w:vertAlign w:val="superscript"/>
              </w:rPr>
              <w:t>2</w:t>
            </w:r>
            <w:r>
              <w:rPr>
                <w:rFonts w:ascii="標楷體" w:eastAsia="標楷體" w:hAnsi="標楷體" w:cs="標楷體"/>
                <w:highlight w:val="white"/>
              </w:rPr>
              <w:t>(公尺</w:t>
            </w:r>
            <w:r>
              <w:rPr>
                <w:rFonts w:ascii="標楷體" w:eastAsia="標楷體" w:hAnsi="標楷體" w:cs="標楷體"/>
                <w:highlight w:val="white"/>
                <w:vertAlign w:val="superscript"/>
              </w:rPr>
              <w:t>2</w:t>
            </w:r>
            <w:r>
              <w:rPr>
                <w:rFonts w:ascii="標楷體" w:eastAsia="標楷體" w:hAnsi="標楷體" w:cs="標楷體"/>
                <w:highlight w:val="white"/>
              </w:rPr>
              <w:t>). </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r>
              <w:rPr>
                <w:rFonts w:ascii="標楷體" w:eastAsia="標楷體" w:hAnsi="標楷體" w:cs="標楷體"/>
              </w:rPr>
              <w:t>三、執行計畫:運用公式，你能證明是對的嗎?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二</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部落的小高斯/小數與分數的四則運算/1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r-III-2熟練數（含分數、小數）的四則混合計算。</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綜-</w:t>
            </w:r>
            <w:r>
              <w:rPr>
                <w:rFonts w:ascii="標楷體" w:eastAsia="標楷體" w:hAnsi="標楷體" w:cs="標楷體"/>
              </w:rPr>
              <w:t>2c-III-1</w:t>
            </w:r>
            <w:proofErr w:type="gramStart"/>
            <w:r>
              <w:rPr>
                <w:rFonts w:ascii="標楷體" w:eastAsia="標楷體" w:hAnsi="標楷體" w:cs="標楷體"/>
              </w:rPr>
              <w:t>分析與判讀</w:t>
            </w:r>
            <w:proofErr w:type="gramEnd"/>
            <w:r>
              <w:rPr>
                <w:rFonts w:ascii="標楷體" w:eastAsia="標楷體" w:hAnsi="標楷體" w:cs="標楷體"/>
              </w:rPr>
              <w:t>各類資源，規劃策</w:t>
            </w:r>
            <w:r>
              <w:rPr>
                <w:rFonts w:ascii="標楷體" w:eastAsia="標楷體" w:hAnsi="標楷體" w:cs="標楷體"/>
              </w:rPr>
              <w:lastRenderedPageBreak/>
              <w:t>略以解決日常生活的問題。</w:t>
            </w:r>
          </w:p>
        </w:tc>
        <w:tc>
          <w:tcPr>
            <w:tcW w:w="1832" w:type="dxa"/>
            <w:tcBorders>
              <w:right w:val="single" w:sz="4" w:space="0" w:color="000000"/>
            </w:tcBorders>
          </w:tcPr>
          <w:p w:rsidR="00775D29" w:rsidRDefault="00775D29" w:rsidP="00516753">
            <w:pPr>
              <w:rPr>
                <w:rFonts w:ascii="標楷體" w:eastAsia="標楷體" w:hAnsi="標楷體" w:cs="標楷體"/>
              </w:rPr>
            </w:pPr>
            <w:r>
              <w:rPr>
                <w:rFonts w:ascii="標楷體" w:eastAsia="標楷體" w:hAnsi="標楷體" w:cs="標楷體"/>
              </w:rPr>
              <w:lastRenderedPageBreak/>
              <w:t>R-6-1</w:t>
            </w:r>
            <w:r>
              <w:rPr>
                <w:rFonts w:ascii="標楷體" w:eastAsia="標楷體" w:hAnsi="標楷體" w:cs="標楷體"/>
                <w:b/>
              </w:rPr>
              <w:t>數的計算規律：</w:t>
            </w:r>
            <w:r>
              <w:rPr>
                <w:rFonts w:ascii="標楷體" w:eastAsia="標楷體" w:hAnsi="標楷體" w:cs="標楷體"/>
              </w:rPr>
              <w:t>小學最後應認識（1）整數、小數、分數都是數，享有一樣的計算規律。（2）整數乘除計算及規律，</w:t>
            </w:r>
            <w:r>
              <w:rPr>
                <w:rFonts w:ascii="標楷體" w:eastAsia="標楷體" w:hAnsi="標楷體" w:cs="標楷體"/>
              </w:rPr>
              <w:lastRenderedPageBreak/>
              <w:t>因分數運算更容易理解。（3）逐漸體會乘法和除法的計算實為一體。併入其他教學活動。</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能從計算BMI熟練小數與分數的四則運算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計算所有同學的身高體重及BMI值。</w:t>
            </w:r>
          </w:p>
          <w:p w:rsidR="00775D29" w:rsidRDefault="00775D29" w:rsidP="00516753">
            <w:pPr>
              <w:rPr>
                <w:rFonts w:ascii="標楷體" w:eastAsia="標楷體" w:hAnsi="標楷體" w:cs="標楷體"/>
                <w:highlight w:val="white"/>
              </w:rPr>
            </w:pPr>
            <w:r>
              <w:rPr>
                <w:rFonts w:ascii="標楷體" w:eastAsia="標楷體" w:hAnsi="標楷體" w:cs="標楷體"/>
                <w:highlight w:val="white"/>
              </w:rPr>
              <w:t>BMI值計算公式: BMI = 體重(公斤) / 身高</w:t>
            </w:r>
            <w:r>
              <w:rPr>
                <w:rFonts w:ascii="標楷體" w:eastAsia="標楷體" w:hAnsi="標楷體" w:cs="標楷體"/>
                <w:highlight w:val="white"/>
                <w:vertAlign w:val="superscript"/>
              </w:rPr>
              <w:t>2</w:t>
            </w:r>
            <w:r>
              <w:rPr>
                <w:rFonts w:ascii="標楷體" w:eastAsia="標楷體" w:hAnsi="標楷體" w:cs="標楷體"/>
                <w:highlight w:val="white"/>
              </w:rPr>
              <w:t>(公尺</w:t>
            </w:r>
            <w:r>
              <w:rPr>
                <w:rFonts w:ascii="標楷體" w:eastAsia="標楷體" w:hAnsi="標楷體" w:cs="標楷體"/>
                <w:highlight w:val="white"/>
                <w:vertAlign w:val="superscript"/>
              </w:rPr>
              <w:t>2</w:t>
            </w:r>
            <w:r>
              <w:rPr>
                <w:rFonts w:ascii="標楷體" w:eastAsia="標楷體" w:hAnsi="標楷體" w:cs="標楷體"/>
                <w:highlight w:val="white"/>
              </w:rPr>
              <w:t>). </w:t>
            </w:r>
          </w:p>
          <w:p w:rsidR="00775D29" w:rsidRDefault="00775D29" w:rsidP="00516753">
            <w:pPr>
              <w:rPr>
                <w:rFonts w:ascii="標楷體" w:eastAsia="標楷體" w:hAnsi="標楷體" w:cs="標楷體"/>
              </w:rPr>
            </w:pPr>
            <w:r>
              <w:rPr>
                <w:rFonts w:ascii="標楷體" w:eastAsia="標楷體" w:hAnsi="標楷體" w:cs="標楷體"/>
              </w:rPr>
              <w:t>三、執行計畫:運用公式，你能證明是對的嗎?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小組討論</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三</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部落的小高斯/小數與分數的四則運算/1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r-III-2熟練數（含分數、小數）的四則混合計算。(數)</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綜-</w:t>
            </w:r>
            <w:r>
              <w:rPr>
                <w:rFonts w:ascii="標楷體" w:eastAsia="標楷體" w:hAnsi="標楷體" w:cs="標楷體"/>
              </w:rPr>
              <w:t>2c-III-1</w:t>
            </w:r>
            <w:proofErr w:type="gramStart"/>
            <w:r>
              <w:rPr>
                <w:rFonts w:ascii="標楷體" w:eastAsia="標楷體" w:hAnsi="標楷體" w:cs="標楷體"/>
              </w:rPr>
              <w:t>分析與判讀</w:t>
            </w:r>
            <w:proofErr w:type="gramEnd"/>
            <w:r>
              <w:rPr>
                <w:rFonts w:ascii="標楷體" w:eastAsia="標楷體" w:hAnsi="標楷體" w:cs="標楷體"/>
              </w:rPr>
              <w:t>各類資源，規劃策略以解決日常生活的問題。</w:t>
            </w:r>
          </w:p>
          <w:p w:rsidR="00775D29" w:rsidRDefault="00775D29" w:rsidP="00516753">
            <w:pPr>
              <w:rPr>
                <w:rFonts w:ascii="標楷體" w:eastAsia="標楷體" w:hAnsi="標楷體" w:cs="標楷體"/>
              </w:rPr>
            </w:pPr>
          </w:p>
        </w:tc>
        <w:tc>
          <w:tcPr>
            <w:tcW w:w="1832" w:type="dxa"/>
            <w:tcBorders>
              <w:right w:val="single" w:sz="4" w:space="0" w:color="000000"/>
            </w:tcBorders>
          </w:tcPr>
          <w:p w:rsidR="00775D29" w:rsidRDefault="00775D29" w:rsidP="00516753">
            <w:pPr>
              <w:rPr>
                <w:rFonts w:ascii="標楷體" w:eastAsia="標楷體" w:hAnsi="標楷體" w:cs="標楷體"/>
              </w:rPr>
            </w:pPr>
            <w:r>
              <w:rPr>
                <w:rFonts w:ascii="標楷體" w:eastAsia="標楷體" w:hAnsi="標楷體" w:cs="標楷體"/>
              </w:rPr>
              <w:t>R-6-1</w:t>
            </w:r>
            <w:r>
              <w:rPr>
                <w:rFonts w:ascii="標楷體" w:eastAsia="標楷體" w:hAnsi="標楷體" w:cs="標楷體"/>
                <w:b/>
              </w:rPr>
              <w:t>數的計算規律：</w:t>
            </w:r>
            <w:r>
              <w:rPr>
                <w:rFonts w:ascii="標楷體" w:eastAsia="標楷體" w:hAnsi="標楷體" w:cs="標楷體"/>
              </w:rPr>
              <w:t>小學最後應認識（1）整數、小數、分數都是數，享有一樣的計算規律。（2）整數乘除計算及規律，因分數運算更容易理解。（3）逐漸體會乘法和除法的計算實為一體。併入其他教學活動。</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能從計算BMI熟練小數與分數的四則運算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計算所有學生的身高體重及BMI值。</w:t>
            </w:r>
            <w:r>
              <w:rPr>
                <w:rFonts w:ascii="標楷體" w:eastAsia="標楷體" w:hAnsi="標楷體" w:cs="標楷體"/>
              </w:rPr>
              <w:br/>
              <w:t>發表計算結果(圖表)進行分析並分享。</w:t>
            </w: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四</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w:t>
            </w:r>
            <w:proofErr w:type="gramStart"/>
            <w:r>
              <w:rPr>
                <w:rFonts w:ascii="標楷體" w:eastAsia="標楷體" w:hAnsi="標楷體" w:cs="標楷體"/>
              </w:rPr>
              <w:t>角柱與</w:t>
            </w:r>
            <w:proofErr w:type="gramEnd"/>
            <w:r>
              <w:rPr>
                <w:rFonts w:ascii="標楷體" w:eastAsia="標楷體" w:hAnsi="標楷體" w:cs="標楷體"/>
              </w:rPr>
              <w:t>圓柱/1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s-III-4</w:t>
            </w:r>
            <w:proofErr w:type="gramStart"/>
            <w:r>
              <w:rPr>
                <w:rFonts w:ascii="標楷體" w:eastAsia="標楷體" w:hAnsi="標楷體" w:cs="標楷體"/>
              </w:rPr>
              <w:t>理解角柱</w:t>
            </w:r>
            <w:proofErr w:type="gramEnd"/>
            <w:r>
              <w:rPr>
                <w:rFonts w:ascii="標楷體" w:eastAsia="標楷體" w:hAnsi="標楷體" w:cs="標楷體"/>
              </w:rPr>
              <w:t>（含正方體、長方體）與圓柱的體積與表面積的計算方式。</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lastRenderedPageBreak/>
              <w:t>自-</w:t>
            </w:r>
            <w:r>
              <w:rPr>
                <w:rFonts w:ascii="標楷體" w:eastAsia="標楷體" w:hAnsi="標楷體" w:cs="標楷體"/>
              </w:rPr>
              <w:t>pc-Ⅲ-2能利用簡單形式的口語、文字、影像</w:t>
            </w:r>
            <w:proofErr w:type="gramStart"/>
            <w:r>
              <w:rPr>
                <w:rFonts w:ascii="標楷體" w:eastAsia="標楷體" w:hAnsi="標楷體" w:cs="標楷體"/>
              </w:rPr>
              <w:t>（</w:t>
            </w:r>
            <w:proofErr w:type="gramEnd"/>
            <w:r>
              <w:rPr>
                <w:rFonts w:ascii="標楷體" w:eastAsia="標楷體" w:hAnsi="標楷體" w:cs="標楷體"/>
              </w:rPr>
              <w:t>例如：攝影、錄影</w:t>
            </w:r>
            <w:proofErr w:type="gramStart"/>
            <w:r>
              <w:rPr>
                <w:rFonts w:ascii="標楷體" w:eastAsia="標楷體" w:hAnsi="標楷體" w:cs="標楷體"/>
              </w:rPr>
              <w:t>）</w:t>
            </w:r>
            <w:proofErr w:type="gramEnd"/>
            <w:r>
              <w:rPr>
                <w:rFonts w:ascii="標楷體" w:eastAsia="標楷體" w:hAnsi="標楷體" w:cs="標楷體"/>
              </w:rPr>
              <w:t>、繪圖或實物、科學名詞、數學公式、模型等，表達探究之過程、發現或成果。</w:t>
            </w:r>
          </w:p>
        </w:tc>
        <w:tc>
          <w:tcPr>
            <w:tcW w:w="1832" w:type="dxa"/>
            <w:tcBorders>
              <w:right w:val="single" w:sz="4" w:space="0" w:color="000000"/>
            </w:tcBorders>
          </w:tcPr>
          <w:p w:rsidR="00775D29" w:rsidRDefault="00775D29" w:rsidP="00516753">
            <w:pPr>
              <w:rPr>
                <w:rFonts w:ascii="標楷體" w:eastAsia="標楷體" w:hAnsi="標楷體" w:cs="標楷體"/>
              </w:rPr>
            </w:pPr>
            <w:r>
              <w:rPr>
                <w:rFonts w:ascii="標楷體" w:eastAsia="標楷體" w:hAnsi="標楷體" w:cs="標楷體"/>
              </w:rPr>
              <w:lastRenderedPageBreak/>
              <w:t>S-6-4</w:t>
            </w:r>
            <w:r>
              <w:rPr>
                <w:rFonts w:ascii="標楷體" w:eastAsia="標楷體" w:hAnsi="標楷體" w:cs="標楷體"/>
                <w:b/>
              </w:rPr>
              <w:t>柱體體積與表面積：</w:t>
            </w:r>
            <w:proofErr w:type="gramStart"/>
            <w:r>
              <w:rPr>
                <w:rFonts w:ascii="標楷體" w:eastAsia="標楷體" w:hAnsi="標楷體" w:cs="標楷體"/>
              </w:rPr>
              <w:t>含角柱</w:t>
            </w:r>
            <w:proofErr w:type="gramEnd"/>
            <w:r>
              <w:rPr>
                <w:rFonts w:ascii="標楷體" w:eastAsia="標楷體" w:hAnsi="標楷體" w:cs="標楷體"/>
              </w:rPr>
              <w:t>和圓柱。利用簡單柱體，理解「柱體體積＝底面積×高」的</w:t>
            </w:r>
            <w:r>
              <w:rPr>
                <w:rFonts w:ascii="標楷體" w:eastAsia="標楷體" w:hAnsi="標楷體" w:cs="標楷體"/>
              </w:rPr>
              <w:lastRenderedPageBreak/>
              <w:t>公式。簡單複合形體體積。</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能測量校舍</w:t>
            </w:r>
            <w:proofErr w:type="gramStart"/>
            <w:r>
              <w:rPr>
                <w:rFonts w:ascii="標楷體" w:eastAsia="標楷體" w:hAnsi="標楷體" w:cs="標楷體"/>
              </w:rPr>
              <w:t>梁柱並計算</w:t>
            </w:r>
            <w:proofErr w:type="gramEnd"/>
            <w:r>
              <w:rPr>
                <w:rFonts w:ascii="標楷體" w:eastAsia="標楷體" w:hAnsi="標楷體" w:cs="標楷體"/>
              </w:rPr>
              <w:t>出柱體的體積</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計算校舍的各處</w:t>
            </w:r>
            <w:proofErr w:type="gramStart"/>
            <w:r>
              <w:rPr>
                <w:rFonts w:ascii="標楷體" w:eastAsia="標楷體" w:hAnsi="標楷體" w:cs="標楷體"/>
              </w:rPr>
              <w:t>樑</w:t>
            </w:r>
            <w:proofErr w:type="gramEnd"/>
            <w:r>
              <w:rPr>
                <w:rFonts w:ascii="標楷體" w:eastAsia="標楷體" w:hAnsi="標楷體" w:cs="標楷體"/>
              </w:rPr>
              <w:t>柱體積。</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實作評量</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五</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w:t>
            </w:r>
            <w:proofErr w:type="gramStart"/>
            <w:r>
              <w:rPr>
                <w:rFonts w:ascii="標楷體" w:eastAsia="標楷體" w:hAnsi="標楷體" w:cs="標楷體"/>
              </w:rPr>
              <w:t>角柱與</w:t>
            </w:r>
            <w:proofErr w:type="gramEnd"/>
            <w:r>
              <w:rPr>
                <w:rFonts w:ascii="標楷體" w:eastAsia="標楷體" w:hAnsi="標楷體" w:cs="標楷體"/>
              </w:rPr>
              <w:t>圓柱/1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s-III-4</w:t>
            </w:r>
            <w:proofErr w:type="gramStart"/>
            <w:r>
              <w:rPr>
                <w:rFonts w:ascii="標楷體" w:eastAsia="標楷體" w:hAnsi="標楷體" w:cs="標楷體"/>
              </w:rPr>
              <w:t>理解角柱</w:t>
            </w:r>
            <w:proofErr w:type="gramEnd"/>
            <w:r>
              <w:rPr>
                <w:rFonts w:ascii="標楷體" w:eastAsia="標楷體" w:hAnsi="標楷體" w:cs="標楷體"/>
              </w:rPr>
              <w:t>（含正方體、長方體）與圓柱的體積與表面積的計算方式。</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pc-Ⅲ-2能利用簡單形式的口語、文字、影像</w:t>
            </w:r>
            <w:proofErr w:type="gramStart"/>
            <w:r>
              <w:rPr>
                <w:rFonts w:ascii="標楷體" w:eastAsia="標楷體" w:hAnsi="標楷體" w:cs="標楷體"/>
              </w:rPr>
              <w:t>（</w:t>
            </w:r>
            <w:proofErr w:type="gramEnd"/>
            <w:r>
              <w:rPr>
                <w:rFonts w:ascii="標楷體" w:eastAsia="標楷體" w:hAnsi="標楷體" w:cs="標楷體"/>
              </w:rPr>
              <w:t>例如：攝影、錄影</w:t>
            </w:r>
            <w:proofErr w:type="gramStart"/>
            <w:r>
              <w:rPr>
                <w:rFonts w:ascii="標楷體" w:eastAsia="標楷體" w:hAnsi="標楷體" w:cs="標楷體"/>
              </w:rPr>
              <w:t>）</w:t>
            </w:r>
            <w:proofErr w:type="gramEnd"/>
            <w:r>
              <w:rPr>
                <w:rFonts w:ascii="標楷體" w:eastAsia="標楷體" w:hAnsi="標楷體" w:cs="標楷體"/>
              </w:rPr>
              <w:t>、繪圖或實物、科學名詞、數學公</w:t>
            </w:r>
            <w:r>
              <w:rPr>
                <w:rFonts w:ascii="標楷體" w:eastAsia="標楷體" w:hAnsi="標楷體" w:cs="標楷體"/>
              </w:rPr>
              <w:lastRenderedPageBreak/>
              <w:t>式、模型等，表達探究之過程、發現或成果。</w:t>
            </w:r>
          </w:p>
        </w:tc>
        <w:tc>
          <w:tcPr>
            <w:tcW w:w="1832" w:type="dxa"/>
            <w:tcBorders>
              <w:right w:val="single" w:sz="4" w:space="0" w:color="000000"/>
            </w:tcBorders>
          </w:tcPr>
          <w:p w:rsidR="00775D29" w:rsidRDefault="00775D29" w:rsidP="00516753">
            <w:pPr>
              <w:rPr>
                <w:rFonts w:ascii="標楷體" w:eastAsia="標楷體" w:hAnsi="標楷體" w:cs="標楷體"/>
              </w:rPr>
            </w:pPr>
            <w:r>
              <w:rPr>
                <w:rFonts w:ascii="標楷體" w:eastAsia="標楷體" w:hAnsi="標楷體" w:cs="標楷體"/>
              </w:rPr>
              <w:lastRenderedPageBreak/>
              <w:t>S-6-4</w:t>
            </w:r>
            <w:r>
              <w:rPr>
                <w:rFonts w:ascii="標楷體" w:eastAsia="標楷體" w:hAnsi="標楷體" w:cs="標楷體"/>
                <w:b/>
              </w:rPr>
              <w:t>柱體體積與表面積：</w:t>
            </w:r>
            <w:proofErr w:type="gramStart"/>
            <w:r>
              <w:rPr>
                <w:rFonts w:ascii="標楷體" w:eastAsia="標楷體" w:hAnsi="標楷體" w:cs="標楷體"/>
              </w:rPr>
              <w:t>含角柱</w:t>
            </w:r>
            <w:proofErr w:type="gramEnd"/>
            <w:r>
              <w:rPr>
                <w:rFonts w:ascii="標楷體" w:eastAsia="標楷體" w:hAnsi="標楷體" w:cs="標楷體"/>
              </w:rPr>
              <w:t>和圓柱。利用簡單柱體，理解「柱體體積＝底面積×高」的公式。簡單複合形體體積。</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能測量校舍</w:t>
            </w:r>
            <w:proofErr w:type="gramStart"/>
            <w:r>
              <w:rPr>
                <w:rFonts w:ascii="標楷體" w:eastAsia="標楷體" w:hAnsi="標楷體" w:cs="標楷體"/>
              </w:rPr>
              <w:t>梁柱並計算</w:t>
            </w:r>
            <w:proofErr w:type="gramEnd"/>
            <w:r>
              <w:rPr>
                <w:rFonts w:ascii="標楷體" w:eastAsia="標楷體" w:hAnsi="標楷體" w:cs="標楷體"/>
              </w:rPr>
              <w:t>出柱體的體積</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計算校舍的各處</w:t>
            </w:r>
            <w:proofErr w:type="gramStart"/>
            <w:r>
              <w:rPr>
                <w:rFonts w:ascii="標楷體" w:eastAsia="標楷體" w:hAnsi="標楷體" w:cs="標楷體"/>
              </w:rPr>
              <w:t>樑</w:t>
            </w:r>
            <w:proofErr w:type="gramEnd"/>
            <w:r>
              <w:rPr>
                <w:rFonts w:ascii="標楷體" w:eastAsia="標楷體" w:hAnsi="標楷體" w:cs="標楷體"/>
              </w:rPr>
              <w:t>柱體積。</w:t>
            </w:r>
          </w:p>
          <w:p w:rsidR="00775D29" w:rsidRDefault="00775D29" w:rsidP="00516753">
            <w:pPr>
              <w:widowControl w:val="0"/>
              <w:rPr>
                <w:rFonts w:ascii="標楷體" w:eastAsia="標楷體" w:hAnsi="標楷體" w:cs="標楷體"/>
              </w:rPr>
            </w:pPr>
            <w:r>
              <w:rPr>
                <w:rFonts w:ascii="標楷體" w:eastAsia="標楷體" w:hAnsi="標楷體" w:cs="標楷體"/>
              </w:rPr>
              <w:t>資料蒐集:進行測量</w:t>
            </w: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學習單</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六</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w:t>
            </w:r>
            <w:proofErr w:type="gramStart"/>
            <w:r>
              <w:rPr>
                <w:rFonts w:ascii="標楷體" w:eastAsia="標楷體" w:hAnsi="標楷體" w:cs="標楷體"/>
              </w:rPr>
              <w:t>角柱與</w:t>
            </w:r>
            <w:proofErr w:type="gramEnd"/>
            <w:r>
              <w:rPr>
                <w:rFonts w:ascii="標楷體" w:eastAsia="標楷體" w:hAnsi="標楷體" w:cs="標楷體"/>
              </w:rPr>
              <w:t>圓柱/1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s-III-4</w:t>
            </w:r>
            <w:proofErr w:type="gramStart"/>
            <w:r>
              <w:rPr>
                <w:rFonts w:ascii="標楷體" w:eastAsia="標楷體" w:hAnsi="標楷體" w:cs="標楷體"/>
              </w:rPr>
              <w:t>理解角柱</w:t>
            </w:r>
            <w:proofErr w:type="gramEnd"/>
            <w:r>
              <w:rPr>
                <w:rFonts w:ascii="標楷體" w:eastAsia="標楷體" w:hAnsi="標楷體" w:cs="標楷體"/>
              </w:rPr>
              <w:t>（含正方體、長方體）與圓柱的體積與表面積的計算方式。</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pc-Ⅲ-2能利用簡單形式的口語、文字、影像</w:t>
            </w:r>
            <w:proofErr w:type="gramStart"/>
            <w:r>
              <w:rPr>
                <w:rFonts w:ascii="標楷體" w:eastAsia="標楷體" w:hAnsi="標楷體" w:cs="標楷體"/>
              </w:rPr>
              <w:t>（</w:t>
            </w:r>
            <w:proofErr w:type="gramEnd"/>
            <w:r>
              <w:rPr>
                <w:rFonts w:ascii="標楷體" w:eastAsia="標楷體" w:hAnsi="標楷體" w:cs="標楷體"/>
              </w:rPr>
              <w:t>例如：攝影、錄影</w:t>
            </w:r>
            <w:proofErr w:type="gramStart"/>
            <w:r>
              <w:rPr>
                <w:rFonts w:ascii="標楷體" w:eastAsia="標楷體" w:hAnsi="標楷體" w:cs="標楷體"/>
              </w:rPr>
              <w:t>）</w:t>
            </w:r>
            <w:proofErr w:type="gramEnd"/>
            <w:r>
              <w:rPr>
                <w:rFonts w:ascii="標楷體" w:eastAsia="標楷體" w:hAnsi="標楷體" w:cs="標楷體"/>
              </w:rPr>
              <w:t>、繪圖或實物、科學名詞、數學公式、模型等，表達探究之過程、發現或成果。</w:t>
            </w:r>
          </w:p>
        </w:tc>
        <w:tc>
          <w:tcPr>
            <w:tcW w:w="1832" w:type="dxa"/>
            <w:tcBorders>
              <w:right w:val="single" w:sz="4" w:space="0" w:color="000000"/>
            </w:tcBorders>
          </w:tcPr>
          <w:p w:rsidR="00775D29" w:rsidRDefault="00775D29" w:rsidP="00516753">
            <w:pPr>
              <w:rPr>
                <w:rFonts w:ascii="標楷體" w:eastAsia="標楷體" w:hAnsi="標楷體" w:cs="標楷體"/>
              </w:rPr>
            </w:pPr>
            <w:r>
              <w:rPr>
                <w:rFonts w:ascii="標楷體" w:eastAsia="標楷體" w:hAnsi="標楷體" w:cs="標楷體"/>
              </w:rPr>
              <w:t>S-6-4</w:t>
            </w:r>
            <w:r>
              <w:rPr>
                <w:rFonts w:ascii="標楷體" w:eastAsia="標楷體" w:hAnsi="標楷體" w:cs="標楷體"/>
                <w:b/>
              </w:rPr>
              <w:t>柱體體積與表面積：</w:t>
            </w:r>
            <w:proofErr w:type="gramStart"/>
            <w:r>
              <w:rPr>
                <w:rFonts w:ascii="標楷體" w:eastAsia="標楷體" w:hAnsi="標楷體" w:cs="標楷體"/>
              </w:rPr>
              <w:t>含角柱</w:t>
            </w:r>
            <w:proofErr w:type="gramEnd"/>
            <w:r>
              <w:rPr>
                <w:rFonts w:ascii="標楷體" w:eastAsia="標楷體" w:hAnsi="標楷體" w:cs="標楷體"/>
              </w:rPr>
              <w:t>和圓柱。利用簡單柱體，理解「柱體體積＝底面積×高」的公式。簡單複合形體體積。</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能測量校舍</w:t>
            </w:r>
            <w:proofErr w:type="gramStart"/>
            <w:r>
              <w:rPr>
                <w:rFonts w:ascii="標楷體" w:eastAsia="標楷體" w:hAnsi="標楷體" w:cs="標楷體"/>
              </w:rPr>
              <w:t>梁柱並計算</w:t>
            </w:r>
            <w:proofErr w:type="gramEnd"/>
            <w:r>
              <w:rPr>
                <w:rFonts w:ascii="標楷體" w:eastAsia="標楷體" w:hAnsi="標楷體" w:cs="標楷體"/>
              </w:rPr>
              <w:t>出柱體的體積</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計算校舍的各處</w:t>
            </w:r>
            <w:proofErr w:type="gramStart"/>
            <w:r>
              <w:rPr>
                <w:rFonts w:ascii="標楷體" w:eastAsia="標楷體" w:hAnsi="標楷體" w:cs="標楷體"/>
              </w:rPr>
              <w:t>樑</w:t>
            </w:r>
            <w:proofErr w:type="gramEnd"/>
            <w:r>
              <w:rPr>
                <w:rFonts w:ascii="標楷體" w:eastAsia="標楷體" w:hAnsi="標楷體" w:cs="標楷體"/>
              </w:rPr>
              <w:t>柱體積。</w:t>
            </w:r>
          </w:p>
          <w:p w:rsidR="00775D29" w:rsidRDefault="00775D29" w:rsidP="00516753">
            <w:pPr>
              <w:rPr>
                <w:rFonts w:ascii="標楷體" w:eastAsia="標楷體" w:hAnsi="標楷體" w:cs="標楷體"/>
              </w:rPr>
            </w:pPr>
            <w:r>
              <w:rPr>
                <w:rFonts w:ascii="標楷體" w:eastAsia="標楷體" w:hAnsi="標楷體" w:cs="標楷體"/>
              </w:rPr>
              <w:t>三、執行計畫:運用柱體體積的計算方法，你能證明是對的嗎?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實作評量</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七</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部落的小高斯/速率/1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n-III-9理解比例關係的意義，並能據以觀察、表述、計算與解</w:t>
            </w:r>
            <w:r>
              <w:rPr>
                <w:rFonts w:ascii="標楷體" w:eastAsia="標楷體" w:hAnsi="標楷體" w:cs="標楷體"/>
              </w:rPr>
              <w:lastRenderedPageBreak/>
              <w:t>題，如比率、比例尺、速度、基準量等。(數)</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tc-Ⅲ-1能就所蒐集的數據或資料，進行簡單的記錄與分類，並依據習得的知識，思考資料的正確性及辨別他人資訊與事實的差異。</w:t>
            </w:r>
          </w:p>
        </w:tc>
        <w:tc>
          <w:tcPr>
            <w:tcW w:w="1832" w:type="dxa"/>
            <w:tcBorders>
              <w:right w:val="single" w:sz="4" w:space="0" w:color="000000"/>
            </w:tcBorders>
          </w:tcPr>
          <w:p w:rsidR="00775D29" w:rsidRDefault="00775D29" w:rsidP="00516753">
            <w:pPr>
              <w:rPr>
                <w:rFonts w:ascii="標楷體" w:eastAsia="標楷體" w:hAnsi="標楷體" w:cs="標楷體"/>
              </w:rPr>
            </w:pPr>
            <w:r>
              <w:rPr>
                <w:rFonts w:ascii="標楷體" w:eastAsia="標楷體" w:hAnsi="標楷體" w:cs="標楷體"/>
              </w:rPr>
              <w:lastRenderedPageBreak/>
              <w:t>N-6-7</w:t>
            </w:r>
            <w:r>
              <w:rPr>
                <w:rFonts w:ascii="標楷體" w:eastAsia="標楷體" w:hAnsi="標楷體" w:cs="標楷體"/>
                <w:b/>
              </w:rPr>
              <w:t>解題：速度。</w:t>
            </w:r>
            <w:r>
              <w:rPr>
                <w:rFonts w:ascii="標楷體" w:eastAsia="標楷體" w:hAnsi="標楷體" w:cs="標楷體"/>
              </w:rPr>
              <w:t>比和比值的應用。速度的意義。能做單位換算</w:t>
            </w:r>
            <w:r>
              <w:rPr>
                <w:rFonts w:ascii="標楷體" w:eastAsia="標楷體" w:hAnsi="標楷體" w:cs="標楷體"/>
              </w:rPr>
              <w:lastRenderedPageBreak/>
              <w:t>（大單位到小單位）。含不同時間區段的平均速度。含「距離＝速度×時間」公式。用比例思考協助解題。</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能統計同學上學的方式測量距離和時間算出每個人上學的平均速度(速率)</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計算上學的路徑及時間，算出上學的速率。</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一、了解問題:未知的是什麼?我有哪些資料?走路?騎車?載送?</w:t>
            </w:r>
          </w:p>
          <w:p w:rsidR="00775D29" w:rsidRDefault="00775D29" w:rsidP="00516753">
            <w:pPr>
              <w:widowControl w:val="0"/>
              <w:rPr>
                <w:rFonts w:ascii="標楷體" w:eastAsia="標楷體" w:hAnsi="標楷體" w:cs="標楷體"/>
              </w:rPr>
            </w:pPr>
            <w:r>
              <w:rPr>
                <w:rFonts w:ascii="標楷體" w:eastAsia="標楷體" w:hAnsi="標楷體" w:cs="標楷體"/>
              </w:rPr>
              <w:lastRenderedPageBreak/>
              <w:t>二、擬定解題計畫:找到資料與未知事物的關聯。</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小組討論</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八</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部落的小高斯/速率/1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n-III-9理解比例關係的意義，並能據以觀察、表述、計算與解題，如比率、比例尺、速度、基準量等。</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tc-Ⅲ-1能就所蒐集的數據或資料，進行簡單的記錄</w:t>
            </w:r>
            <w:r>
              <w:rPr>
                <w:rFonts w:ascii="標楷體" w:eastAsia="標楷體" w:hAnsi="標楷體" w:cs="標楷體"/>
              </w:rPr>
              <w:lastRenderedPageBreak/>
              <w:t>與分類，並依據習得的知識，思考資料的正確性及辨別他人資訊與事實的差異。</w:t>
            </w:r>
          </w:p>
        </w:tc>
        <w:tc>
          <w:tcPr>
            <w:tcW w:w="1832" w:type="dxa"/>
            <w:tcBorders>
              <w:right w:val="single" w:sz="4" w:space="0" w:color="000000"/>
            </w:tcBorders>
          </w:tcPr>
          <w:p w:rsidR="00775D29" w:rsidRDefault="00775D29" w:rsidP="00516753">
            <w:pPr>
              <w:rPr>
                <w:rFonts w:ascii="標楷體" w:eastAsia="標楷體" w:hAnsi="標楷體" w:cs="標楷體"/>
              </w:rPr>
            </w:pPr>
            <w:r>
              <w:rPr>
                <w:rFonts w:ascii="標楷體" w:eastAsia="標楷體" w:hAnsi="標楷體" w:cs="標楷體"/>
              </w:rPr>
              <w:lastRenderedPageBreak/>
              <w:t>N-6-7</w:t>
            </w:r>
            <w:r>
              <w:rPr>
                <w:rFonts w:ascii="標楷體" w:eastAsia="標楷體" w:hAnsi="標楷體" w:cs="標楷體"/>
                <w:b/>
              </w:rPr>
              <w:t>解題：速度。</w:t>
            </w:r>
            <w:r>
              <w:rPr>
                <w:rFonts w:ascii="標楷體" w:eastAsia="標楷體" w:hAnsi="標楷體" w:cs="標楷體"/>
              </w:rPr>
              <w:t>比和比值的應用。速度的意義。能做單位換算（大單位到小單位）。含不同時間區段的平均速度。含「距離＝速度×時間」公式。用比例思考協助解題。</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能統計同學上學的方式測量距離和時間算出每個人上學的平均速度(速率)</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計算上學的路徑及時間，算出上學的速率。</w:t>
            </w:r>
          </w:p>
          <w:p w:rsidR="00775D29" w:rsidRDefault="00775D29" w:rsidP="00516753">
            <w:pPr>
              <w:rPr>
                <w:rFonts w:ascii="標楷體" w:eastAsia="標楷體" w:hAnsi="標楷體" w:cs="標楷體"/>
              </w:rPr>
            </w:pPr>
            <w:r>
              <w:rPr>
                <w:rFonts w:ascii="標楷體" w:eastAsia="標楷體" w:hAnsi="標楷體" w:cs="標楷體"/>
              </w:rPr>
              <w:t>進行資料蒐集及調查(問卷或訪談)</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九</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部落的小高斯/速率/1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n-III-9理解比例關係的意義，並能據以觀察、表述、計算與解題，如比率、比例尺、速度、基準量等。</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tc-Ⅲ-1能就所蒐集的數據或資料，進行簡單的記錄與分類，並依據習得的知識，思考資料的正確性及辨別他人資訊與事實的差異。</w:t>
            </w:r>
          </w:p>
        </w:tc>
        <w:tc>
          <w:tcPr>
            <w:tcW w:w="1832" w:type="dxa"/>
            <w:tcBorders>
              <w:right w:val="single" w:sz="4" w:space="0" w:color="000000"/>
            </w:tcBorders>
          </w:tcPr>
          <w:p w:rsidR="00775D29" w:rsidRDefault="00775D29" w:rsidP="00516753">
            <w:pPr>
              <w:rPr>
                <w:rFonts w:ascii="標楷體" w:eastAsia="標楷體" w:hAnsi="標楷體" w:cs="標楷體"/>
              </w:rPr>
            </w:pPr>
            <w:r>
              <w:rPr>
                <w:rFonts w:ascii="標楷體" w:eastAsia="標楷體" w:hAnsi="標楷體" w:cs="標楷體"/>
              </w:rPr>
              <w:t>N-6-7</w:t>
            </w:r>
            <w:r>
              <w:rPr>
                <w:rFonts w:ascii="標楷體" w:eastAsia="標楷體" w:hAnsi="標楷體" w:cs="標楷體"/>
                <w:b/>
              </w:rPr>
              <w:t>解題：速度。</w:t>
            </w:r>
            <w:r>
              <w:rPr>
                <w:rFonts w:ascii="標楷體" w:eastAsia="標楷體" w:hAnsi="標楷體" w:cs="標楷體"/>
              </w:rPr>
              <w:t>比和比值的應用。速度的意義。能做單位換算（大單位到小單位）。含不同時間區段的平均速度。含「距離＝速度×時間」公式。用比例思考協助解題。</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能統計同學上學的方式測量距離和時間算出每個人上學的平均速度(速率)</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計算上學的路徑及時間，算出上學的速率。</w:t>
            </w:r>
          </w:p>
          <w:p w:rsidR="00775D29" w:rsidRDefault="00775D29" w:rsidP="00516753">
            <w:pPr>
              <w:rPr>
                <w:rFonts w:ascii="標楷體" w:eastAsia="標楷體" w:hAnsi="標楷體" w:cs="標楷體"/>
              </w:rPr>
            </w:pPr>
            <w:r>
              <w:rPr>
                <w:rFonts w:ascii="標楷體" w:eastAsia="標楷體" w:hAnsi="標楷體" w:cs="標楷體"/>
              </w:rPr>
              <w:t>三、執行計畫:運用速度的計算，你能證明是對的嗎?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紙筆測驗</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十</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部落的小高斯/綜合與應用</w:t>
            </w:r>
            <w:proofErr w:type="gramStart"/>
            <w:r>
              <w:rPr>
                <w:rFonts w:ascii="標楷體" w:eastAsia="標楷體" w:hAnsi="標楷體" w:cs="標楷體"/>
              </w:rPr>
              <w:t>一</w:t>
            </w:r>
            <w:proofErr w:type="gramEnd"/>
            <w:r>
              <w:rPr>
                <w:rFonts w:ascii="標楷體" w:eastAsia="標楷體" w:hAnsi="標楷體" w:cs="標楷體"/>
              </w:rPr>
              <w:t>/1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n-III-9理解比例關係的意義，並能據以觀察、表述、計算與解題，如比率、比例尺、速度、基準量等。</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tc-Ⅲ-1能就所蒐集的數據或資料，進行簡單的記錄與分類，並依據習得的知識，思考資料的正確性及辨別他人資訊與事實的差異。</w:t>
            </w:r>
          </w:p>
        </w:tc>
        <w:tc>
          <w:tcPr>
            <w:tcW w:w="1832"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N-6-7</w:t>
            </w:r>
            <w:r>
              <w:rPr>
                <w:rFonts w:ascii="標楷體" w:eastAsia="標楷體" w:hAnsi="標楷體" w:cs="標楷體"/>
                <w:b/>
              </w:rPr>
              <w:t>解題：速度。</w:t>
            </w:r>
            <w:r>
              <w:rPr>
                <w:rFonts w:ascii="標楷體" w:eastAsia="標楷體" w:hAnsi="標楷體" w:cs="標楷體"/>
              </w:rPr>
              <w:t>比和比值的應用。速度的意義。能做單位換算（大單位到小單位）。含不同時間區段的平均速度。含「距離＝速度×時間」公式。用比例思考協助解題</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能說明同學上學的方式測量距離和時間算出每個人上學的平均速度(速率)</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計算上學的路徑及時間，算出上學的速率。</w:t>
            </w:r>
          </w:p>
          <w:p w:rsidR="00775D29" w:rsidRDefault="00775D29" w:rsidP="00516753">
            <w:pPr>
              <w:rPr>
                <w:rFonts w:ascii="標楷體" w:eastAsia="標楷體" w:hAnsi="標楷體" w:cs="標楷體"/>
              </w:rPr>
            </w:pPr>
            <w:r>
              <w:rPr>
                <w:rFonts w:ascii="標楷體" w:eastAsia="標楷體" w:hAnsi="標楷體" w:cs="標楷體"/>
              </w:rPr>
              <w:t>三、執行計畫:運用速度的計算，你能證明是對的嗎?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r>
              <w:rPr>
                <w:rFonts w:ascii="標楷體" w:eastAsia="標楷體" w:hAnsi="標楷體" w:cs="標楷體"/>
              </w:rPr>
              <w:t>發表結果</w:t>
            </w: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學習單</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十一</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部落的小高斯/圓形圖/1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d-III-1報讀圓形圖，製作折線圖與圓形圖，並據以做簡單推論。</w:t>
            </w:r>
          </w:p>
          <w:p w:rsidR="00775D29" w:rsidRDefault="00775D29" w:rsidP="00516753">
            <w:pPr>
              <w:rPr>
                <w:rFonts w:ascii="標楷體" w:eastAsia="標楷體" w:hAnsi="標楷體" w:cs="標楷體"/>
              </w:rPr>
            </w:pPr>
            <w:r>
              <w:rPr>
                <w:rFonts w:ascii="標楷體" w:eastAsia="標楷體" w:hAnsi="標楷體" w:cs="標楷體"/>
                <w:b/>
              </w:rPr>
              <w:t>自-</w:t>
            </w:r>
            <w:r>
              <w:rPr>
                <w:rFonts w:ascii="標楷體" w:eastAsia="標楷體" w:hAnsi="標楷體" w:cs="標楷體"/>
              </w:rPr>
              <w:t>pa-Ⅲ-1能分析比較、製作圖表、運用簡單數學等方</w:t>
            </w:r>
            <w:r>
              <w:rPr>
                <w:rFonts w:ascii="標楷體" w:eastAsia="標楷體" w:hAnsi="標楷體" w:cs="標楷體"/>
              </w:rPr>
              <w:lastRenderedPageBreak/>
              <w:t>法，整理已有的資訊或數據。</w:t>
            </w:r>
          </w:p>
        </w:tc>
        <w:tc>
          <w:tcPr>
            <w:tcW w:w="1832"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D-6-1</w:t>
            </w:r>
            <w:r>
              <w:rPr>
                <w:rFonts w:ascii="標楷體" w:eastAsia="標楷體" w:hAnsi="標楷體" w:cs="標楷體"/>
                <w:b/>
              </w:rPr>
              <w:t>圓形圖：</w:t>
            </w:r>
            <w:r>
              <w:rPr>
                <w:rFonts w:ascii="標楷體" w:eastAsia="標楷體" w:hAnsi="標楷體" w:cs="標楷體"/>
              </w:rPr>
              <w:t>報讀、說明與製作生活中的圓形圖。包含以百分率分配之圓形圖</w:t>
            </w:r>
            <w:proofErr w:type="gramStart"/>
            <w:r>
              <w:rPr>
                <w:rFonts w:ascii="標楷體" w:eastAsia="標楷體" w:hAnsi="標楷體" w:cs="標楷體"/>
              </w:rPr>
              <w:t>（</w:t>
            </w:r>
            <w:proofErr w:type="gramEnd"/>
            <w:r>
              <w:rPr>
                <w:rFonts w:ascii="標楷體" w:eastAsia="標楷體" w:hAnsi="標楷體" w:cs="標楷體"/>
              </w:rPr>
              <w:t>製作時應提供學生已分成</w:t>
            </w:r>
            <w:r>
              <w:rPr>
                <w:rFonts w:ascii="標楷體" w:eastAsia="標楷體" w:hAnsi="標楷體" w:cs="標楷體"/>
              </w:rPr>
              <w:lastRenderedPageBreak/>
              <w:t>百格的圓形圖。）</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能反思紀錄自己生活作息時間並據以製作</w:t>
            </w:r>
            <w:proofErr w:type="gramStart"/>
            <w:r>
              <w:rPr>
                <w:rFonts w:ascii="標楷體" w:eastAsia="標楷體" w:hAnsi="標楷體" w:cs="標楷體"/>
              </w:rPr>
              <w:t>圓餅圖</w:t>
            </w:r>
            <w:proofErr w:type="gramEnd"/>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將每個人每天的生活時間做成圓形圖。</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小組討論</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十二</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部落的小高斯/圓形圖/1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d-III-1報讀圓形圖，製作折線圖與圓形圖，並據以做簡單推論。</w:t>
            </w:r>
          </w:p>
          <w:p w:rsidR="00775D29" w:rsidRDefault="00775D29" w:rsidP="00516753">
            <w:pPr>
              <w:rPr>
                <w:rFonts w:ascii="標楷體" w:eastAsia="標楷體" w:hAnsi="標楷體" w:cs="標楷體"/>
              </w:rPr>
            </w:pPr>
            <w:r>
              <w:rPr>
                <w:rFonts w:ascii="標楷體" w:eastAsia="標楷體" w:hAnsi="標楷體" w:cs="標楷體"/>
                <w:b/>
              </w:rPr>
              <w:t>自-</w:t>
            </w:r>
            <w:r>
              <w:rPr>
                <w:rFonts w:ascii="標楷體" w:eastAsia="標楷體" w:hAnsi="標楷體" w:cs="標楷體"/>
              </w:rPr>
              <w:t>pa-Ⅲ-1能分析比較、製作圖表、運用簡單數學等方法，整理已有的資訊或數據。</w:t>
            </w:r>
          </w:p>
          <w:p w:rsidR="00775D29" w:rsidRDefault="00775D29" w:rsidP="00516753">
            <w:pPr>
              <w:rPr>
                <w:rFonts w:ascii="標楷體" w:eastAsia="標楷體" w:hAnsi="標楷體" w:cs="標楷體"/>
              </w:rPr>
            </w:pPr>
          </w:p>
        </w:tc>
        <w:tc>
          <w:tcPr>
            <w:tcW w:w="1832"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D-6-1</w:t>
            </w:r>
            <w:r>
              <w:rPr>
                <w:rFonts w:ascii="標楷體" w:eastAsia="標楷體" w:hAnsi="標楷體" w:cs="標楷體"/>
                <w:b/>
              </w:rPr>
              <w:t>圓形圖：</w:t>
            </w:r>
            <w:r>
              <w:rPr>
                <w:rFonts w:ascii="標楷體" w:eastAsia="標楷體" w:hAnsi="標楷體" w:cs="標楷體"/>
              </w:rPr>
              <w:t>報讀、說明與製作生活中的圓形圖。包含以百分率分配之圓形圖</w:t>
            </w:r>
            <w:proofErr w:type="gramStart"/>
            <w:r>
              <w:rPr>
                <w:rFonts w:ascii="標楷體" w:eastAsia="標楷體" w:hAnsi="標楷體" w:cs="標楷體"/>
              </w:rPr>
              <w:t>（</w:t>
            </w:r>
            <w:proofErr w:type="gramEnd"/>
            <w:r>
              <w:rPr>
                <w:rFonts w:ascii="標楷體" w:eastAsia="標楷體" w:hAnsi="標楷體" w:cs="標楷體"/>
              </w:rPr>
              <w:t>製作時應提供學生已分成百格的圓形圖。）</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能反思紀錄自己生活作息時間並據以製作</w:t>
            </w:r>
            <w:proofErr w:type="gramStart"/>
            <w:r>
              <w:rPr>
                <w:rFonts w:ascii="標楷體" w:eastAsia="標楷體" w:hAnsi="標楷體" w:cs="標楷體"/>
              </w:rPr>
              <w:t>圓餅圖並</w:t>
            </w:r>
            <w:proofErr w:type="gramEnd"/>
            <w:r>
              <w:rPr>
                <w:rFonts w:ascii="標楷體" w:eastAsia="標楷體" w:hAnsi="標楷體" w:cs="標楷體"/>
              </w:rPr>
              <w:t>加以檢視</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將每個人每天的生活時間做成圓形圖。</w:t>
            </w:r>
          </w:p>
          <w:p w:rsidR="00775D29" w:rsidRDefault="00775D29" w:rsidP="00516753">
            <w:pPr>
              <w:rPr>
                <w:rFonts w:ascii="標楷體" w:eastAsia="標楷體" w:hAnsi="標楷體" w:cs="標楷體"/>
              </w:rPr>
            </w:pPr>
            <w:r>
              <w:rPr>
                <w:rFonts w:ascii="標楷體" w:eastAsia="標楷體" w:hAnsi="標楷體" w:cs="標楷體"/>
              </w:rPr>
              <w:t>三、執行計畫:利用時間數據繪製</w:t>
            </w:r>
            <w:proofErr w:type="gramStart"/>
            <w:r>
              <w:rPr>
                <w:rFonts w:ascii="標楷體" w:eastAsia="標楷體" w:hAnsi="標楷體" w:cs="標楷體"/>
              </w:rPr>
              <w:t>圓餅圖</w:t>
            </w:r>
            <w:proofErr w:type="gramEnd"/>
            <w:r>
              <w:rPr>
                <w:rFonts w:ascii="標楷體" w:eastAsia="標楷體" w:hAnsi="標楷體" w:cs="標楷體"/>
              </w:rPr>
              <w:t>，你能證明是對的嗎?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r>
              <w:rPr>
                <w:rFonts w:ascii="標楷體" w:eastAsia="標楷體" w:hAnsi="標楷體" w:cs="標楷體"/>
              </w:rPr>
              <w:t>檢視自己的時間運用方式是否恰當。</w:t>
            </w: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十三</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部落的小高斯/基準量與比較量/1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n-III-9理解比例關係的意義，並能據以觀察、表述、計算與解題，如比率、比例尺、速度、基準量等。(數)</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pc-Ⅲ-1能理解同學報告，提出合理</w:t>
            </w:r>
            <w:r>
              <w:rPr>
                <w:rFonts w:ascii="標楷體" w:eastAsia="標楷體" w:hAnsi="標楷體" w:cs="標楷體"/>
              </w:rPr>
              <w:lastRenderedPageBreak/>
              <w:t>的疑問或意見。並能對「所訂定的問題」、「探究方法」、「獲得之證據」及「探究之發現」等之間的符應情形，進行檢核並提出優點和弱點。</w:t>
            </w:r>
          </w:p>
        </w:tc>
        <w:tc>
          <w:tcPr>
            <w:tcW w:w="1832"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N-6-8</w:t>
            </w:r>
            <w:r>
              <w:rPr>
                <w:rFonts w:ascii="標楷體" w:eastAsia="標楷體" w:hAnsi="標楷體" w:cs="標楷體"/>
                <w:b/>
              </w:rPr>
              <w:t>解題：基準量與比較量。</w:t>
            </w:r>
            <w:r>
              <w:rPr>
                <w:rFonts w:ascii="標楷體" w:eastAsia="標楷體" w:hAnsi="標楷體" w:cs="標楷體"/>
              </w:rPr>
              <w:t>比和比值的應用。含交換基準時之關係。</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以武界市集的商品成本及</w:t>
            </w:r>
            <w:proofErr w:type="gramStart"/>
            <w:r>
              <w:rPr>
                <w:rFonts w:ascii="標楷體" w:eastAsia="標楷體" w:hAnsi="標楷體" w:cs="標楷體"/>
              </w:rPr>
              <w:t>售價間的關係</w:t>
            </w:r>
            <w:proofErr w:type="gramEnd"/>
            <w:r>
              <w:rPr>
                <w:rFonts w:ascii="標楷體" w:eastAsia="標楷體" w:hAnsi="標楷體" w:cs="標楷體"/>
              </w:rPr>
              <w:t>比較比值不同時的價錢</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由武界市集商品販售，計算進貨價、售價，進行基準量及比較量計算。</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十四</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部落的小高斯/基準量與比較量/1</w:t>
            </w:r>
          </w:p>
        </w:tc>
        <w:tc>
          <w:tcPr>
            <w:tcW w:w="1890" w:type="dxa"/>
            <w:vAlign w:val="center"/>
          </w:tcPr>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n-III-9理解比例關係的意義，並能據以觀察、表述、計算與解題，如比率、比例尺、速度、基準量等。</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自-</w:t>
            </w:r>
            <w:r>
              <w:rPr>
                <w:rFonts w:ascii="標楷體" w:eastAsia="標楷體" w:hAnsi="標楷體" w:cs="標楷體"/>
              </w:rPr>
              <w:t>pc-Ⅲ-1能理解同學報告，提出合理的疑問或意見。並能對「所訂定的問題」、「探究</w:t>
            </w:r>
            <w:r>
              <w:rPr>
                <w:rFonts w:ascii="標楷體" w:eastAsia="標楷體" w:hAnsi="標楷體" w:cs="標楷體"/>
              </w:rPr>
              <w:lastRenderedPageBreak/>
              <w:t>方法」、「獲得之證據」及「探究之發現」等之間的符應情形，進行檢核並提出優點和弱點。</w:t>
            </w:r>
          </w:p>
        </w:tc>
        <w:tc>
          <w:tcPr>
            <w:tcW w:w="1832"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N-6-8</w:t>
            </w:r>
            <w:r>
              <w:rPr>
                <w:rFonts w:ascii="標楷體" w:eastAsia="標楷體" w:hAnsi="標楷體" w:cs="標楷體"/>
                <w:b/>
              </w:rPr>
              <w:t>解題：基準量與比較量。</w:t>
            </w:r>
            <w:r>
              <w:rPr>
                <w:rFonts w:ascii="標楷體" w:eastAsia="標楷體" w:hAnsi="標楷體" w:cs="標楷體"/>
              </w:rPr>
              <w:t>比和比值的應用。含交換基準時之關係。</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以武界市集的商品成本及</w:t>
            </w:r>
            <w:proofErr w:type="gramStart"/>
            <w:r>
              <w:rPr>
                <w:rFonts w:ascii="標楷體" w:eastAsia="標楷體" w:hAnsi="標楷體" w:cs="標楷體"/>
              </w:rPr>
              <w:t>售價間的關係</w:t>
            </w:r>
            <w:proofErr w:type="gramEnd"/>
            <w:r>
              <w:rPr>
                <w:rFonts w:ascii="標楷體" w:eastAsia="標楷體" w:hAnsi="標楷體" w:cs="標楷體"/>
              </w:rPr>
              <w:t>比較比值不同時的價錢</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由武界市集商品販售，計算進貨價、售價，進行基準量及比較量計算。</w:t>
            </w:r>
          </w:p>
          <w:p w:rsidR="00775D29" w:rsidRDefault="00775D29" w:rsidP="00516753">
            <w:pPr>
              <w:rPr>
                <w:rFonts w:ascii="標楷體" w:eastAsia="標楷體" w:hAnsi="標楷體" w:cs="標楷體"/>
              </w:rPr>
            </w:pPr>
            <w:r>
              <w:rPr>
                <w:rFonts w:ascii="標楷體" w:eastAsia="標楷體" w:hAnsi="標楷體" w:cs="標楷體"/>
              </w:rPr>
              <w:t>三、執行計畫:以成本為基準量進行比較，你能證明是對的嗎?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學習單</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十五</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部落的小高斯/怎樣解題/1</w:t>
            </w:r>
          </w:p>
        </w:tc>
        <w:tc>
          <w:tcPr>
            <w:tcW w:w="1890" w:type="dxa"/>
            <w:vAlign w:val="center"/>
          </w:tcPr>
          <w:p w:rsidR="00775D29" w:rsidRDefault="00775D29" w:rsidP="00516753">
            <w:pPr>
              <w:ind w:left="-120" w:right="-120"/>
              <w:rPr>
                <w:rFonts w:ascii="標楷體" w:eastAsia="標楷體" w:hAnsi="標楷體" w:cs="標楷體"/>
              </w:rPr>
            </w:pPr>
            <w:r>
              <w:rPr>
                <w:rFonts w:ascii="標楷體" w:eastAsia="標楷體" w:hAnsi="標楷體" w:cs="標楷體"/>
              </w:rPr>
              <w:t>r</w:t>
            </w:r>
            <w:r>
              <w:rPr>
                <w:rFonts w:ascii="標楷體" w:eastAsia="標楷體" w:hAnsi="標楷體" w:cs="標楷體"/>
                <w:b/>
              </w:rPr>
              <w:t>數-</w:t>
            </w:r>
            <w:r>
              <w:rPr>
                <w:rFonts w:ascii="標楷體" w:eastAsia="標楷體" w:hAnsi="標楷體" w:cs="標楷體"/>
              </w:rPr>
              <w:t>n-III-10</w:t>
            </w:r>
          </w:p>
          <w:p w:rsidR="00775D29" w:rsidRDefault="00775D29" w:rsidP="00516753">
            <w:pPr>
              <w:rPr>
                <w:rFonts w:ascii="標楷體" w:eastAsia="標楷體" w:hAnsi="標楷體" w:cs="標楷體"/>
              </w:rPr>
            </w:pPr>
            <w:r>
              <w:rPr>
                <w:rFonts w:ascii="標楷體" w:eastAsia="標楷體" w:hAnsi="標楷體" w:cs="標楷體"/>
              </w:rPr>
              <w:t>嘗試將較複雜的情境或模式中的數量關係以算式正確表述，並據以推理或解題。(數)</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社-</w:t>
            </w:r>
            <w:r>
              <w:rPr>
                <w:rFonts w:ascii="標楷體" w:eastAsia="標楷體" w:hAnsi="標楷體" w:cs="標楷體"/>
              </w:rPr>
              <w:t>2b-Ⅲ-1體認人們對社會事物與環境有不同的認知、感受、意見與表現方式，並加以尊重。</w:t>
            </w:r>
          </w:p>
        </w:tc>
        <w:tc>
          <w:tcPr>
            <w:tcW w:w="1832"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b/>
              </w:rPr>
              <w:t>解題：由問題中的數量關係，列出恰當的算式解題（同N-6-9）。</w:t>
            </w:r>
            <w:r>
              <w:rPr>
                <w:rFonts w:ascii="標楷體" w:eastAsia="標楷體" w:hAnsi="標楷體" w:cs="標楷體"/>
              </w:rPr>
              <w:t>可包含（1）較複雜的模式（如座位排列模式）；（2）較複雜的計數：乘法原理、加法原理或其混合；（3）較複雜之情境：如年齡問題、流水問題、和差問題、雞兔問題。連結R-6-2、R-6-3。</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能從計畫中得知如何有規律地進行財務分配和取得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由各式生活情境進行解題。</w:t>
            </w:r>
          </w:p>
          <w:p w:rsidR="00775D29" w:rsidRDefault="00775D29" w:rsidP="00516753">
            <w:pPr>
              <w:rPr>
                <w:rFonts w:ascii="標楷體" w:eastAsia="標楷體" w:hAnsi="標楷體" w:cs="標楷體"/>
              </w:rPr>
            </w:pPr>
            <w:r>
              <w:rPr>
                <w:rFonts w:ascii="標楷體" w:eastAsia="標楷體" w:hAnsi="標楷體" w:cs="標楷體"/>
              </w:rPr>
              <w:t>如:</w:t>
            </w:r>
          </w:p>
          <w:p w:rsidR="00775D29" w:rsidRDefault="00775D29" w:rsidP="00516753">
            <w:pPr>
              <w:rPr>
                <w:rFonts w:ascii="標楷體" w:eastAsia="標楷體" w:hAnsi="標楷體" w:cs="標楷體"/>
              </w:rPr>
            </w:pPr>
            <w:r>
              <w:rPr>
                <w:rFonts w:ascii="標楷體" w:eastAsia="標楷體" w:hAnsi="標楷體" w:cs="標楷體"/>
              </w:rPr>
              <w:t>一、家庭經濟收入與支出的計算</w:t>
            </w:r>
          </w:p>
          <w:p w:rsidR="00775D29" w:rsidRDefault="00775D29" w:rsidP="00516753">
            <w:pPr>
              <w:rPr>
                <w:rFonts w:ascii="標楷體" w:eastAsia="標楷體" w:hAnsi="標楷體" w:cs="標楷體"/>
              </w:rPr>
            </w:pPr>
            <w:r>
              <w:rPr>
                <w:rFonts w:ascii="標楷體" w:eastAsia="標楷體" w:hAnsi="標楷體" w:cs="標楷體"/>
              </w:rPr>
              <w:t>二、畢業基金的籌措</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小組討論</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十六</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部落的小高斯/怎樣解題/1</w:t>
            </w:r>
          </w:p>
        </w:tc>
        <w:tc>
          <w:tcPr>
            <w:tcW w:w="1890" w:type="dxa"/>
            <w:vAlign w:val="center"/>
          </w:tcPr>
          <w:p w:rsidR="00775D29" w:rsidRDefault="00775D29" w:rsidP="00516753">
            <w:pPr>
              <w:ind w:left="-120" w:right="-12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rPr>
              <w:t>數</w:t>
            </w:r>
            <w:r>
              <w:rPr>
                <w:rFonts w:ascii="標楷體" w:eastAsia="標楷體" w:hAnsi="標楷體" w:cs="標楷體"/>
              </w:rPr>
              <w:t>r-III-3</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觀察情境或模式</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中的數量關係，</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並 用文字或符</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號正確表述，協</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助推理與解題。</w:t>
            </w:r>
          </w:p>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n-III-10</w:t>
            </w:r>
          </w:p>
          <w:p w:rsidR="00775D29" w:rsidRDefault="00775D29" w:rsidP="00516753">
            <w:pPr>
              <w:rPr>
                <w:rFonts w:ascii="標楷體" w:eastAsia="標楷體" w:hAnsi="標楷體" w:cs="標楷體"/>
              </w:rPr>
            </w:pPr>
            <w:r>
              <w:rPr>
                <w:rFonts w:ascii="標楷體" w:eastAsia="標楷體" w:hAnsi="標楷體" w:cs="標楷體"/>
              </w:rPr>
              <w:t>嘗試將較複雜的情境或模式中的數量關係以算式正確表述，並據以推理或解題。</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社-</w:t>
            </w:r>
            <w:r>
              <w:rPr>
                <w:rFonts w:ascii="標楷體" w:eastAsia="標楷體" w:hAnsi="標楷體" w:cs="標楷體"/>
              </w:rPr>
              <w:t>2b-Ⅲ-1體認人們對社會事物與環境有不同的認知、感受、意見與表現方式，並加以尊重。</w:t>
            </w:r>
          </w:p>
          <w:p w:rsidR="00775D29" w:rsidRDefault="00775D29" w:rsidP="00516753">
            <w:pPr>
              <w:rPr>
                <w:rFonts w:ascii="標楷體" w:eastAsia="標楷體" w:hAnsi="標楷體" w:cs="標楷體"/>
              </w:rPr>
            </w:pPr>
          </w:p>
        </w:tc>
        <w:tc>
          <w:tcPr>
            <w:tcW w:w="1832"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R-6-4</w:t>
            </w:r>
            <w:r>
              <w:rPr>
                <w:rFonts w:ascii="標楷體" w:eastAsia="標楷體" w:hAnsi="標楷體" w:cs="標楷體"/>
                <w:b/>
              </w:rPr>
              <w:t>解題：由問題中的數量關係，列出恰當的算式解題（同N-6-9）。</w:t>
            </w:r>
            <w:r>
              <w:rPr>
                <w:rFonts w:ascii="標楷體" w:eastAsia="標楷體" w:hAnsi="標楷體" w:cs="標楷體"/>
              </w:rPr>
              <w:t>可包含（1）較複雜的模式（如座位排列模式）；（2）較複雜的計數：乘法原理、加法原理或其混合；（3）較複雜之情境：如年齡問題、流水問題、和差問題、雞兔問題。連結R-6-2、R-6-3。</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t>能從計畫中得知如何有規律地進行財務分配和取得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由各式生活情境進行解題。如:</w:t>
            </w:r>
          </w:p>
          <w:p w:rsidR="00775D29" w:rsidRDefault="00775D29" w:rsidP="00516753">
            <w:pPr>
              <w:rPr>
                <w:rFonts w:ascii="標楷體" w:eastAsia="標楷體" w:hAnsi="標楷體" w:cs="標楷體"/>
              </w:rPr>
            </w:pPr>
            <w:r>
              <w:rPr>
                <w:rFonts w:ascii="標楷體" w:eastAsia="標楷體" w:hAnsi="標楷體" w:cs="標楷體"/>
              </w:rPr>
              <w:t>一、家庭經濟收入與支出的計算</w:t>
            </w:r>
          </w:p>
          <w:p w:rsidR="00775D29" w:rsidRDefault="00775D29" w:rsidP="00516753">
            <w:pPr>
              <w:rPr>
                <w:rFonts w:ascii="標楷體" w:eastAsia="標楷體" w:hAnsi="標楷體" w:cs="標楷體"/>
              </w:rPr>
            </w:pPr>
            <w:r>
              <w:rPr>
                <w:rFonts w:ascii="標楷體" w:eastAsia="標楷體" w:hAnsi="標楷體" w:cs="標楷體"/>
              </w:rPr>
              <w:t>二、畢業基金的籌措</w:t>
            </w:r>
          </w:p>
          <w:p w:rsidR="00775D29" w:rsidRDefault="00775D29" w:rsidP="00516753">
            <w:pPr>
              <w:rPr>
                <w:rFonts w:ascii="標楷體" w:eastAsia="標楷體" w:hAnsi="標楷體" w:cs="標楷體"/>
              </w:rPr>
            </w:pPr>
            <w:r>
              <w:rPr>
                <w:rFonts w:ascii="標楷體" w:eastAsia="標楷體" w:hAnsi="標楷體" w:cs="標楷體"/>
              </w:rPr>
              <w:t>一、了解問題:未知的是什麼?我有哪些資料?</w:t>
            </w:r>
          </w:p>
          <w:p w:rsidR="00775D29" w:rsidRDefault="00775D29" w:rsidP="00516753">
            <w:pPr>
              <w:widowControl w:val="0"/>
              <w:rPr>
                <w:rFonts w:ascii="標楷體" w:eastAsia="標楷體" w:hAnsi="標楷體" w:cs="標楷體"/>
              </w:rPr>
            </w:pPr>
            <w:r>
              <w:rPr>
                <w:rFonts w:ascii="標楷體" w:eastAsia="標楷體" w:hAnsi="標楷體" w:cs="標楷體"/>
              </w:rPr>
              <w:t>二、擬定解題計畫:找到資料與未知事物的關聯。</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口頭問答</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十七</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部落的小高斯/怎樣解題/1</w:t>
            </w:r>
          </w:p>
        </w:tc>
        <w:tc>
          <w:tcPr>
            <w:tcW w:w="1890" w:type="dxa"/>
            <w:vAlign w:val="center"/>
          </w:tcPr>
          <w:p w:rsidR="00775D29" w:rsidRDefault="00775D29" w:rsidP="00516753">
            <w:pPr>
              <w:ind w:left="-120" w:right="-12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rPr>
              <w:t>數-</w:t>
            </w:r>
            <w:r>
              <w:rPr>
                <w:rFonts w:ascii="標楷體" w:eastAsia="標楷體" w:hAnsi="標楷體" w:cs="標楷體"/>
              </w:rPr>
              <w:t>r-III-3</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觀察情境或模式</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中的數量關係，</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並用文字或符號</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正確表述，協助</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推理與解題。</w:t>
            </w:r>
          </w:p>
          <w:p w:rsidR="00775D29" w:rsidRDefault="00775D29" w:rsidP="00516753">
            <w:pPr>
              <w:rPr>
                <w:rFonts w:ascii="標楷體" w:eastAsia="標楷體" w:hAnsi="標楷體" w:cs="標楷體"/>
              </w:rPr>
            </w:pPr>
            <w:r>
              <w:rPr>
                <w:rFonts w:ascii="標楷體" w:eastAsia="標楷體" w:hAnsi="標楷體" w:cs="標楷體"/>
                <w:b/>
              </w:rPr>
              <w:lastRenderedPageBreak/>
              <w:t>數-</w:t>
            </w:r>
            <w:r>
              <w:rPr>
                <w:rFonts w:ascii="標楷體" w:eastAsia="標楷體" w:hAnsi="標楷體" w:cs="標楷體"/>
              </w:rPr>
              <w:t>n-III-10</w:t>
            </w:r>
          </w:p>
          <w:p w:rsidR="00775D29" w:rsidRDefault="00775D29" w:rsidP="00516753">
            <w:pPr>
              <w:rPr>
                <w:rFonts w:ascii="標楷體" w:eastAsia="標楷體" w:hAnsi="標楷體" w:cs="標楷體"/>
              </w:rPr>
            </w:pPr>
            <w:r>
              <w:rPr>
                <w:rFonts w:ascii="標楷體" w:eastAsia="標楷體" w:hAnsi="標楷體" w:cs="標楷體"/>
              </w:rPr>
              <w:t>嘗試將較複雜的情境或模式中的數量關係以算式正確表述，並據以推理或解題。</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t>社-</w:t>
            </w:r>
            <w:r>
              <w:rPr>
                <w:rFonts w:ascii="標楷體" w:eastAsia="標楷體" w:hAnsi="標楷體" w:cs="標楷體"/>
              </w:rPr>
              <w:t>2b-Ⅲ-1體認人們對社會事物與環境有不同的認知、感受、意見與表現方式，並加以尊重。</w:t>
            </w:r>
          </w:p>
          <w:p w:rsidR="00775D29" w:rsidRDefault="00775D29" w:rsidP="00516753">
            <w:pPr>
              <w:rPr>
                <w:rFonts w:ascii="標楷體" w:eastAsia="標楷體" w:hAnsi="標楷體" w:cs="標楷體"/>
              </w:rPr>
            </w:pPr>
          </w:p>
        </w:tc>
        <w:tc>
          <w:tcPr>
            <w:tcW w:w="1832"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R-6-4</w:t>
            </w:r>
            <w:r>
              <w:rPr>
                <w:rFonts w:ascii="標楷體" w:eastAsia="標楷體" w:hAnsi="標楷體" w:cs="標楷體"/>
                <w:b/>
              </w:rPr>
              <w:t>解題：由問題中的數量關係，列出恰當的算式解題（同N-6-9）。</w:t>
            </w:r>
            <w:r>
              <w:rPr>
                <w:rFonts w:ascii="標楷體" w:eastAsia="標楷體" w:hAnsi="標楷體" w:cs="標楷體"/>
              </w:rPr>
              <w:t>可包含</w:t>
            </w:r>
            <w:r>
              <w:rPr>
                <w:rFonts w:ascii="標楷體" w:eastAsia="標楷體" w:hAnsi="標楷體" w:cs="標楷體"/>
              </w:rPr>
              <w:lastRenderedPageBreak/>
              <w:t>（1）較複雜的模式（如座位排列模式）；（2）較複雜的計數：乘法原理、加法原理或其混合；（3）較複雜之情境：如年齡問題、流水問題、和差問題、雞兔問題。連結R-6-2、R-6-3。</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能從計畫中得知如何有規律地進行財務分配和取得</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由各式生活情境進行解題。如:</w:t>
            </w:r>
          </w:p>
          <w:p w:rsidR="00775D29" w:rsidRDefault="00775D29" w:rsidP="00516753">
            <w:pPr>
              <w:rPr>
                <w:rFonts w:ascii="標楷體" w:eastAsia="標楷體" w:hAnsi="標楷體" w:cs="標楷體"/>
              </w:rPr>
            </w:pPr>
            <w:r>
              <w:rPr>
                <w:rFonts w:ascii="標楷體" w:eastAsia="標楷體" w:hAnsi="標楷體" w:cs="標楷體"/>
              </w:rPr>
              <w:t>一、家庭經濟收入與支出的計算</w:t>
            </w:r>
          </w:p>
          <w:p w:rsidR="00775D29" w:rsidRDefault="00775D29" w:rsidP="00516753">
            <w:pPr>
              <w:rPr>
                <w:rFonts w:ascii="標楷體" w:eastAsia="標楷體" w:hAnsi="標楷體" w:cs="標楷體"/>
              </w:rPr>
            </w:pPr>
            <w:r>
              <w:rPr>
                <w:rFonts w:ascii="標楷體" w:eastAsia="標楷體" w:hAnsi="標楷體" w:cs="標楷體"/>
              </w:rPr>
              <w:t>二、畢業基金的籌措</w:t>
            </w:r>
          </w:p>
          <w:p w:rsidR="00775D29" w:rsidRDefault="00775D29" w:rsidP="00516753">
            <w:pPr>
              <w:rPr>
                <w:rFonts w:ascii="標楷體" w:eastAsia="標楷體" w:hAnsi="標楷體" w:cs="標楷體"/>
              </w:rPr>
            </w:pPr>
            <w:r>
              <w:rPr>
                <w:rFonts w:ascii="標楷體" w:eastAsia="標楷體" w:hAnsi="標楷體" w:cs="標楷體"/>
              </w:rPr>
              <w:lastRenderedPageBreak/>
              <w:t>三、執行計畫:運用未知數列式，你能證明是對的嗎?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紙筆測驗</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26"/>
        </w:trPr>
        <w:tc>
          <w:tcPr>
            <w:tcW w:w="500" w:type="dxa"/>
            <w:vAlign w:val="center"/>
          </w:tcPr>
          <w:p w:rsidR="00775D29" w:rsidRDefault="00775D29" w:rsidP="00516753">
            <w:pPr>
              <w:rPr>
                <w:rFonts w:ascii="標楷體" w:eastAsia="標楷體" w:hAnsi="標楷體" w:cs="標楷體"/>
              </w:rPr>
            </w:pPr>
            <w:r>
              <w:rPr>
                <w:rFonts w:ascii="標楷體" w:eastAsia="標楷體" w:hAnsi="標楷體" w:cs="標楷體"/>
              </w:rPr>
              <w:t>十八</w:t>
            </w:r>
          </w:p>
        </w:tc>
        <w:tc>
          <w:tcPr>
            <w:tcW w:w="1860" w:type="dxa"/>
            <w:vAlign w:val="center"/>
          </w:tcPr>
          <w:p w:rsidR="00775D29" w:rsidRDefault="00775D29" w:rsidP="00516753">
            <w:pPr>
              <w:rPr>
                <w:rFonts w:ascii="標楷體" w:eastAsia="標楷體" w:hAnsi="標楷體" w:cs="標楷體"/>
              </w:rPr>
            </w:pPr>
            <w:r>
              <w:rPr>
                <w:rFonts w:ascii="標楷體" w:eastAsia="標楷體" w:hAnsi="標楷體" w:cs="標楷體"/>
              </w:rPr>
              <w:t>部落的小高斯/綜合與應用二/1</w:t>
            </w:r>
          </w:p>
        </w:tc>
        <w:tc>
          <w:tcPr>
            <w:tcW w:w="1890" w:type="dxa"/>
            <w:vAlign w:val="center"/>
          </w:tcPr>
          <w:p w:rsidR="00775D29" w:rsidRDefault="00775D29" w:rsidP="00516753">
            <w:pPr>
              <w:ind w:left="-120" w:right="-12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rPr>
              <w:t>數-</w:t>
            </w:r>
            <w:r>
              <w:rPr>
                <w:rFonts w:ascii="標楷體" w:eastAsia="標楷體" w:hAnsi="標楷體" w:cs="標楷體"/>
              </w:rPr>
              <w:t>r-III-3</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觀察情境或模式</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中的數量關係，</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並用文字或符號</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正確表述，協助</w:t>
            </w:r>
          </w:p>
          <w:p w:rsidR="00775D29" w:rsidRDefault="00775D29" w:rsidP="00516753">
            <w:pPr>
              <w:ind w:left="-120" w:right="-120"/>
              <w:rPr>
                <w:rFonts w:ascii="標楷體" w:eastAsia="標楷體" w:hAnsi="標楷體" w:cs="標楷體"/>
              </w:rPr>
            </w:pPr>
            <w:r>
              <w:rPr>
                <w:rFonts w:ascii="標楷體" w:eastAsia="標楷體" w:hAnsi="標楷體" w:cs="標楷體"/>
              </w:rPr>
              <w:t xml:space="preserve"> 推理與解題。</w:t>
            </w:r>
          </w:p>
          <w:p w:rsidR="00775D29" w:rsidRDefault="00775D29" w:rsidP="00516753">
            <w:pPr>
              <w:rPr>
                <w:rFonts w:ascii="標楷體" w:eastAsia="標楷體" w:hAnsi="標楷體" w:cs="標楷體"/>
              </w:rPr>
            </w:pPr>
            <w:r>
              <w:rPr>
                <w:rFonts w:ascii="標楷體" w:eastAsia="標楷體" w:hAnsi="標楷體" w:cs="標楷體"/>
                <w:b/>
              </w:rPr>
              <w:t>數-</w:t>
            </w:r>
            <w:r>
              <w:rPr>
                <w:rFonts w:ascii="標楷體" w:eastAsia="標楷體" w:hAnsi="標楷體" w:cs="標楷體"/>
              </w:rPr>
              <w:t>n-III-10</w:t>
            </w:r>
          </w:p>
          <w:p w:rsidR="00775D29" w:rsidRDefault="00775D29" w:rsidP="00516753">
            <w:pPr>
              <w:rPr>
                <w:rFonts w:ascii="標楷體" w:eastAsia="標楷體" w:hAnsi="標楷體" w:cs="標楷體"/>
              </w:rPr>
            </w:pPr>
            <w:r>
              <w:rPr>
                <w:rFonts w:ascii="標楷體" w:eastAsia="標楷體" w:hAnsi="標楷體" w:cs="標楷體"/>
              </w:rPr>
              <w:t>嘗試將較複雜的情境或模式中的數量關係以算式正確表述，並據以推理或解題。</w:t>
            </w:r>
          </w:p>
          <w:p w:rsidR="00775D29" w:rsidRDefault="00775D29" w:rsidP="00516753">
            <w:pPr>
              <w:spacing w:before="240" w:after="240" w:line="261" w:lineRule="auto"/>
              <w:rPr>
                <w:rFonts w:ascii="標楷體" w:eastAsia="標楷體" w:hAnsi="標楷體" w:cs="標楷體"/>
              </w:rPr>
            </w:pPr>
            <w:r>
              <w:rPr>
                <w:rFonts w:ascii="標楷體" w:eastAsia="標楷體" w:hAnsi="標楷體" w:cs="標楷體"/>
                <w:b/>
              </w:rPr>
              <w:lastRenderedPageBreak/>
              <w:t>自-</w:t>
            </w:r>
            <w:r>
              <w:rPr>
                <w:rFonts w:ascii="標楷體" w:eastAsia="標楷體" w:hAnsi="標楷體" w:cs="標楷體"/>
              </w:rPr>
              <w:t>tc-Ⅲ-1能就所蒐集的數據或資料，進行簡單的記錄與分類，並依據習得的知識，思考資料的正確性及辨別他人資訊與事實的差異。</w:t>
            </w:r>
          </w:p>
        </w:tc>
        <w:tc>
          <w:tcPr>
            <w:tcW w:w="1832" w:type="dxa"/>
            <w:tcBorders>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R-6-4</w:t>
            </w:r>
            <w:r>
              <w:rPr>
                <w:rFonts w:ascii="標楷體" w:eastAsia="標楷體" w:hAnsi="標楷體" w:cs="標楷體"/>
                <w:b/>
              </w:rPr>
              <w:t>解題：由問題中的數量關係，列出恰當的算式解題（同N-6-9）。</w:t>
            </w:r>
            <w:r>
              <w:rPr>
                <w:rFonts w:ascii="標楷體" w:eastAsia="標楷體" w:hAnsi="標楷體" w:cs="標楷體"/>
              </w:rPr>
              <w:t>可包含（1）較複雜的模式（如座位排列模式）；（2）較複雜的計數：乘法原理、加法原理或其混合；</w:t>
            </w:r>
            <w:r>
              <w:rPr>
                <w:rFonts w:ascii="標楷體" w:eastAsia="標楷體" w:hAnsi="標楷體" w:cs="標楷體"/>
              </w:rPr>
              <w:lastRenderedPageBreak/>
              <w:t>（3）較複雜之情境：如年齡問題、流水問題、和差問題、雞兔問題。連結R-6-2、R-6-3。</w:t>
            </w:r>
          </w:p>
        </w:tc>
        <w:tc>
          <w:tcPr>
            <w:tcW w:w="2394" w:type="dxa"/>
            <w:tcBorders>
              <w:left w:val="single" w:sz="4" w:space="0" w:color="000000"/>
              <w:right w:val="single" w:sz="4" w:space="0" w:color="000000"/>
            </w:tcBorders>
            <w:vAlign w:val="center"/>
          </w:tcPr>
          <w:p w:rsidR="00775D29" w:rsidRDefault="00775D29" w:rsidP="00516753">
            <w:pPr>
              <w:rPr>
                <w:rFonts w:ascii="標楷體" w:eastAsia="標楷體" w:hAnsi="標楷體" w:cs="標楷體"/>
              </w:rPr>
            </w:pPr>
            <w:r>
              <w:rPr>
                <w:rFonts w:ascii="標楷體" w:eastAsia="標楷體" w:hAnsi="標楷體" w:cs="標楷體"/>
              </w:rPr>
              <w:lastRenderedPageBreak/>
              <w:t>能從計畫中得知如何有規律地進行財務分配和取得</w:t>
            </w:r>
          </w:p>
          <w:p w:rsidR="00775D29" w:rsidRDefault="00775D29" w:rsidP="00516753">
            <w:pPr>
              <w:rPr>
                <w:rFonts w:ascii="標楷體" w:eastAsia="標楷體" w:hAnsi="標楷體" w:cs="標楷體"/>
              </w:rPr>
            </w:pPr>
            <w:r>
              <w:rPr>
                <w:rFonts w:ascii="標楷體" w:eastAsia="標楷體" w:hAnsi="標楷體" w:cs="標楷體"/>
              </w:rPr>
              <w:t>分享小組的規劃是否合理可行</w:t>
            </w:r>
          </w:p>
        </w:tc>
        <w:tc>
          <w:tcPr>
            <w:tcW w:w="2961" w:type="dxa"/>
            <w:vAlign w:val="center"/>
          </w:tcPr>
          <w:p w:rsidR="00775D29" w:rsidRDefault="00775D29" w:rsidP="00516753">
            <w:pPr>
              <w:rPr>
                <w:rFonts w:ascii="標楷體" w:eastAsia="標楷體" w:hAnsi="標楷體" w:cs="標楷體"/>
              </w:rPr>
            </w:pPr>
            <w:r>
              <w:rPr>
                <w:rFonts w:ascii="標楷體" w:eastAsia="標楷體" w:hAnsi="標楷體" w:cs="標楷體"/>
              </w:rPr>
              <w:t>由各式生活情境進行解題。如:</w:t>
            </w:r>
          </w:p>
          <w:p w:rsidR="00775D29" w:rsidRDefault="00775D29" w:rsidP="00516753">
            <w:pPr>
              <w:rPr>
                <w:rFonts w:ascii="標楷體" w:eastAsia="標楷體" w:hAnsi="標楷體" w:cs="標楷體"/>
              </w:rPr>
            </w:pPr>
            <w:r>
              <w:rPr>
                <w:rFonts w:ascii="標楷體" w:eastAsia="標楷體" w:hAnsi="標楷體" w:cs="標楷體"/>
              </w:rPr>
              <w:t>一、家庭經濟收入與支出的計算</w:t>
            </w:r>
          </w:p>
          <w:p w:rsidR="00775D29" w:rsidRDefault="00775D29" w:rsidP="00516753">
            <w:pPr>
              <w:rPr>
                <w:rFonts w:ascii="標楷體" w:eastAsia="標楷體" w:hAnsi="標楷體" w:cs="標楷體"/>
              </w:rPr>
            </w:pPr>
            <w:r>
              <w:rPr>
                <w:rFonts w:ascii="標楷體" w:eastAsia="標楷體" w:hAnsi="標楷體" w:cs="標楷體"/>
              </w:rPr>
              <w:t>二、畢業基金的籌措</w:t>
            </w:r>
          </w:p>
          <w:p w:rsidR="00775D29" w:rsidRDefault="00775D29" w:rsidP="00516753">
            <w:pPr>
              <w:rPr>
                <w:rFonts w:ascii="標楷體" w:eastAsia="標楷體" w:hAnsi="標楷體" w:cs="標楷體"/>
              </w:rPr>
            </w:pPr>
            <w:r>
              <w:rPr>
                <w:rFonts w:ascii="標楷體" w:eastAsia="標楷體" w:hAnsi="標楷體" w:cs="標楷體"/>
              </w:rPr>
              <w:t>三、執行計畫:運用未知數列式，你能證明是對的嗎?</w:t>
            </w:r>
          </w:p>
          <w:p w:rsidR="00775D29" w:rsidRDefault="00775D29" w:rsidP="00516753">
            <w:pPr>
              <w:rPr>
                <w:rFonts w:ascii="標楷體" w:eastAsia="標楷體" w:hAnsi="標楷體" w:cs="標楷體"/>
              </w:rPr>
            </w:pPr>
            <w:r>
              <w:rPr>
                <w:rFonts w:ascii="標楷體" w:eastAsia="標楷體" w:hAnsi="標楷體" w:cs="標楷體"/>
              </w:rPr>
              <w:t>四、驗算與回顧:再次檢查結果和獲致結果的方法</w:t>
            </w:r>
          </w:p>
          <w:p w:rsidR="00775D29" w:rsidRDefault="00775D29" w:rsidP="00516753">
            <w:pPr>
              <w:rPr>
                <w:rFonts w:ascii="標楷體" w:eastAsia="標楷體" w:hAnsi="標楷體" w:cs="標楷體"/>
              </w:rPr>
            </w:pPr>
            <w:r>
              <w:rPr>
                <w:rFonts w:ascii="標楷體" w:eastAsia="標楷體" w:hAnsi="標楷體" w:cs="標楷體"/>
              </w:rPr>
              <w:t>。</w:t>
            </w:r>
          </w:p>
        </w:tc>
        <w:tc>
          <w:tcPr>
            <w:tcW w:w="1550" w:type="dxa"/>
            <w:vAlign w:val="center"/>
          </w:tcPr>
          <w:p w:rsidR="00775D29" w:rsidRDefault="00775D29" w:rsidP="00516753">
            <w:pPr>
              <w:rPr>
                <w:rFonts w:ascii="標楷體" w:eastAsia="標楷體" w:hAnsi="標楷體" w:cs="標楷體"/>
              </w:rPr>
            </w:pPr>
            <w:r>
              <w:rPr>
                <w:rFonts w:ascii="標楷體" w:eastAsia="標楷體" w:hAnsi="標楷體" w:cs="標楷體"/>
              </w:rPr>
              <w:t>實作評量</w:t>
            </w: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jc w:val="center"/>
              <w:rPr>
                <w:rFonts w:ascii="標楷體" w:eastAsia="標楷體" w:hAnsi="標楷體" w:cs="標楷體"/>
              </w:rPr>
            </w:pPr>
            <w:r>
              <w:rPr>
                <w:rFonts w:ascii="標楷體" w:eastAsia="標楷體" w:hAnsi="標楷體" w:cs="標楷體"/>
              </w:rPr>
              <w:t>十九</w:t>
            </w:r>
          </w:p>
        </w:tc>
        <w:tc>
          <w:tcPr>
            <w:tcW w:w="1860" w:type="dxa"/>
            <w:vAlign w:val="center"/>
          </w:tcPr>
          <w:p w:rsidR="00775D29" w:rsidRDefault="00775D29" w:rsidP="00516753">
            <w:pPr>
              <w:jc w:val="center"/>
              <w:rPr>
                <w:rFonts w:ascii="標楷體" w:eastAsia="標楷體" w:hAnsi="標楷體" w:cs="標楷體"/>
              </w:rPr>
            </w:pPr>
          </w:p>
        </w:tc>
        <w:tc>
          <w:tcPr>
            <w:tcW w:w="1890" w:type="dxa"/>
            <w:vAlign w:val="center"/>
          </w:tcPr>
          <w:p w:rsidR="00775D29" w:rsidRDefault="00775D29" w:rsidP="00516753">
            <w:pPr>
              <w:jc w:val="center"/>
              <w:rPr>
                <w:rFonts w:ascii="標楷體" w:eastAsia="標楷體" w:hAnsi="標楷體" w:cs="標楷體"/>
              </w:rPr>
            </w:pPr>
          </w:p>
        </w:tc>
        <w:tc>
          <w:tcPr>
            <w:tcW w:w="1832" w:type="dxa"/>
            <w:tcBorders>
              <w:right w:val="single" w:sz="4" w:space="0" w:color="000000"/>
            </w:tcBorders>
            <w:vAlign w:val="center"/>
          </w:tcPr>
          <w:p w:rsidR="00775D29" w:rsidRDefault="00775D29" w:rsidP="00516753">
            <w:pPr>
              <w:jc w:val="center"/>
              <w:rPr>
                <w:rFonts w:ascii="標楷體" w:eastAsia="標楷體" w:hAnsi="標楷體" w:cs="標楷體"/>
              </w:rPr>
            </w:pPr>
          </w:p>
        </w:tc>
        <w:tc>
          <w:tcPr>
            <w:tcW w:w="2394" w:type="dxa"/>
            <w:tcBorders>
              <w:left w:val="single" w:sz="4" w:space="0" w:color="000000"/>
              <w:right w:val="single" w:sz="4" w:space="0" w:color="000000"/>
            </w:tcBorders>
            <w:vAlign w:val="center"/>
          </w:tcPr>
          <w:p w:rsidR="00775D29" w:rsidRDefault="00775D29" w:rsidP="00516753">
            <w:pPr>
              <w:jc w:val="center"/>
              <w:rPr>
                <w:rFonts w:ascii="標楷體" w:eastAsia="標楷體" w:hAnsi="標楷體" w:cs="標楷體"/>
              </w:rPr>
            </w:pPr>
          </w:p>
        </w:tc>
        <w:tc>
          <w:tcPr>
            <w:tcW w:w="2961" w:type="dxa"/>
            <w:vAlign w:val="center"/>
          </w:tcPr>
          <w:p w:rsidR="00775D29" w:rsidRDefault="00775D29" w:rsidP="00516753">
            <w:pPr>
              <w:jc w:val="cente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p>
        </w:tc>
      </w:tr>
      <w:tr w:rsidR="00775D29" w:rsidTr="00516753">
        <w:trPr>
          <w:trHeight w:val="1304"/>
        </w:trPr>
        <w:tc>
          <w:tcPr>
            <w:tcW w:w="500" w:type="dxa"/>
            <w:vAlign w:val="center"/>
          </w:tcPr>
          <w:p w:rsidR="00775D29" w:rsidRDefault="00775D29" w:rsidP="00516753">
            <w:pPr>
              <w:jc w:val="center"/>
              <w:rPr>
                <w:rFonts w:ascii="標楷體" w:eastAsia="標楷體" w:hAnsi="標楷體" w:cs="標楷體"/>
              </w:rPr>
            </w:pPr>
            <w:r>
              <w:rPr>
                <w:rFonts w:ascii="標楷體" w:eastAsia="標楷體" w:hAnsi="標楷體" w:cs="標楷體"/>
              </w:rPr>
              <w:t>二十</w:t>
            </w:r>
          </w:p>
        </w:tc>
        <w:tc>
          <w:tcPr>
            <w:tcW w:w="1860" w:type="dxa"/>
            <w:vAlign w:val="center"/>
          </w:tcPr>
          <w:p w:rsidR="00775D29" w:rsidRDefault="00775D29" w:rsidP="00516753">
            <w:pPr>
              <w:jc w:val="center"/>
              <w:rPr>
                <w:rFonts w:ascii="標楷體" w:eastAsia="標楷體" w:hAnsi="標楷體" w:cs="標楷體"/>
              </w:rPr>
            </w:pPr>
          </w:p>
        </w:tc>
        <w:tc>
          <w:tcPr>
            <w:tcW w:w="1890" w:type="dxa"/>
            <w:vAlign w:val="center"/>
          </w:tcPr>
          <w:p w:rsidR="00775D29" w:rsidRDefault="00775D29" w:rsidP="00516753">
            <w:pPr>
              <w:jc w:val="center"/>
              <w:rPr>
                <w:rFonts w:ascii="標楷體" w:eastAsia="標楷體" w:hAnsi="標楷體" w:cs="標楷體"/>
              </w:rPr>
            </w:pPr>
          </w:p>
        </w:tc>
        <w:tc>
          <w:tcPr>
            <w:tcW w:w="1832" w:type="dxa"/>
            <w:tcBorders>
              <w:right w:val="single" w:sz="4" w:space="0" w:color="000000"/>
            </w:tcBorders>
            <w:vAlign w:val="center"/>
          </w:tcPr>
          <w:p w:rsidR="00775D29" w:rsidRDefault="00775D29" w:rsidP="00516753">
            <w:pPr>
              <w:jc w:val="center"/>
              <w:rPr>
                <w:rFonts w:ascii="標楷體" w:eastAsia="標楷體" w:hAnsi="標楷體" w:cs="標楷體"/>
              </w:rPr>
            </w:pPr>
          </w:p>
        </w:tc>
        <w:tc>
          <w:tcPr>
            <w:tcW w:w="2394" w:type="dxa"/>
            <w:tcBorders>
              <w:left w:val="single" w:sz="4" w:space="0" w:color="000000"/>
              <w:right w:val="single" w:sz="4" w:space="0" w:color="000000"/>
            </w:tcBorders>
            <w:vAlign w:val="center"/>
          </w:tcPr>
          <w:p w:rsidR="00775D29" w:rsidRDefault="00775D29" w:rsidP="00516753">
            <w:pPr>
              <w:jc w:val="center"/>
              <w:rPr>
                <w:rFonts w:ascii="標楷體" w:eastAsia="標楷體" w:hAnsi="標楷體" w:cs="標楷體"/>
              </w:rPr>
            </w:pPr>
          </w:p>
        </w:tc>
        <w:tc>
          <w:tcPr>
            <w:tcW w:w="2961" w:type="dxa"/>
            <w:tcBorders>
              <w:left w:val="single" w:sz="4" w:space="0" w:color="000000"/>
            </w:tcBorders>
            <w:vAlign w:val="center"/>
          </w:tcPr>
          <w:p w:rsidR="00775D29" w:rsidRDefault="00775D29" w:rsidP="00516753">
            <w:pPr>
              <w:jc w:val="cente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p>
        </w:tc>
        <w:tc>
          <w:tcPr>
            <w:tcW w:w="1550" w:type="dxa"/>
            <w:vAlign w:val="center"/>
          </w:tcPr>
          <w:p w:rsidR="00775D29" w:rsidRDefault="00775D29" w:rsidP="00516753">
            <w:pPr>
              <w:rPr>
                <w:rFonts w:ascii="標楷體" w:eastAsia="標楷體" w:hAnsi="標楷體" w:cs="標楷體"/>
              </w:rPr>
            </w:pPr>
          </w:p>
        </w:tc>
      </w:tr>
    </w:tbl>
    <w:p w:rsidR="00775D29" w:rsidRDefault="00775D29" w:rsidP="00775D29">
      <w:pPr>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w:t>
      </w:r>
    </w:p>
    <w:p w:rsidR="00775D29" w:rsidRDefault="00775D29" w:rsidP="00D359E7">
      <w:pPr>
        <w:numPr>
          <w:ilvl w:val="0"/>
          <w:numId w:val="3"/>
        </w:numPr>
        <w:pBdr>
          <w:top w:val="nil"/>
          <w:left w:val="nil"/>
          <w:bottom w:val="nil"/>
          <w:right w:val="nil"/>
          <w:between w:val="nil"/>
        </w:pBdr>
        <w:rPr>
          <w:rFonts w:ascii="標楷體" w:eastAsia="標楷體" w:hAnsi="標楷體" w:cs="標楷體"/>
        </w:rPr>
      </w:pPr>
      <w:r>
        <w:rPr>
          <w:rFonts w:ascii="標楷體" w:eastAsia="標楷體" w:hAnsi="標楷體" w:cs="標楷體"/>
        </w:rPr>
        <w:t>本表格係依〈國民中學及國民小學課程計畫備查作業參考原則〉設計而成。</w:t>
      </w:r>
    </w:p>
    <w:p w:rsidR="00775D29" w:rsidRDefault="00775D29" w:rsidP="00D359E7">
      <w:pPr>
        <w:numPr>
          <w:ilvl w:val="0"/>
          <w:numId w:val="3"/>
        </w:numPr>
        <w:pBdr>
          <w:top w:val="nil"/>
          <w:left w:val="nil"/>
          <w:bottom w:val="nil"/>
          <w:right w:val="nil"/>
          <w:between w:val="nil"/>
        </w:pBdr>
        <w:rPr>
          <w:rFonts w:ascii="標楷體" w:eastAsia="標楷體" w:hAnsi="標楷體" w:cs="標楷體"/>
        </w:rPr>
      </w:pPr>
      <w:r>
        <w:rPr>
          <w:rFonts w:ascii="標楷體" w:eastAsia="標楷體" w:hAnsi="標楷體" w:cs="標楷體"/>
        </w:rPr>
        <w:t>依課程設計理念，可</w:t>
      </w:r>
      <w:proofErr w:type="gramStart"/>
      <w:r>
        <w:rPr>
          <w:rFonts w:ascii="標楷體" w:eastAsia="標楷體" w:hAnsi="標楷體" w:cs="標楷體"/>
        </w:rPr>
        <w:t>採</w:t>
      </w:r>
      <w:proofErr w:type="gramEnd"/>
      <w:r>
        <w:rPr>
          <w:rFonts w:ascii="標楷體" w:eastAsia="標楷體" w:hAnsi="標楷體" w:cs="標楷體"/>
        </w:rPr>
        <w:t>擇高度相關之總綱各教育階段核心素養或各領域/科目核心素養，</w:t>
      </w:r>
      <w:proofErr w:type="gramStart"/>
      <w:r>
        <w:rPr>
          <w:rFonts w:ascii="標楷體" w:eastAsia="標楷體" w:hAnsi="標楷體" w:cs="標楷體"/>
        </w:rPr>
        <w:t>以敘寫課</w:t>
      </w:r>
      <w:proofErr w:type="gramEnd"/>
      <w:r>
        <w:rPr>
          <w:rFonts w:ascii="標楷體" w:eastAsia="標楷體" w:hAnsi="標楷體" w:cs="標楷體"/>
        </w:rPr>
        <w:t>程目標。</w:t>
      </w:r>
    </w:p>
    <w:p w:rsidR="00775D29" w:rsidRDefault="00775D29" w:rsidP="00D359E7">
      <w:pPr>
        <w:numPr>
          <w:ilvl w:val="0"/>
          <w:numId w:val="3"/>
        </w:numPr>
        <w:pBdr>
          <w:top w:val="nil"/>
          <w:left w:val="nil"/>
          <w:bottom w:val="nil"/>
          <w:right w:val="nil"/>
          <w:between w:val="nil"/>
        </w:pBdr>
        <w:rPr>
          <w:rFonts w:ascii="標楷體" w:eastAsia="標楷體" w:hAnsi="標楷體" w:cs="標楷體"/>
        </w:rPr>
      </w:pPr>
      <w:r>
        <w:rPr>
          <w:rFonts w:ascii="標楷體" w:eastAsia="標楷體" w:hAnsi="標楷體" w:cs="標楷體"/>
        </w:rPr>
        <w:t>本表格舉例係以一至三年級為例，倘四至六年級欲辦理十二年國教之彈性課程者，其上課『節數』請依照「九年一貫課程各學習領域學習節數一覽表」填寫。</w:t>
      </w:r>
    </w:p>
    <w:p w:rsidR="00775D29" w:rsidRDefault="00775D29" w:rsidP="00D359E7">
      <w:pPr>
        <w:numPr>
          <w:ilvl w:val="0"/>
          <w:numId w:val="3"/>
        </w:numPr>
        <w:pBdr>
          <w:top w:val="nil"/>
          <w:left w:val="nil"/>
          <w:bottom w:val="nil"/>
          <w:right w:val="nil"/>
          <w:between w:val="nil"/>
        </w:pBdr>
        <w:rPr>
          <w:rFonts w:ascii="標楷體" w:eastAsia="標楷體" w:hAnsi="標楷體" w:cs="標楷體"/>
        </w:rPr>
      </w:pPr>
      <w:r>
        <w:rPr>
          <w:rFonts w:ascii="標楷體" w:eastAsia="標楷體" w:hAnsi="標楷體" w:cs="標楷體"/>
        </w:rPr>
        <w:t>計畫可依實際教學進度填列，</w:t>
      </w:r>
      <w:proofErr w:type="gramStart"/>
      <w:r>
        <w:rPr>
          <w:rFonts w:ascii="標楷體" w:eastAsia="標楷體" w:hAnsi="標楷體" w:cs="標楷體"/>
        </w:rPr>
        <w:t>週</w:t>
      </w:r>
      <w:proofErr w:type="gramEnd"/>
      <w:r>
        <w:rPr>
          <w:rFonts w:ascii="標楷體" w:eastAsia="標楷體" w:hAnsi="標楷體" w:cs="標楷體"/>
        </w:rPr>
        <w:t>次得合併填列。</w:t>
      </w:r>
    </w:p>
    <w:p w:rsidR="008D5BBC" w:rsidRPr="00775D29" w:rsidRDefault="008D5BBC" w:rsidP="00775D29"/>
    <w:sectPr w:rsidR="008D5BBC" w:rsidRPr="00775D29"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07B" w:rsidRDefault="00F4007B" w:rsidP="001E09F9">
      <w:r>
        <w:separator/>
      </w:r>
    </w:p>
  </w:endnote>
  <w:endnote w:type="continuationSeparator" w:id="0">
    <w:p w:rsidR="00F4007B" w:rsidRDefault="00F4007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07B" w:rsidRDefault="00F4007B" w:rsidP="001E09F9">
      <w:r>
        <w:separator/>
      </w:r>
    </w:p>
  </w:footnote>
  <w:footnote w:type="continuationSeparator" w:id="0">
    <w:p w:rsidR="00F4007B" w:rsidRDefault="00F4007B"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3A" w:rsidRPr="002A5D40" w:rsidRDefault="00116C3A"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444B"/>
    <w:multiLevelType w:val="multilevel"/>
    <w:tmpl w:val="670835B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2134951"/>
    <w:multiLevelType w:val="multilevel"/>
    <w:tmpl w:val="B77A62B0"/>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2" w15:restartNumberingAfterBreak="0">
    <w:nsid w:val="47EC6D7F"/>
    <w:multiLevelType w:val="multilevel"/>
    <w:tmpl w:val="EF6A42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16C3A"/>
    <w:rsid w:val="00126102"/>
    <w:rsid w:val="001349A8"/>
    <w:rsid w:val="0013590B"/>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5946"/>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11F2"/>
    <w:rsid w:val="002D4CAB"/>
    <w:rsid w:val="002E1565"/>
    <w:rsid w:val="002E4FC6"/>
    <w:rsid w:val="002E7D9C"/>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0146E"/>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A7453"/>
    <w:rsid w:val="005D0FD5"/>
    <w:rsid w:val="005D2FC2"/>
    <w:rsid w:val="005E2DDA"/>
    <w:rsid w:val="005F5321"/>
    <w:rsid w:val="0060053B"/>
    <w:rsid w:val="0060058D"/>
    <w:rsid w:val="006006C0"/>
    <w:rsid w:val="00601D6B"/>
    <w:rsid w:val="00613E83"/>
    <w:rsid w:val="006304AE"/>
    <w:rsid w:val="006369D1"/>
    <w:rsid w:val="006432B6"/>
    <w:rsid w:val="00653020"/>
    <w:rsid w:val="006565BF"/>
    <w:rsid w:val="00663FA6"/>
    <w:rsid w:val="00666573"/>
    <w:rsid w:val="00673AC1"/>
    <w:rsid w:val="0069753D"/>
    <w:rsid w:val="006A1D8B"/>
    <w:rsid w:val="006A1EDB"/>
    <w:rsid w:val="006A5077"/>
    <w:rsid w:val="006B4858"/>
    <w:rsid w:val="006B799D"/>
    <w:rsid w:val="006C5660"/>
    <w:rsid w:val="006C57EA"/>
    <w:rsid w:val="006D4239"/>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75D29"/>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94795"/>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CF6EE7"/>
    <w:rsid w:val="00D06C9B"/>
    <w:rsid w:val="00D075AF"/>
    <w:rsid w:val="00D22448"/>
    <w:rsid w:val="00D359E7"/>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B798F"/>
    <w:rsid w:val="00DC4BFB"/>
    <w:rsid w:val="00DD732E"/>
    <w:rsid w:val="00E0428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07B"/>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116C3A"/>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link w:val="af8"/>
    <w:uiPriority w:val="34"/>
    <w:locked/>
    <w:rsid w:val="00CF6EE7"/>
    <w:rPr>
      <w:sz w:val="24"/>
      <w:szCs w:val="24"/>
    </w:rPr>
  </w:style>
  <w:style w:type="table" w:styleId="aff6">
    <w:name w:val="Table Grid"/>
    <w:basedOn w:val="a1"/>
    <w:uiPriority w:val="59"/>
    <w:rsid w:val="001359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rsid w:val="006C5660"/>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5E32-F1AA-42C8-AA5A-E567DE5B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2114</Words>
  <Characters>12053</Characters>
  <Application>Microsoft Office Word</Application>
  <DocSecurity>0</DocSecurity>
  <Lines>100</Lines>
  <Paragraphs>28</Paragraphs>
  <ScaleCrop>false</ScaleCrop>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4</cp:revision>
  <cp:lastPrinted>2019-03-26T07:40:00Z</cp:lastPrinted>
  <dcterms:created xsi:type="dcterms:W3CDTF">2024-06-03T02:15:00Z</dcterms:created>
  <dcterms:modified xsi:type="dcterms:W3CDTF">2024-07-08T06:01:00Z</dcterms:modified>
</cp:coreProperties>
</file>