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42BD" w:rsidRDefault="00F02A4A">
      <w:pPr>
        <w:jc w:val="center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南投縣萬豐國民小學</w:t>
      </w:r>
      <w:r>
        <w:rPr>
          <w:rFonts w:ascii="標楷體" w:eastAsia="標楷體" w:hAnsi="標楷體" w:hint="eastAsia"/>
          <w:b/>
          <w:color w:val="FF0000"/>
          <w:sz w:val="30"/>
          <w:szCs w:val="30"/>
        </w:rPr>
        <w:t>11</w:t>
      </w:r>
      <w:r w:rsidR="00552E9C">
        <w:rPr>
          <w:rFonts w:ascii="標楷體" w:eastAsia="標楷體" w:hAnsi="標楷體" w:hint="eastAsia"/>
          <w:b/>
          <w:color w:val="FF0000"/>
          <w:sz w:val="30"/>
          <w:szCs w:val="30"/>
        </w:rPr>
        <w:t>3</w:t>
      </w:r>
      <w:r>
        <w:rPr>
          <w:rFonts w:ascii="標楷體" w:eastAsia="標楷體" w:hAnsi="標楷體" w:hint="eastAsia"/>
          <w:b/>
          <w:color w:val="FF0000"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領域學習課程計畫</w:t>
      </w:r>
    </w:p>
    <w:p w:rsidR="001C42BD" w:rsidRDefault="00BD1C23">
      <w:pPr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【第一學期】</w:t>
      </w:r>
    </w:p>
    <w:tbl>
      <w:tblPr>
        <w:tblStyle w:val="a5"/>
        <w:tblW w:w="145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5288"/>
        <w:gridCol w:w="2126"/>
        <w:gridCol w:w="5769"/>
      </w:tblGrid>
      <w:tr w:rsidR="001C42BD">
        <w:trPr>
          <w:trHeight w:val="680"/>
        </w:trPr>
        <w:tc>
          <w:tcPr>
            <w:tcW w:w="1375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領域</w:t>
            </w:r>
          </w:p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1C42BD" w:rsidRDefault="00BD1C23">
            <w:pPr>
              <w:rPr>
                <w:rFonts w:ascii="標楷體" w:eastAsia="標楷體" w:hAnsi="標楷體" w:cs="標楷體"/>
                <w:strike/>
                <w:color w:val="FF0000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>語文領域/本土語-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>卓群布農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>語</w:t>
            </w:r>
          </w:p>
        </w:tc>
        <w:tc>
          <w:tcPr>
            <w:tcW w:w="2126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1C42BD" w:rsidRDefault="00BD1C2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一年級，共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1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</w:t>
            </w:r>
          </w:p>
        </w:tc>
      </w:tr>
      <w:tr w:rsidR="001C42BD">
        <w:trPr>
          <w:trHeight w:val="680"/>
        </w:trPr>
        <w:tc>
          <w:tcPr>
            <w:tcW w:w="1375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1C42BD" w:rsidRDefault="00F02A4A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沐恩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sym w:font="Wingdings 2" w:char="F096"/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腦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帆</w:t>
            </w:r>
          </w:p>
        </w:tc>
        <w:tc>
          <w:tcPr>
            <w:tcW w:w="2126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1C42BD" w:rsidRDefault="00BD1C2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每週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1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21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21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</w:t>
            </w:r>
          </w:p>
        </w:tc>
      </w:tr>
    </w:tbl>
    <w:p w:rsidR="001C42BD" w:rsidRDefault="001C42BD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6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1928"/>
        <w:gridCol w:w="2059"/>
        <w:gridCol w:w="177"/>
        <w:gridCol w:w="20"/>
        <w:gridCol w:w="3950"/>
        <w:gridCol w:w="2359"/>
        <w:gridCol w:w="2990"/>
      </w:tblGrid>
      <w:tr w:rsidR="001C42BD">
        <w:trPr>
          <w:trHeight w:val="1648"/>
        </w:trPr>
        <w:tc>
          <w:tcPr>
            <w:tcW w:w="14542" w:type="dxa"/>
            <w:gridSpan w:val="8"/>
          </w:tcPr>
          <w:p w:rsidR="001C42BD" w:rsidRDefault="00BD1C23">
            <w:pP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課程目標: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1.啟發學習原住民族語文的興趣。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2.習得原住民族語文理解、表達、溝通的能力，並能運用於日常生活。 </w:t>
            </w:r>
          </w:p>
          <w:p w:rsidR="001C42BD" w:rsidRDefault="00BD1C23">
            <w:pP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3.學習原住民族文化的豐富內涵。</w:t>
            </w:r>
          </w:p>
        </w:tc>
        <w:bookmarkStart w:id="0" w:name="_GoBack"/>
        <w:bookmarkEnd w:id="0"/>
      </w:tr>
      <w:tr w:rsidR="001C42BD">
        <w:trPr>
          <w:trHeight w:val="370"/>
        </w:trPr>
        <w:tc>
          <w:tcPr>
            <w:tcW w:w="2987" w:type="dxa"/>
            <w:gridSpan w:val="2"/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教學進度</w:t>
            </w:r>
          </w:p>
        </w:tc>
        <w:tc>
          <w:tcPr>
            <w:tcW w:w="2059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147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教學重點</w:t>
            </w:r>
          </w:p>
        </w:tc>
        <w:tc>
          <w:tcPr>
            <w:tcW w:w="2359" w:type="dxa"/>
            <w:vMerge w:val="restart"/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評量方式</w:t>
            </w:r>
          </w:p>
        </w:tc>
        <w:tc>
          <w:tcPr>
            <w:tcW w:w="2990" w:type="dxa"/>
            <w:vMerge w:val="restart"/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議題融入/</w:t>
            </w:r>
          </w:p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跨領域(選填)</w:t>
            </w:r>
          </w:p>
        </w:tc>
      </w:tr>
      <w:tr w:rsidR="001C42BD">
        <w:trPr>
          <w:trHeight w:val="422"/>
        </w:trPr>
        <w:tc>
          <w:tcPr>
            <w:tcW w:w="105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928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059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  <w:tc>
          <w:tcPr>
            <w:tcW w:w="4147" w:type="dxa"/>
            <w:gridSpan w:val="3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  <w:tc>
          <w:tcPr>
            <w:tcW w:w="2359" w:type="dxa"/>
            <w:vMerge/>
            <w:shd w:val="clear" w:color="auto" w:fill="F3F3F3"/>
            <w:vAlign w:val="center"/>
          </w:tcPr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  <w:tc>
          <w:tcPr>
            <w:tcW w:w="2990" w:type="dxa"/>
            <w:vMerge/>
            <w:shd w:val="clear" w:color="auto" w:fill="F3F3F3"/>
            <w:vAlign w:val="center"/>
          </w:tcPr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1C42BD">
        <w:trPr>
          <w:trHeight w:val="1827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Miqumicang</w:t>
            </w:r>
          </w:p>
        </w:tc>
        <w:tc>
          <w:tcPr>
            <w:tcW w:w="2059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4147" w:type="dxa"/>
            <w:gridSpan w:val="3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1教師用布農語和兒童打招呼。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2教師揭示課文情境掛圖，並解釋課文大意。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4教師揭示圖卡說出問候語，帶入問候情境。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遊戲：相見歡。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教師領念詞語</w:t>
            </w:r>
            <w:proofErr w:type="gramEnd"/>
            <w:r>
              <w:rPr>
                <w:rFonts w:ascii="標楷體" w:eastAsia="標楷體" w:hAnsi="標楷體" w:cs="標楷體"/>
              </w:rPr>
              <w:t>「miqumicang/謝謝」、「macialas/你好嗎」、</w:t>
            </w:r>
            <w:r>
              <w:rPr>
                <w:rFonts w:ascii="標楷體" w:eastAsia="標楷體" w:hAnsi="標楷體" w:cs="標楷體"/>
              </w:rPr>
              <w:lastRenderedPageBreak/>
              <w:t>「macial/很好」、「macialamu/你們好嗎」，並做解釋。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→分組念→個別念。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3.說話練習：「Macial~」。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4遊戲：我</w:t>
            </w:r>
            <w:proofErr w:type="gramStart"/>
            <w:r>
              <w:rPr>
                <w:rFonts w:ascii="標楷體" w:eastAsia="標楷體" w:hAnsi="標楷體" w:cs="標楷體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</w:rPr>
              <w:t>棒。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5完成本課學習單。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說得清楚，</w:t>
            </w:r>
            <w:proofErr w:type="gramEnd"/>
            <w:r>
              <w:rPr>
                <w:rFonts w:ascii="標楷體" w:eastAsia="標楷體" w:hAnsi="標楷體" w:cs="標楷體"/>
              </w:rPr>
              <w:t>及了解意思)。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2參與態度(能積極參與課堂遊戲)。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687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Miqumicang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4147" w:type="dxa"/>
            <w:gridSpan w:val="3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1教師用布農語和兒童打招呼。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2教師揭示課文情境掛圖，並解釋課文大意。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4教師揭示圖卡說出問候語，帶入問候情境。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遊戲：相見歡。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教師領念詞語</w:t>
            </w:r>
            <w:proofErr w:type="gramEnd"/>
            <w:r>
              <w:rPr>
                <w:rFonts w:ascii="標楷體" w:eastAsia="標楷體" w:hAnsi="標楷體" w:cs="標楷體"/>
              </w:rPr>
              <w:t>「miqumicang/謝謝」、「macialas/你好嗎」、「macial/很好」、「macialamu/你們好嗎」，並做解釋。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→分組念→個別念。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3.說話練習：「Macial~」。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4遊戲：我</w:t>
            </w:r>
            <w:proofErr w:type="gramStart"/>
            <w:r>
              <w:rPr>
                <w:rFonts w:ascii="標楷體" w:eastAsia="標楷體" w:hAnsi="標楷體" w:cs="標楷體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</w:rPr>
              <w:t>棒。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5完成本課學習單。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說得清楚，</w:t>
            </w:r>
            <w:proofErr w:type="gramEnd"/>
            <w:r>
              <w:rPr>
                <w:rFonts w:ascii="標楷體" w:eastAsia="標楷體" w:hAnsi="標楷體" w:cs="標楷體"/>
              </w:rPr>
              <w:t>及了解意思)。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2參與態度(能積極參與課堂遊戲)。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808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Miqumicang</w:t>
            </w:r>
          </w:p>
        </w:tc>
        <w:tc>
          <w:tcPr>
            <w:tcW w:w="2256" w:type="dxa"/>
            <w:gridSpan w:val="3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1教師用布農語和兒童打招呼。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2教師揭示課文情境掛圖，並解釋課文大意。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4教師揭示圖卡說出問候語，帶入問候情境。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遊戲：相見歡。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教師領念詞語</w:t>
            </w:r>
            <w:proofErr w:type="gramEnd"/>
            <w:r>
              <w:rPr>
                <w:rFonts w:ascii="標楷體" w:eastAsia="標楷體" w:hAnsi="標楷體" w:cs="標楷體"/>
              </w:rPr>
              <w:t>「miqumicang/謝謝」、「macialas/你好嗎」、「macial/很好」、「macialamu/你們好嗎」，並做解釋。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→分組念→個別念。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3.說話練習：「Macial~」。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4遊戲：我</w:t>
            </w:r>
            <w:proofErr w:type="gramStart"/>
            <w:r>
              <w:rPr>
                <w:rFonts w:ascii="標楷體" w:eastAsia="標楷體" w:hAnsi="標楷體" w:cs="標楷體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</w:rPr>
              <w:t>棒。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5完成本課學習單。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說得清楚，</w:t>
            </w:r>
            <w:proofErr w:type="gramEnd"/>
            <w:r>
              <w:rPr>
                <w:rFonts w:ascii="標楷體" w:eastAsia="標楷體" w:hAnsi="標楷體" w:cs="標楷體"/>
              </w:rPr>
              <w:t>及了解意思)。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2參與態度(能積極參與課堂遊戲)。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37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四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Miqumicang</w:t>
            </w:r>
          </w:p>
        </w:tc>
        <w:tc>
          <w:tcPr>
            <w:tcW w:w="2256" w:type="dxa"/>
            <w:gridSpan w:val="3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1教師用布農語和兒童打招呼。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2教師揭示課文情境掛圖，並解釋課文大意。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4教師揭示圖卡說出問候語，帶入問候情境。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遊戲：相見歡。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教師領念詞語</w:t>
            </w:r>
            <w:proofErr w:type="gramEnd"/>
            <w:r>
              <w:rPr>
                <w:rFonts w:ascii="標楷體" w:eastAsia="標楷體" w:hAnsi="標楷體" w:cs="標楷體"/>
              </w:rPr>
              <w:t>「miqumicang/謝謝」、「macialas/你好嗎」、「macial/很好」、「macialamu/你們好嗎」，並做解釋。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→分組念→個別念。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3.說話練習：「Macial~」。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4遊戲：我</w:t>
            </w:r>
            <w:proofErr w:type="gramStart"/>
            <w:r>
              <w:rPr>
                <w:rFonts w:ascii="標楷體" w:eastAsia="標楷體" w:hAnsi="標楷體" w:cs="標楷體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</w:rPr>
              <w:t>棒。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5完成本課學習單。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說得清楚，</w:t>
            </w:r>
            <w:proofErr w:type="gramEnd"/>
            <w:r>
              <w:rPr>
                <w:rFonts w:ascii="標楷體" w:eastAsia="標楷體" w:hAnsi="標楷體" w:cs="標楷體"/>
              </w:rPr>
              <w:t>及了解意思)。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2參與態度(能積極參與課堂遊戲)。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58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五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Miqumicang</w:t>
            </w:r>
          </w:p>
        </w:tc>
        <w:tc>
          <w:tcPr>
            <w:tcW w:w="2256" w:type="dxa"/>
            <w:gridSpan w:val="3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1教師用布農語和兒童打招呼。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2教師揭示課文情境掛圖，並解釋課文大意。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4教師揭示圖卡說出問候語，帶入問候情境。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遊戲：相見歡。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教師領念詞語</w:t>
            </w:r>
            <w:proofErr w:type="gramEnd"/>
            <w:r>
              <w:rPr>
                <w:rFonts w:ascii="標楷體" w:eastAsia="標楷體" w:hAnsi="標楷體" w:cs="標楷體"/>
              </w:rPr>
              <w:t>「miqumicang/謝謝」、「macialas/你好嗎」、「macial/很好」、「macialamu/你們好嗎」，並做解釋。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→分組念→個別念。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3.說話練習：「Macial~」。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4遊戲：我</w:t>
            </w:r>
            <w:proofErr w:type="gramStart"/>
            <w:r>
              <w:rPr>
                <w:rFonts w:ascii="標楷體" w:eastAsia="標楷體" w:hAnsi="標楷體" w:cs="標楷體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</w:rPr>
              <w:t>棒。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說得清楚，</w:t>
            </w:r>
            <w:proofErr w:type="gramEnd"/>
            <w:r>
              <w:rPr>
                <w:rFonts w:ascii="標楷體" w:eastAsia="標楷體" w:hAnsi="標楷體" w:cs="標楷體"/>
              </w:rPr>
              <w:t>及了解意思)。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2參與態度(能積極參與課堂遊戲)。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260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六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Masisipul azak</w:t>
            </w:r>
          </w:p>
        </w:tc>
        <w:tc>
          <w:tcPr>
            <w:tcW w:w="2256" w:type="dxa"/>
            <w:gridSpan w:val="3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1教師複習第一課所教的，並用布農語和兒童打招呼。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2教師揭示掛圖，師生共同討論掛圖內容，引導學生進入本課課文情境。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進行領讀並</w:t>
            </w:r>
            <w:proofErr w:type="gramEnd"/>
            <w:r>
              <w:rPr>
                <w:rFonts w:ascii="標楷體" w:eastAsia="標楷體" w:hAnsi="標楷體" w:cs="標楷體"/>
              </w:rPr>
              <w:t>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1教師複習上一節課所教導的內容。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2教師提問：「Masisipul asu?/你是學生嗎?」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3教師揭示詞語卡</w:t>
            </w:r>
            <w:proofErr w:type="gramStart"/>
            <w:r>
              <w:rPr>
                <w:rFonts w:ascii="標楷體" w:eastAsia="標楷體" w:hAnsi="標楷體" w:cs="標楷體"/>
              </w:rPr>
              <w:t>並認念</w:t>
            </w:r>
            <w:proofErr w:type="gramEnd"/>
            <w:r>
              <w:rPr>
                <w:rFonts w:ascii="標楷體" w:eastAsia="標楷體" w:hAnsi="標楷體" w:cs="標楷體"/>
              </w:rPr>
              <w:t>「masisipul/學生」、「asu/你」、「uh/是」、「azak/我」、和「tataqu/老師」五張圖卡。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4遊戲：比手畫腳。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5說話練習。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6遊戲：神槍手。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7完成本課學習單。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1教師複習上一節課所教導的內容。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</w:t>
            </w:r>
            <w:proofErr w:type="gramStart"/>
            <w:r>
              <w:rPr>
                <w:rFonts w:ascii="標楷體" w:eastAsia="標楷體" w:hAnsi="標楷體" w:cs="標楷體"/>
              </w:rPr>
              <w:t>題問</w:t>
            </w:r>
            <w:proofErr w:type="gramEnd"/>
            <w:r>
              <w:rPr>
                <w:rFonts w:ascii="標楷體" w:eastAsia="標楷體" w:hAnsi="標楷體" w:cs="標楷體"/>
              </w:rPr>
              <w:t>：「Tataqu asu？/你是老師嗎?」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3說話練習。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4角色扮演。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5遊戲：連鎖遊戲。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6遊戲：賓果遊戲。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3看圖說話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969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七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Masisipul azak</w:t>
            </w:r>
          </w:p>
        </w:tc>
        <w:tc>
          <w:tcPr>
            <w:tcW w:w="2256" w:type="dxa"/>
            <w:gridSpan w:val="3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1教師複習第一課所教的，並用布農語和兒童打招呼。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2教師揭示掛圖，師生共同討論掛圖內容，引導學生進入本課課文情境。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進行領讀並</w:t>
            </w:r>
            <w:proofErr w:type="gramEnd"/>
            <w:r>
              <w:rPr>
                <w:rFonts w:ascii="標楷體" w:eastAsia="標楷體" w:hAnsi="標楷體" w:cs="標楷體"/>
              </w:rPr>
              <w:t>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1教師複習上一節課所教導的內容。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2教師提問：「Masisipul asu?/你是學生嗎?」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3教師揭示詞語卡</w:t>
            </w:r>
            <w:proofErr w:type="gramStart"/>
            <w:r>
              <w:rPr>
                <w:rFonts w:ascii="標楷體" w:eastAsia="標楷體" w:hAnsi="標楷體" w:cs="標楷體"/>
              </w:rPr>
              <w:t>並認念</w:t>
            </w:r>
            <w:proofErr w:type="gramEnd"/>
            <w:r>
              <w:rPr>
                <w:rFonts w:ascii="標楷體" w:eastAsia="標楷體" w:hAnsi="標楷體" w:cs="標楷體"/>
              </w:rPr>
              <w:t>「masisipul/學生」、「asu/你」、「uh/是」、「azak/我」、和「tataqu/老師」五張圖卡。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4遊戲：比手畫腳。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5說話練習。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6遊戲：神槍手。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7完成本課學習單。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1教師複習上一節課所教導的內容。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</w:t>
            </w:r>
            <w:proofErr w:type="gramStart"/>
            <w:r>
              <w:rPr>
                <w:rFonts w:ascii="標楷體" w:eastAsia="標楷體" w:hAnsi="標楷體" w:cs="標楷體"/>
              </w:rPr>
              <w:t>題問</w:t>
            </w:r>
            <w:proofErr w:type="gramEnd"/>
            <w:r>
              <w:rPr>
                <w:rFonts w:ascii="標楷體" w:eastAsia="標楷體" w:hAnsi="標楷體" w:cs="標楷體"/>
              </w:rPr>
              <w:t>：「Tataqu asu？/你是老師嗎?」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3說話練習。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4角色扮演。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5遊戲：連鎖遊戲。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6遊戲：賓果遊戲。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3看圖說話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812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八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Masisipul azak</w:t>
            </w:r>
          </w:p>
        </w:tc>
        <w:tc>
          <w:tcPr>
            <w:tcW w:w="2236" w:type="dxa"/>
            <w:gridSpan w:val="2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1教師複習第一課所教的，並用布農語和兒童打招呼。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2教師揭示掛圖，師生共同討論掛圖內容，引導學生進入本課課文情境。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進行領讀並</w:t>
            </w:r>
            <w:proofErr w:type="gramEnd"/>
            <w:r>
              <w:rPr>
                <w:rFonts w:ascii="標楷體" w:eastAsia="標楷體" w:hAnsi="標楷體" w:cs="標楷體"/>
              </w:rPr>
              <w:t>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1教師複習上一節課所教導的內容。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2教師提問：「Masisipul asu?/你是學生嗎?」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3教師揭示詞語卡</w:t>
            </w:r>
            <w:proofErr w:type="gramStart"/>
            <w:r>
              <w:rPr>
                <w:rFonts w:ascii="標楷體" w:eastAsia="標楷體" w:hAnsi="標楷體" w:cs="標楷體"/>
              </w:rPr>
              <w:t>並認念</w:t>
            </w:r>
            <w:proofErr w:type="gramEnd"/>
            <w:r>
              <w:rPr>
                <w:rFonts w:ascii="標楷體" w:eastAsia="標楷體" w:hAnsi="標楷體" w:cs="標楷體"/>
              </w:rPr>
              <w:t>「masisipul/學生」、「asu/你」、「uh/是」、「azak/我」、和「tataqu/老師」五張圖卡。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4遊戲：比手畫腳。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5說話練習。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6遊戲：神槍手。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7完成本課學習單。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1教師複習上一節課所教導的內容。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</w:t>
            </w:r>
            <w:proofErr w:type="gramStart"/>
            <w:r>
              <w:rPr>
                <w:rFonts w:ascii="標楷體" w:eastAsia="標楷體" w:hAnsi="標楷體" w:cs="標楷體"/>
              </w:rPr>
              <w:t>題問</w:t>
            </w:r>
            <w:proofErr w:type="gramEnd"/>
            <w:r>
              <w:rPr>
                <w:rFonts w:ascii="標楷體" w:eastAsia="標楷體" w:hAnsi="標楷體" w:cs="標楷體"/>
              </w:rPr>
              <w:t>：「Tataqu asu？/你是老師嗎?」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3說話練習。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4角色扮演。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5遊戲：連鎖遊戲。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6遊戲：賓果遊戲。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3看圖說話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40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九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Masisipul azak</w:t>
            </w:r>
          </w:p>
        </w:tc>
        <w:tc>
          <w:tcPr>
            <w:tcW w:w="2236" w:type="dxa"/>
            <w:gridSpan w:val="2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1教師複習第一課所教的，並用布農語和兒童打招呼。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2教師揭示掛圖，師生共同討論掛圖內容，引導學生進入本課課文情境。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進行領讀並</w:t>
            </w:r>
            <w:proofErr w:type="gramEnd"/>
            <w:r>
              <w:rPr>
                <w:rFonts w:ascii="標楷體" w:eastAsia="標楷體" w:hAnsi="標楷體" w:cs="標楷體"/>
              </w:rPr>
              <w:t>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1教師複習上一節課所教導的內容。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2教師提問：「Masisipul asu?/你是學生嗎?」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3教師揭示詞語卡</w:t>
            </w:r>
            <w:proofErr w:type="gramStart"/>
            <w:r>
              <w:rPr>
                <w:rFonts w:ascii="標楷體" w:eastAsia="標楷體" w:hAnsi="標楷體" w:cs="標楷體"/>
              </w:rPr>
              <w:t>並認念</w:t>
            </w:r>
            <w:proofErr w:type="gramEnd"/>
            <w:r>
              <w:rPr>
                <w:rFonts w:ascii="標楷體" w:eastAsia="標楷體" w:hAnsi="標楷體" w:cs="標楷體"/>
              </w:rPr>
              <w:t>「masisipul/學生」、「asu/你」、「uh/是」、「azak/我」、和「tataqu/老師」五張圖卡。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4遊戲：比手畫腳。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5說話練習。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6遊戲：神槍手。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7完成本課學習單。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1教師複習上一節課所教導的內容。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</w:t>
            </w:r>
            <w:proofErr w:type="gramStart"/>
            <w:r>
              <w:rPr>
                <w:rFonts w:ascii="標楷體" w:eastAsia="標楷體" w:hAnsi="標楷體" w:cs="標楷體"/>
              </w:rPr>
              <w:t>題問</w:t>
            </w:r>
            <w:proofErr w:type="gramEnd"/>
            <w:r>
              <w:rPr>
                <w:rFonts w:ascii="標楷體" w:eastAsia="標楷體" w:hAnsi="標楷體" w:cs="標楷體"/>
              </w:rPr>
              <w:t>：「Tataqu asu？/你是老師嗎?」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3說話練習。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4角色扮演。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5遊戲：連鎖遊戲。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6遊戲：賓果遊戲。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3看圖說話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402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Minduldula!</w:t>
            </w:r>
          </w:p>
        </w:tc>
        <w:tc>
          <w:tcPr>
            <w:tcW w:w="2236" w:type="dxa"/>
            <w:gridSpan w:val="2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C2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人際關係與團隊合作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1複習第二課，教師提問並引導兒童回答。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2教師播放本</w:t>
            </w:r>
            <w:proofErr w:type="gramStart"/>
            <w:r>
              <w:rPr>
                <w:rFonts w:ascii="標楷體" w:eastAsia="標楷體" w:hAnsi="標楷體" w:cs="標楷體"/>
              </w:rPr>
              <w:t>課</w:t>
            </w:r>
            <w:proofErr w:type="gramEnd"/>
            <w:r>
              <w:rPr>
                <w:rFonts w:ascii="標楷體" w:eastAsia="標楷體" w:hAnsi="標楷體" w:cs="標楷體"/>
              </w:rPr>
              <w:t>課文CD給兒童聽，並揭示課文情境掛圖。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，並解釋其意義。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→分組念→個別念。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6遊戲：賽門說~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1肢體運動(能跟著祈使句做身體動作)。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402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Minduldula!</w:t>
            </w:r>
          </w:p>
        </w:tc>
        <w:tc>
          <w:tcPr>
            <w:tcW w:w="2236" w:type="dxa"/>
            <w:gridSpan w:val="2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C2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人際關係與團隊合作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1複習第二課，教師提問並引導兒童回答。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2教師播放本</w:t>
            </w:r>
            <w:proofErr w:type="gramStart"/>
            <w:r>
              <w:rPr>
                <w:rFonts w:ascii="標楷體" w:eastAsia="標楷體" w:hAnsi="標楷體" w:cs="標楷體"/>
              </w:rPr>
              <w:t>課</w:t>
            </w:r>
            <w:proofErr w:type="gramEnd"/>
            <w:r>
              <w:rPr>
                <w:rFonts w:ascii="標楷體" w:eastAsia="標楷體" w:hAnsi="標楷體" w:cs="標楷體"/>
              </w:rPr>
              <w:t>課文CD給兒童聽，並揭示課文情境掛圖。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，並解釋其意義。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→分組念→個別念。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6遊戲：賽門說~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1肢體運動(能跟著祈使句做身體動作)。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402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十二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Minduldula!</w:t>
            </w:r>
          </w:p>
        </w:tc>
        <w:tc>
          <w:tcPr>
            <w:tcW w:w="2236" w:type="dxa"/>
            <w:gridSpan w:val="2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C2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人際關係與團隊合作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1複習第二課，教師提問並引導兒童回答。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2教師播放本</w:t>
            </w:r>
            <w:proofErr w:type="gramStart"/>
            <w:r>
              <w:rPr>
                <w:rFonts w:ascii="標楷體" w:eastAsia="標楷體" w:hAnsi="標楷體" w:cs="標楷體"/>
              </w:rPr>
              <w:t>課</w:t>
            </w:r>
            <w:proofErr w:type="gramEnd"/>
            <w:r>
              <w:rPr>
                <w:rFonts w:ascii="標楷體" w:eastAsia="標楷體" w:hAnsi="標楷體" w:cs="標楷體"/>
              </w:rPr>
              <w:t>課文CD給兒童聽，並揭示課文情境掛圖。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，並解釋其意義。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→分組念→個別念。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6遊戲：賽門說~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1肢體運動(能跟著祈使句做身體動作)。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34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十三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Minduldula!</w:t>
            </w:r>
          </w:p>
        </w:tc>
        <w:tc>
          <w:tcPr>
            <w:tcW w:w="2236" w:type="dxa"/>
            <w:gridSpan w:val="2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C2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人際關係與團隊合作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1複習第二課，教師提問並引導兒童回答。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2教師播放本</w:t>
            </w:r>
            <w:proofErr w:type="gramStart"/>
            <w:r>
              <w:rPr>
                <w:rFonts w:ascii="標楷體" w:eastAsia="標楷體" w:hAnsi="標楷體" w:cs="標楷體"/>
              </w:rPr>
              <w:t>課</w:t>
            </w:r>
            <w:proofErr w:type="gramEnd"/>
            <w:r>
              <w:rPr>
                <w:rFonts w:ascii="標楷體" w:eastAsia="標楷體" w:hAnsi="標楷體" w:cs="標楷體"/>
              </w:rPr>
              <w:t>課文CD給兒童聽，並揭示課文情境掛圖。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，並解釋其意義。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→分組念→個別念。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6遊戲：賽門說~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1肢體運動(能跟著祈使句做身體動作)。</w:t>
            </w: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29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十四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Cima asu?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4147" w:type="dxa"/>
            <w:gridSpan w:val="3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1複習第三課，老師下指令，學生做動作。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2教師播放本</w:t>
            </w:r>
            <w:proofErr w:type="gramStart"/>
            <w:r>
              <w:rPr>
                <w:rFonts w:ascii="標楷體" w:eastAsia="標楷體" w:hAnsi="標楷體" w:cs="標楷體"/>
              </w:rPr>
              <w:t>課</w:t>
            </w:r>
            <w:proofErr w:type="gramEnd"/>
            <w:r>
              <w:rPr>
                <w:rFonts w:ascii="標楷體" w:eastAsia="標楷體" w:hAnsi="標楷體" w:cs="標楷體"/>
              </w:rPr>
              <w:t>課文CD給兒童聽，並揭示課文情境掛圖。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3教師提問並引導兒童回答。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，並解釋其意義。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6教師詢問學生</w:t>
            </w:r>
            <w:proofErr w:type="gramStart"/>
            <w:r>
              <w:rPr>
                <w:rFonts w:ascii="標楷體" w:eastAsia="標楷體" w:hAnsi="標楷體" w:cs="標楷體"/>
              </w:rPr>
              <w:t>布農名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7遊戲：對對碰。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說的清楚，</w:t>
            </w:r>
            <w:proofErr w:type="gramEnd"/>
            <w:r>
              <w:rPr>
                <w:rFonts w:ascii="標楷體" w:eastAsia="標楷體" w:hAnsi="標楷體" w:cs="標楷體"/>
              </w:rPr>
              <w:t>並注意語調)。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2遊戲(能</w:t>
            </w:r>
            <w:proofErr w:type="gramStart"/>
            <w:r>
              <w:rPr>
                <w:rFonts w:ascii="標楷體" w:eastAsia="標楷體" w:hAnsi="標楷體" w:cs="標楷體"/>
              </w:rPr>
              <w:t>以著</w:t>
            </w:r>
            <w:proofErr w:type="gramEnd"/>
            <w:r>
              <w:rPr>
                <w:rFonts w:ascii="標楷體" w:eastAsia="標楷體" w:hAnsi="標楷體" w:cs="標楷體"/>
              </w:rPr>
              <w:t>積極的態度參與)。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834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十五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Cima asu?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4147" w:type="dxa"/>
            <w:gridSpan w:val="3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1複習第三課，老師下指令，學生做動作。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2教師播放本</w:t>
            </w:r>
            <w:proofErr w:type="gramStart"/>
            <w:r>
              <w:rPr>
                <w:rFonts w:ascii="標楷體" w:eastAsia="標楷體" w:hAnsi="標楷體" w:cs="標楷體"/>
              </w:rPr>
              <w:t>課</w:t>
            </w:r>
            <w:proofErr w:type="gramEnd"/>
            <w:r>
              <w:rPr>
                <w:rFonts w:ascii="標楷體" w:eastAsia="標楷體" w:hAnsi="標楷體" w:cs="標楷體"/>
              </w:rPr>
              <w:t>課文CD給兒童聽，並揭示課文情境掛圖。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3教師提問並引導兒童回答。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，並解釋其意義。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6教師詢問學生</w:t>
            </w:r>
            <w:proofErr w:type="gramStart"/>
            <w:r>
              <w:rPr>
                <w:rFonts w:ascii="標楷體" w:eastAsia="標楷體" w:hAnsi="標楷體" w:cs="標楷體"/>
              </w:rPr>
              <w:t>布農名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7遊戲：對對碰。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8完成本課學習單。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說的清楚，</w:t>
            </w:r>
            <w:proofErr w:type="gramEnd"/>
            <w:r>
              <w:rPr>
                <w:rFonts w:ascii="標楷體" w:eastAsia="標楷體" w:hAnsi="標楷體" w:cs="標楷體"/>
              </w:rPr>
              <w:t>並注意語調)。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2遊戲(能</w:t>
            </w:r>
            <w:proofErr w:type="gramStart"/>
            <w:r>
              <w:rPr>
                <w:rFonts w:ascii="標楷體" w:eastAsia="標楷體" w:hAnsi="標楷體" w:cs="標楷體"/>
              </w:rPr>
              <w:t>以著</w:t>
            </w:r>
            <w:proofErr w:type="gramEnd"/>
            <w:r>
              <w:rPr>
                <w:rFonts w:ascii="標楷體" w:eastAsia="標楷體" w:hAnsi="標楷體" w:cs="標楷體"/>
              </w:rPr>
              <w:t>積極的態度參與)。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685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十六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Cima asu?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4147" w:type="dxa"/>
            <w:gridSpan w:val="3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1複習第三課，老師下指令，學生做動作。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2教師播放本</w:t>
            </w:r>
            <w:proofErr w:type="gramStart"/>
            <w:r>
              <w:rPr>
                <w:rFonts w:ascii="標楷體" w:eastAsia="標楷體" w:hAnsi="標楷體" w:cs="標楷體"/>
              </w:rPr>
              <w:t>課</w:t>
            </w:r>
            <w:proofErr w:type="gramEnd"/>
            <w:r>
              <w:rPr>
                <w:rFonts w:ascii="標楷體" w:eastAsia="標楷體" w:hAnsi="標楷體" w:cs="標楷體"/>
              </w:rPr>
              <w:t>課文CD給兒童聽，並揭示課文情境掛圖。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3教師提問並引導兒童回答。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，並解釋其意義。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6教師詢問學生</w:t>
            </w:r>
            <w:proofErr w:type="gramStart"/>
            <w:r>
              <w:rPr>
                <w:rFonts w:ascii="標楷體" w:eastAsia="標楷體" w:hAnsi="標楷體" w:cs="標楷體"/>
              </w:rPr>
              <w:t>布農名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7遊戲：對對碰。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說的清楚，</w:t>
            </w:r>
            <w:proofErr w:type="gramEnd"/>
            <w:r>
              <w:rPr>
                <w:rFonts w:ascii="標楷體" w:eastAsia="標楷體" w:hAnsi="標楷體" w:cs="標楷體"/>
              </w:rPr>
              <w:t>並注意語調)。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2遊戲(能</w:t>
            </w:r>
            <w:proofErr w:type="gramStart"/>
            <w:r>
              <w:rPr>
                <w:rFonts w:ascii="標楷體" w:eastAsia="標楷體" w:hAnsi="標楷體" w:cs="標楷體"/>
              </w:rPr>
              <w:t>以著</w:t>
            </w:r>
            <w:proofErr w:type="gramEnd"/>
            <w:r>
              <w:rPr>
                <w:rFonts w:ascii="標楷體" w:eastAsia="標楷體" w:hAnsi="標楷體" w:cs="標楷體"/>
              </w:rPr>
              <w:t>積極的態度參與)。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827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十七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Cima asu?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4147" w:type="dxa"/>
            <w:gridSpan w:val="3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1複習第三課，老師下指令，學生做動作。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2教師播放本</w:t>
            </w:r>
            <w:proofErr w:type="gramStart"/>
            <w:r>
              <w:rPr>
                <w:rFonts w:ascii="標楷體" w:eastAsia="標楷體" w:hAnsi="標楷體" w:cs="標楷體"/>
              </w:rPr>
              <w:t>課</w:t>
            </w:r>
            <w:proofErr w:type="gramEnd"/>
            <w:r>
              <w:rPr>
                <w:rFonts w:ascii="標楷體" w:eastAsia="標楷體" w:hAnsi="標楷體" w:cs="標楷體"/>
              </w:rPr>
              <w:t>課文CD給兒童聽，並揭示課文情境掛圖。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3教師提問並引導兒童回答。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4教師根據討論內容</w:t>
            </w:r>
            <w:proofErr w:type="gramStart"/>
            <w:r>
              <w:rPr>
                <w:rFonts w:ascii="標楷體" w:eastAsia="標楷體" w:hAnsi="標楷體" w:cs="標楷體"/>
              </w:rPr>
              <w:t>揭示句卡</w:t>
            </w:r>
            <w:proofErr w:type="gramEnd"/>
            <w:r>
              <w:rPr>
                <w:rFonts w:ascii="標楷體" w:eastAsia="標楷體" w:hAnsi="標楷體" w:cs="標楷體"/>
              </w:rPr>
              <w:t>，並解釋其意義。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6教師詢問學生</w:t>
            </w:r>
            <w:proofErr w:type="gramStart"/>
            <w:r>
              <w:rPr>
                <w:rFonts w:ascii="標楷體" w:eastAsia="標楷體" w:hAnsi="標楷體" w:cs="標楷體"/>
              </w:rPr>
              <w:t>布農名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7遊戲：對對碰。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8完成本課學習單。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說的清楚，</w:t>
            </w:r>
            <w:proofErr w:type="gramEnd"/>
            <w:r>
              <w:rPr>
                <w:rFonts w:ascii="標楷體" w:eastAsia="標楷體" w:hAnsi="標楷體" w:cs="標楷體"/>
              </w:rPr>
              <w:t>並注意語調)。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2遊戲(能</w:t>
            </w:r>
            <w:proofErr w:type="gramStart"/>
            <w:r>
              <w:rPr>
                <w:rFonts w:ascii="標楷體" w:eastAsia="標楷體" w:hAnsi="標楷體" w:cs="標楷體"/>
              </w:rPr>
              <w:t>以著</w:t>
            </w:r>
            <w:proofErr w:type="gramEnd"/>
            <w:r>
              <w:rPr>
                <w:rFonts w:ascii="標楷體" w:eastAsia="標楷體" w:hAnsi="標楷體" w:cs="標楷體"/>
              </w:rPr>
              <w:t>積極的態度參與)。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26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十八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Binanau-az azam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4147" w:type="dxa"/>
            <w:gridSpan w:val="3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1複習第四課，教師提問，並鼓勵兒童回答。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</w:t>
            </w:r>
            <w:proofErr w:type="gramStart"/>
            <w:r>
              <w:rPr>
                <w:rFonts w:ascii="標楷體" w:eastAsia="標楷體" w:hAnsi="標楷體" w:cs="標楷體"/>
              </w:rPr>
              <w:t>句卡，領讀</w:t>
            </w:r>
            <w:proofErr w:type="gramEnd"/>
            <w:r>
              <w:rPr>
                <w:rFonts w:ascii="標楷體" w:eastAsia="標楷體" w:hAnsi="標楷體" w:cs="標楷體"/>
              </w:rPr>
              <w:t>並解釋其意義。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領念</w:t>
            </w:r>
            <w:proofErr w:type="gramEnd"/>
            <w:r>
              <w:rPr>
                <w:rFonts w:ascii="標楷體" w:eastAsia="標楷體" w:hAnsi="標楷體" w:cs="標楷體"/>
              </w:rPr>
              <w:t>→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6說話練習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7全班表演→分組表演→個別表演。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8遊戲：大風吹。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9遊戲：男生女生配。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說的清楚，</w:t>
            </w:r>
            <w:proofErr w:type="gramEnd"/>
            <w:r>
              <w:rPr>
                <w:rFonts w:ascii="標楷體" w:eastAsia="標楷體" w:hAnsi="標楷體" w:cs="標楷體"/>
              </w:rPr>
              <w:t>並注意語調)。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2遊戲(能</w:t>
            </w:r>
            <w:proofErr w:type="gramStart"/>
            <w:r>
              <w:rPr>
                <w:rFonts w:ascii="標楷體" w:eastAsia="標楷體" w:hAnsi="標楷體" w:cs="標楷體"/>
              </w:rPr>
              <w:t>以著</w:t>
            </w:r>
            <w:proofErr w:type="gramEnd"/>
            <w:r>
              <w:rPr>
                <w:rFonts w:ascii="標楷體" w:eastAsia="標楷體" w:hAnsi="標楷體" w:cs="標楷體"/>
              </w:rPr>
              <w:t>積極的態度參與)。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1-1-1認識性別角色發展與性別角色刻板印象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35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十九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Binanau-az azam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4147" w:type="dxa"/>
            <w:gridSpan w:val="3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1複習第四課，教師提問，並鼓勵兒童回答。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</w:t>
            </w:r>
            <w:proofErr w:type="gramStart"/>
            <w:r>
              <w:rPr>
                <w:rFonts w:ascii="標楷體" w:eastAsia="標楷體" w:hAnsi="標楷體" w:cs="標楷體"/>
              </w:rPr>
              <w:t>句卡，領讀</w:t>
            </w:r>
            <w:proofErr w:type="gramEnd"/>
            <w:r>
              <w:rPr>
                <w:rFonts w:ascii="標楷體" w:eastAsia="標楷體" w:hAnsi="標楷體" w:cs="標楷體"/>
              </w:rPr>
              <w:t>並解釋其意義。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領念</w:t>
            </w:r>
            <w:proofErr w:type="gramEnd"/>
            <w:r>
              <w:rPr>
                <w:rFonts w:ascii="標楷體" w:eastAsia="標楷體" w:hAnsi="標楷體" w:cs="標楷體"/>
              </w:rPr>
              <w:t>→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6說話練習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7全班表演→分組表演→個別表演。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8遊戲：大風吹。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9遊戲：男生女生配。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10完成本課學習單。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說的清楚，</w:t>
            </w:r>
            <w:proofErr w:type="gramEnd"/>
            <w:r>
              <w:rPr>
                <w:rFonts w:ascii="標楷體" w:eastAsia="標楷體" w:hAnsi="標楷體" w:cs="標楷體"/>
              </w:rPr>
              <w:t>並注意語調)。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2遊戲(能</w:t>
            </w:r>
            <w:proofErr w:type="gramStart"/>
            <w:r>
              <w:rPr>
                <w:rFonts w:ascii="標楷體" w:eastAsia="標楷體" w:hAnsi="標楷體" w:cs="標楷體"/>
              </w:rPr>
              <w:t>以著</w:t>
            </w:r>
            <w:proofErr w:type="gramEnd"/>
            <w:r>
              <w:rPr>
                <w:rFonts w:ascii="標楷體" w:eastAsia="標楷體" w:hAnsi="標楷體" w:cs="標楷體"/>
              </w:rPr>
              <w:t>積極的態度參與)。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1-1-1認識性別角色發展與性別角色刻板印象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272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二十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Binanau-az azam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4147" w:type="dxa"/>
            <w:gridSpan w:val="3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1複習第四課，教師提問，並鼓勵兒童回答。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</w:t>
            </w:r>
            <w:proofErr w:type="gramStart"/>
            <w:r>
              <w:rPr>
                <w:rFonts w:ascii="標楷體" w:eastAsia="標楷體" w:hAnsi="標楷體" w:cs="標楷體"/>
              </w:rPr>
              <w:t>句卡，領讀</w:t>
            </w:r>
            <w:proofErr w:type="gramEnd"/>
            <w:r>
              <w:rPr>
                <w:rFonts w:ascii="標楷體" w:eastAsia="標楷體" w:hAnsi="標楷體" w:cs="標楷體"/>
              </w:rPr>
              <w:t>並解釋其意義。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領念</w:t>
            </w:r>
            <w:proofErr w:type="gramEnd"/>
            <w:r>
              <w:rPr>
                <w:rFonts w:ascii="標楷體" w:eastAsia="標楷體" w:hAnsi="標楷體" w:cs="標楷體"/>
              </w:rPr>
              <w:t>→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6說話練習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7全班表演→分組表演→個別表演。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8遊戲：大風吹。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9遊戲：男生女生配。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說的清楚，</w:t>
            </w:r>
            <w:proofErr w:type="gramEnd"/>
            <w:r>
              <w:rPr>
                <w:rFonts w:ascii="標楷體" w:eastAsia="標楷體" w:hAnsi="標楷體" w:cs="標楷體"/>
              </w:rPr>
              <w:t>並注意語調)。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2遊戲(能</w:t>
            </w:r>
            <w:proofErr w:type="gramStart"/>
            <w:r>
              <w:rPr>
                <w:rFonts w:ascii="標楷體" w:eastAsia="標楷體" w:hAnsi="標楷體" w:cs="標楷體"/>
              </w:rPr>
              <w:t>以著</w:t>
            </w:r>
            <w:proofErr w:type="gramEnd"/>
            <w:r>
              <w:rPr>
                <w:rFonts w:ascii="標楷體" w:eastAsia="標楷體" w:hAnsi="標楷體" w:cs="標楷體"/>
              </w:rPr>
              <w:t>積極的態度參與)。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1-1-1認識性別角色發展與性別角色刻板印象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119"/>
        </w:trPr>
        <w:tc>
          <w:tcPr>
            <w:tcW w:w="1059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二十一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ind w:righ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Binanau-az azam</w:t>
            </w:r>
          </w:p>
        </w:tc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符號運用與溝通表達</w:t>
            </w:r>
          </w:p>
        </w:tc>
        <w:tc>
          <w:tcPr>
            <w:tcW w:w="4147" w:type="dxa"/>
            <w:gridSpan w:val="3"/>
            <w:tcBorders>
              <w:left w:val="single" w:sz="4" w:space="0" w:color="000000"/>
            </w:tcBorders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1複習第四課，教師提問，並鼓勵兒童回答。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並且解釋課文大意及語意。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</w:t>
            </w:r>
            <w:proofErr w:type="gramStart"/>
            <w:r>
              <w:rPr>
                <w:rFonts w:ascii="標楷體" w:eastAsia="標楷體" w:hAnsi="標楷體" w:cs="標楷體"/>
              </w:rPr>
              <w:t>句卡，領讀</w:t>
            </w:r>
            <w:proofErr w:type="gramEnd"/>
            <w:r>
              <w:rPr>
                <w:rFonts w:ascii="標楷體" w:eastAsia="標楷體" w:hAnsi="標楷體" w:cs="標楷體"/>
              </w:rPr>
              <w:t>並解釋其意義。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領念</w:t>
            </w:r>
            <w:proofErr w:type="gramEnd"/>
            <w:r>
              <w:rPr>
                <w:rFonts w:ascii="標楷體" w:eastAsia="標楷體" w:hAnsi="標楷體" w:cs="標楷體"/>
              </w:rPr>
              <w:t>→</w:t>
            </w:r>
            <w:proofErr w:type="gramStart"/>
            <w:r>
              <w:rPr>
                <w:rFonts w:ascii="標楷體" w:eastAsia="標楷體" w:hAnsi="標楷體" w:cs="標楷體"/>
              </w:rPr>
              <w:t>全班念</w:t>
            </w:r>
            <w:proofErr w:type="gramEnd"/>
            <w:r>
              <w:rPr>
                <w:rFonts w:ascii="標楷體" w:eastAsia="標楷體" w:hAnsi="標楷體" w:cs="標楷體"/>
              </w:rPr>
              <w:t>→分組念。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6說話練習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7全班表演→分組表演→個別表演。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8遊戲：大風吹。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9遊戲：男生女生配。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10完成本課學習單。</w:t>
            </w:r>
          </w:p>
        </w:tc>
        <w:tc>
          <w:tcPr>
            <w:tcW w:w="2359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1說話練習(能</w:t>
            </w:r>
            <w:proofErr w:type="gramStart"/>
            <w:r>
              <w:rPr>
                <w:rFonts w:ascii="標楷體" w:eastAsia="標楷體" w:hAnsi="標楷體" w:cs="標楷體"/>
              </w:rPr>
              <w:t>說的清楚，</w:t>
            </w:r>
            <w:proofErr w:type="gramEnd"/>
            <w:r>
              <w:rPr>
                <w:rFonts w:ascii="標楷體" w:eastAsia="標楷體" w:hAnsi="標楷體" w:cs="標楷體"/>
              </w:rPr>
              <w:t>並注意語調)。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2遊戲(能</w:t>
            </w:r>
            <w:proofErr w:type="gramStart"/>
            <w:r>
              <w:rPr>
                <w:rFonts w:ascii="標楷體" w:eastAsia="標楷體" w:hAnsi="標楷體" w:cs="標楷體"/>
              </w:rPr>
              <w:t>以著</w:t>
            </w:r>
            <w:proofErr w:type="gramEnd"/>
            <w:r>
              <w:rPr>
                <w:rFonts w:ascii="標楷體" w:eastAsia="標楷體" w:hAnsi="標楷體" w:cs="標楷體"/>
              </w:rPr>
              <w:t>積極的態度參與)。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  <w:vAlign w:val="center"/>
          </w:tcPr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1C42BD" w:rsidRDefault="00BD1C2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1-1-1認識性別角色發展與性別角色刻板印象</w:t>
            </w:r>
          </w:p>
          <w:p w:rsidR="001C42BD" w:rsidRDefault="001C42B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1C42BD" w:rsidRDefault="001C42BD">
      <w:pPr>
        <w:jc w:val="center"/>
        <w:rPr>
          <w:rFonts w:ascii="標楷體" w:eastAsia="標楷體" w:hAnsi="標楷體" w:cs="標楷體"/>
        </w:rPr>
      </w:pPr>
    </w:p>
    <w:p w:rsidR="001C42BD" w:rsidRDefault="00BD1C23">
      <w:pPr>
        <w:rPr>
          <w:rFonts w:ascii="標楷體" w:eastAsia="標楷體" w:hAnsi="標楷體" w:cs="標楷體"/>
        </w:rPr>
      </w:pPr>
      <w:r>
        <w:br w:type="page"/>
      </w:r>
    </w:p>
    <w:p w:rsidR="001C42BD" w:rsidRDefault="00BD1C23">
      <w:pPr>
        <w:jc w:val="center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lastRenderedPageBreak/>
        <w:t>南投縣</w:t>
      </w:r>
      <w:r w:rsidR="00684DE8">
        <w:rPr>
          <w:rFonts w:ascii="標楷體" w:eastAsia="標楷體" w:hAnsi="標楷體" w:cs="標楷體" w:hint="eastAsia"/>
          <w:b/>
          <w:sz w:val="30"/>
          <w:szCs w:val="30"/>
        </w:rPr>
        <w:t>萬豐</w:t>
      </w:r>
      <w:r>
        <w:rPr>
          <w:rFonts w:ascii="標楷體" w:eastAsia="標楷體" w:hAnsi="標楷體" w:cs="標楷體"/>
          <w:b/>
          <w:sz w:val="30"/>
          <w:szCs w:val="30"/>
        </w:rPr>
        <w:t>國民小學 11</w:t>
      </w:r>
      <w:r w:rsidR="00552E9C">
        <w:rPr>
          <w:rFonts w:ascii="標楷體" w:eastAsia="標楷體" w:hAnsi="標楷體" w:cs="標楷體" w:hint="eastAsia"/>
          <w:b/>
          <w:sz w:val="30"/>
          <w:szCs w:val="30"/>
        </w:rPr>
        <w:t>3</w:t>
      </w:r>
      <w:r>
        <w:rPr>
          <w:rFonts w:ascii="標楷體" w:eastAsia="標楷體" w:hAnsi="標楷體" w:cs="標楷體"/>
          <w:b/>
          <w:sz w:val="30"/>
          <w:szCs w:val="30"/>
        </w:rPr>
        <w:t>學年</w:t>
      </w:r>
      <w:proofErr w:type="gramStart"/>
      <w:r>
        <w:rPr>
          <w:rFonts w:ascii="標楷體" w:eastAsia="標楷體" w:hAnsi="標楷體" w:cs="標楷體"/>
          <w:b/>
          <w:sz w:val="30"/>
          <w:szCs w:val="30"/>
        </w:rPr>
        <w:t>度部定課程</w:t>
      </w:r>
      <w:proofErr w:type="gramEnd"/>
      <w:r>
        <w:rPr>
          <w:rFonts w:ascii="標楷體" w:eastAsia="標楷體" w:hAnsi="標楷體" w:cs="標楷體"/>
          <w:b/>
          <w:sz w:val="30"/>
          <w:szCs w:val="30"/>
        </w:rPr>
        <w:t>計畫</w:t>
      </w:r>
    </w:p>
    <w:p w:rsidR="001C42BD" w:rsidRDefault="00BD1C23">
      <w:pPr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【第二學期】</w:t>
      </w:r>
    </w:p>
    <w:tbl>
      <w:tblPr>
        <w:tblStyle w:val="a7"/>
        <w:tblW w:w="145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5288"/>
        <w:gridCol w:w="2126"/>
        <w:gridCol w:w="5769"/>
      </w:tblGrid>
      <w:tr w:rsidR="001C42BD">
        <w:trPr>
          <w:trHeight w:val="680"/>
        </w:trPr>
        <w:tc>
          <w:tcPr>
            <w:tcW w:w="1375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領域</w:t>
            </w:r>
          </w:p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>語文領域/本土語-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>卓群布農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>語</w:t>
            </w:r>
          </w:p>
        </w:tc>
        <w:tc>
          <w:tcPr>
            <w:tcW w:w="2126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1C42BD" w:rsidRDefault="00BD1C2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一年級，共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1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</w:t>
            </w:r>
          </w:p>
        </w:tc>
      </w:tr>
      <w:tr w:rsidR="001C42BD">
        <w:trPr>
          <w:trHeight w:val="680"/>
        </w:trPr>
        <w:tc>
          <w:tcPr>
            <w:tcW w:w="1375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1C42BD" w:rsidRDefault="00BD1C2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黎沐恩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sym w:font="Wingdings 2" w:char="F096"/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腦帆</w:t>
            </w:r>
          </w:p>
        </w:tc>
        <w:tc>
          <w:tcPr>
            <w:tcW w:w="2126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1C42BD" w:rsidRDefault="00BD1C2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每週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1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20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20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</w:t>
            </w:r>
          </w:p>
        </w:tc>
      </w:tr>
    </w:tbl>
    <w:p w:rsidR="001C42BD" w:rsidRDefault="001C42BD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8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928"/>
        <w:gridCol w:w="2266"/>
        <w:gridCol w:w="3941"/>
        <w:gridCol w:w="2359"/>
        <w:gridCol w:w="2990"/>
      </w:tblGrid>
      <w:tr w:rsidR="001C42BD">
        <w:trPr>
          <w:trHeight w:val="1648"/>
        </w:trPr>
        <w:tc>
          <w:tcPr>
            <w:tcW w:w="14542" w:type="dxa"/>
            <w:gridSpan w:val="6"/>
          </w:tcPr>
          <w:p w:rsidR="001C42BD" w:rsidRDefault="00BD1C23">
            <w:pP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課程目標: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1.啟發學習原住民族語文的興趣。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2.習得原住民族語文理解、表達、溝通的能力，並能運用於日常生活。 </w:t>
            </w:r>
          </w:p>
          <w:p w:rsidR="001C42BD" w:rsidRDefault="00BD1C23">
            <w:pP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3.學習原住民族文化的豐富內涵。</w:t>
            </w:r>
          </w:p>
        </w:tc>
      </w:tr>
      <w:tr w:rsidR="001C42BD">
        <w:trPr>
          <w:trHeight w:val="370"/>
        </w:trPr>
        <w:tc>
          <w:tcPr>
            <w:tcW w:w="2986" w:type="dxa"/>
            <w:gridSpan w:val="2"/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教學進度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3941" w:type="dxa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教學重點</w:t>
            </w:r>
          </w:p>
        </w:tc>
        <w:tc>
          <w:tcPr>
            <w:tcW w:w="2359" w:type="dxa"/>
            <w:vMerge w:val="restart"/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評量方式</w:t>
            </w:r>
          </w:p>
        </w:tc>
        <w:tc>
          <w:tcPr>
            <w:tcW w:w="2990" w:type="dxa"/>
            <w:vMerge w:val="restart"/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議題融入/</w:t>
            </w:r>
          </w:p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跨領域(選填)</w:t>
            </w:r>
          </w:p>
        </w:tc>
      </w:tr>
      <w:tr w:rsidR="001C42BD">
        <w:trPr>
          <w:trHeight w:val="422"/>
        </w:trPr>
        <w:tc>
          <w:tcPr>
            <w:tcW w:w="1058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928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  <w:tc>
          <w:tcPr>
            <w:tcW w:w="3941" w:type="dxa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  <w:tc>
          <w:tcPr>
            <w:tcW w:w="2359" w:type="dxa"/>
            <w:vMerge/>
            <w:shd w:val="clear" w:color="auto" w:fill="F3F3F3"/>
            <w:vAlign w:val="center"/>
          </w:tcPr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  <w:tc>
          <w:tcPr>
            <w:tcW w:w="2990" w:type="dxa"/>
            <w:vMerge/>
            <w:shd w:val="clear" w:color="auto" w:fill="F3F3F3"/>
            <w:vAlign w:val="center"/>
          </w:tcPr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1C42BD">
        <w:trPr>
          <w:trHeight w:val="1827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Acu i nak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1教師用猜謎語來引起學習動機。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3教師引導兒童討論、發表，教師做統整。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4教師揭示課文情境圖並解釋課文大意及語意。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6課文說白節奏練習。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1教師引導兒童觀察課本第24、25頁圖畫中的人物、動物，並發表、討論自己家養的寵物。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2請兒童依自己家的情境仿畫課本第24、25頁圖。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3完成本課學習單。</w:t>
            </w:r>
          </w:p>
          <w:p w:rsidR="001C42BD" w:rsidRDefault="001C42BD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687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Acu i nak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1教師用猜謎語來引起學習動機。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3教師引導兒童討論、發表，教師做統整。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4教師揭示課文情境圖並解釋課文大意及語意。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6課文說白節奏練習。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1教師引導兒童觀察課本第24、25頁圖畫中的人物、動物，並發表、討論自己家養的寵物。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2請兒童依自己家的情境仿畫課本第24、25頁圖。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3完成本課學習單。</w:t>
            </w:r>
          </w:p>
          <w:p w:rsidR="001C42BD" w:rsidRDefault="001C42BD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808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Acu i nak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1教師用猜謎語來引起學習動機。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3教師引導兒童討論、發表，教師做統整。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4教師揭示課文情境圖並解釋課文大意及語意。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6課文說白節奏練習。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1教師引導兒童觀察課本第24、25頁圖畫中的人物、動物，並發表、討論自己家養的寵物。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2請兒童依自己家的情境仿畫課本第24、25頁圖。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3完成本課學習單。</w:t>
            </w:r>
          </w:p>
          <w:p w:rsidR="001C42BD" w:rsidRDefault="001C42BD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37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四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Acu i nak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1教師用猜謎語來引起學習動機。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3教師引導兒童討論、發表，教師做統整。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4教師揭示課文情境圖並解釋課文大意及語意。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6課文說白節奏練習。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活動二：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1教師引導兒童觀察課本第24、25頁圖畫中的人物、動物，並發表、討論自己家養的寵物。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2請兒童依自己家的情境仿畫課本第24、25頁圖。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3完成本課學習單。</w:t>
            </w:r>
          </w:p>
          <w:p w:rsidR="001C42BD" w:rsidRDefault="001C42BD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58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五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Icaqa ca tataqu ka?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1教師複習第六課。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3教師引導兒童討論、發表，觀察掛圖上特別的地方。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4教師依據兒童回答的內容，來說明「icaqa/在哪裡」、「ca-an dih/這裡」的情境及意義。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9遊戲：回音谷。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10完成本課學習單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1-1-1能運用五官觀察來探究環境中的事物。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260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Icaqa ca tataqu ka?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1教師複習第六課。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3教師引導兒童討論、發表，觀察掛圖上特別的地方。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4教師依據兒童回答的內容，來說明「icaqa/在哪裡」、「ca-an dih/這裡」的情境及意義。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9遊戲：回音谷。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10完成本課學習單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1-1-1能運用五官觀察來探究環境中的事物。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969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七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Icaqa ca tataqu ka?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1教師複習第六課。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3教師引導兒童討論、發表，觀察掛圖上特別的地方。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4教師依據兒童回答的內容，來說明「icaqa/在哪裡」、「ca-an dih/這裡」的情境及意義。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9遊戲：回音谷。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10完成本課學習單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1-1-1能運用五官觀察來探究環境中的事物。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812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八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Icaqa ca tataqu ka?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1教師複習第六課。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3教師引導兒童討論、發表，觀察掛圖上特別的地方。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4教師依據兒童回答的內容，來說明「icaqa/在哪裡」、「ca-an dih/這裡」的情境及意義。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9遊戲：回音谷。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10完成本課學習單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1-1-1能運用五官觀察來探究環境中的事物。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40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九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 a ca dih?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1教師複習第七課。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3教師引導兒童討論、發表，觀察掛圖和實際教室相同的地方。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7兒童運用教室景物做「Picihali ikmaiah./要好好使用」說話練習。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proofErr w:type="gramStart"/>
            <w:r>
              <w:rPr>
                <w:rFonts w:ascii="標楷體" w:eastAsia="標楷體" w:hAnsi="標楷體" w:cs="標楷體"/>
              </w:rPr>
              <w:t>教師用鈴鼓</w:t>
            </w:r>
            <w:proofErr w:type="gramEnd"/>
            <w:r>
              <w:rPr>
                <w:rFonts w:ascii="標楷體" w:eastAsia="標楷體" w:hAnsi="標楷體" w:cs="標楷體"/>
              </w:rPr>
              <w:t>（響板、木魚…）做童謠說白節奏練習。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9完成本課學習單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1-1-1能運用五官觀察來探究環境中的事物。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402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 a ca dih?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1教師複習第七課。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3教師引導兒童討論、發表，觀察掛圖和實際教室相同的地方。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7兒童運用教室景物做「Picihali ikmaiah./要好好使用」說話練習。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proofErr w:type="gramStart"/>
            <w:r>
              <w:rPr>
                <w:rFonts w:ascii="標楷體" w:eastAsia="標楷體" w:hAnsi="標楷體" w:cs="標楷體"/>
              </w:rPr>
              <w:t>教師用鈴鼓</w:t>
            </w:r>
            <w:proofErr w:type="gramEnd"/>
            <w:r>
              <w:rPr>
                <w:rFonts w:ascii="標楷體" w:eastAsia="標楷體" w:hAnsi="標楷體" w:cs="標楷體"/>
              </w:rPr>
              <w:t>（響板、木魚…）做童謠說白節奏練習。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9完成本課學習單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1-1-1能運用五官觀察來探究環境中的事物。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402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十一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 a ca dih?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1教師複習第七課。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3教師引導兒童討論、發表，觀察掛圖和實際教室相同的地方。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7兒童運用教室景物做「Picihali ikmaiah./要好好使用」說話練習。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proofErr w:type="gramStart"/>
            <w:r>
              <w:rPr>
                <w:rFonts w:ascii="標楷體" w:eastAsia="標楷體" w:hAnsi="標楷體" w:cs="標楷體"/>
              </w:rPr>
              <w:t>教師用鈴鼓</w:t>
            </w:r>
            <w:proofErr w:type="gramEnd"/>
            <w:r>
              <w:rPr>
                <w:rFonts w:ascii="標楷體" w:eastAsia="標楷體" w:hAnsi="標楷體" w:cs="標楷體"/>
              </w:rPr>
              <w:t>（響板、木魚…）做童謠說白節奏練習。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9完成本課學習單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1-1-1能運用五官觀察來探究環境中的事物。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402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 a ca dih?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1教師複習第七課。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3教師引導兒童討論、發表，觀察掛圖和實際教室相同的地方。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7兒童運用教室景物做「Picihali ikmaiah./要好好使用」說話練習。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proofErr w:type="gramStart"/>
            <w:r>
              <w:rPr>
                <w:rFonts w:ascii="標楷體" w:eastAsia="標楷體" w:hAnsi="標楷體" w:cs="標楷體"/>
              </w:rPr>
              <w:t>教師用鈴鼓</w:t>
            </w:r>
            <w:proofErr w:type="gramEnd"/>
            <w:r>
              <w:rPr>
                <w:rFonts w:ascii="標楷體" w:eastAsia="標楷體" w:hAnsi="標楷體" w:cs="標楷體"/>
              </w:rPr>
              <w:t>（響板、木魚…）做童謠說白節奏練習。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9完成本課學習單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1-1-1能運用五官觀察來探究環境中的事物。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34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Tina ki nak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A2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系統思考與解決問題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1教師複習第八課。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6兒童運用人物圖片做「Cima ca bunun aizah?/那個人是誰?」說話練習。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7兒童發表：自己母親的職業。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8兒童運用職業圖片做說話練習。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9遊戲：蘿蔔蹲。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10完成本課學習單。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29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十四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Tina ki nak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A2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系統思考與解決問題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1教師複習第八課。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6兒童運用人物圖片做「Cima ca bunun aizah?/那個人是誰?」說話練習。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7兒童發表：自己母親的職業。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8兒童運用職業圖片做說話練習。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9遊戲：蘿蔔蹲。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10完成本課學習單。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834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十五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Tina ki nak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A2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系統思考與解決問題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1教師複習第八課。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6兒童運用人物圖片做「Cima ca bunun aizah?/那個人是誰?」說話練習。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7兒童發表：自己母親的職業。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8兒童運用職業圖片做說話練習。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9遊戲：蘿蔔蹲。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10完成本課學習單。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685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十六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Tina ki nak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A2</w:t>
            </w:r>
          </w:p>
          <w:p w:rsidR="001C42BD" w:rsidRDefault="00BD1C2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系統思考與解決問題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1教師複習第八課。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6兒童運用人物圖片做「Cima ca bunun aizah?/那個人是誰?」說話練習。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7兒童發表：自己母親的職業。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8兒童運用職業圖片做說話練習。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9遊戲：蘿蔔蹲。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10完成本課學習單。</w:t>
            </w: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827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十七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Madangqac a haqail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1教師複習第九課。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2教師揭示本課課文情境掛圖並提問有關數字及顏色的問題。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6兒童運用數字圖卡及顏色圖卡做說話練習。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7遊戲：大老“三”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8遊戲：“紅”綠燈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9教師引導兒童觀察課本第40、</w:t>
            </w:r>
            <w:proofErr w:type="gramStart"/>
            <w:r>
              <w:rPr>
                <w:rFonts w:ascii="標楷體" w:eastAsia="標楷體" w:hAnsi="標楷體" w:cs="標楷體"/>
              </w:rPr>
              <w:t>41頁圖請兒童</w:t>
            </w:r>
            <w:proofErr w:type="gramEnd"/>
            <w:r>
              <w:rPr>
                <w:rFonts w:ascii="標楷體" w:eastAsia="標楷體" w:hAnsi="標楷體" w:cs="標楷體"/>
              </w:rPr>
              <w:t>依自己教室的情境仿畫課本第40、41頁圖。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10完成本課學習單。</w:t>
            </w:r>
          </w:p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26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Madangqac a haqail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1教師複習第九課。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2教師揭示本課課文情境掛圖並提問有關數字及顏色的問題。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6兒童運用數字圖卡及顏色圖卡做說話練習。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7遊戲：大老“三”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8遊戲：“紅”綠燈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9教師引導兒童觀察課本第40、</w:t>
            </w:r>
            <w:proofErr w:type="gramStart"/>
            <w:r>
              <w:rPr>
                <w:rFonts w:ascii="標楷體" w:eastAsia="標楷體" w:hAnsi="標楷體" w:cs="標楷體"/>
              </w:rPr>
              <w:t>41頁圖請兒童</w:t>
            </w:r>
            <w:proofErr w:type="gramEnd"/>
            <w:r>
              <w:rPr>
                <w:rFonts w:ascii="標楷體" w:eastAsia="標楷體" w:hAnsi="標楷體" w:cs="標楷體"/>
              </w:rPr>
              <w:t>依自己教室的情境仿畫課本第40、41頁圖。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10完成本課學習單。</w:t>
            </w:r>
          </w:p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535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十九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Madangqac a haqail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1教師複習第九課。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2教師揭示本課課文情境掛圖並提問有關數字及顏色的問題。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6兒童運用數字圖卡及顏色圖卡做說話練習。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7遊戲：大老“三”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8遊戲：“紅”綠燈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9教師引導兒童觀察課本第40、</w:t>
            </w:r>
            <w:proofErr w:type="gramStart"/>
            <w:r>
              <w:rPr>
                <w:rFonts w:ascii="標楷體" w:eastAsia="標楷體" w:hAnsi="標楷體" w:cs="標楷體"/>
              </w:rPr>
              <w:t>41頁圖請兒童</w:t>
            </w:r>
            <w:proofErr w:type="gramEnd"/>
            <w:r>
              <w:rPr>
                <w:rFonts w:ascii="標楷體" w:eastAsia="標楷體" w:hAnsi="標楷體" w:cs="標楷體"/>
              </w:rPr>
              <w:t>依自己教室的情境仿畫課本第40、41頁圖。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10完成本課學習單。</w:t>
            </w:r>
          </w:p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  <w:tr w:rsidR="001C42BD">
        <w:trPr>
          <w:trHeight w:val="1185"/>
        </w:trPr>
        <w:tc>
          <w:tcPr>
            <w:tcW w:w="1058" w:type="dxa"/>
            <w:vAlign w:val="center"/>
          </w:tcPr>
          <w:p w:rsidR="001C42BD" w:rsidRDefault="00BD1C2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二十</w:t>
            </w:r>
          </w:p>
        </w:tc>
        <w:tc>
          <w:tcPr>
            <w:tcW w:w="1928" w:type="dxa"/>
            <w:vAlign w:val="center"/>
          </w:tcPr>
          <w:p w:rsidR="001C42BD" w:rsidRDefault="00BD1C2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Madangqac a haqail</w:t>
            </w:r>
          </w:p>
        </w:tc>
        <w:tc>
          <w:tcPr>
            <w:tcW w:w="2266" w:type="dxa"/>
            <w:tcBorders>
              <w:right w:val="single" w:sz="4" w:space="0" w:color="000000"/>
            </w:tcBorders>
            <w:vAlign w:val="center"/>
          </w:tcPr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A1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身心素質與自我精進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B1</w:t>
            </w:r>
          </w:p>
          <w:p w:rsidR="001C42BD" w:rsidRDefault="00BD1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符號運用與溝通表達</w:t>
            </w:r>
          </w:p>
        </w:tc>
        <w:tc>
          <w:tcPr>
            <w:tcW w:w="3941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1教師複習第九課。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2教師揭示本課課文情境掛圖並提問有關數字及顏色的問題。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3教師解釋課文大意及語意。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</w:rPr>
              <w:t>教師領讀課文</w:t>
            </w:r>
            <w:proofErr w:type="gramEnd"/>
            <w:r>
              <w:rPr>
                <w:rFonts w:ascii="標楷體" w:eastAsia="標楷體" w:hAnsi="標楷體" w:cs="標楷體"/>
              </w:rPr>
              <w:t>。（範念→領念→齊念→分組念→個別念）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5課文說白節奏練習。（齊念→分組念→個別念）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6兒童運用數字圖卡及顏色圖卡做說話練習。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7遊戲：大老“三”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8遊戲：“紅”綠燈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9教師引導兒童觀察課本第40、</w:t>
            </w:r>
            <w:proofErr w:type="gramStart"/>
            <w:r>
              <w:rPr>
                <w:rFonts w:ascii="標楷體" w:eastAsia="標楷體" w:hAnsi="標楷體" w:cs="標楷體"/>
              </w:rPr>
              <w:t>41頁圖請兒童</w:t>
            </w:r>
            <w:proofErr w:type="gramEnd"/>
            <w:r>
              <w:rPr>
                <w:rFonts w:ascii="標楷體" w:eastAsia="標楷體" w:hAnsi="標楷體" w:cs="標楷體"/>
              </w:rPr>
              <w:t>依自己教室的情境仿畫課本第40、41頁圖。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10完成本課學習單。</w:t>
            </w:r>
          </w:p>
          <w:p w:rsidR="001C42BD" w:rsidRDefault="001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59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1.口頭發表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2.角色扮演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3.平常上課表現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4.紙筆測驗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5.小組互動表現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990" w:type="dxa"/>
          </w:tcPr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1-1-2了解、遵守團體的規則，並實踐民主法治的精神</w:t>
            </w:r>
          </w:p>
          <w:p w:rsidR="001C42BD" w:rsidRDefault="00BD1C2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2-1-1了解兒童對遊戲權利的需求並促進身心健康與發展</w:t>
            </w:r>
          </w:p>
          <w:p w:rsidR="001C42BD" w:rsidRDefault="001C42BD">
            <w:pPr>
              <w:rPr>
                <w:rFonts w:ascii="標楷體" w:eastAsia="標楷體" w:hAnsi="標楷體" w:cs="標楷體"/>
              </w:rPr>
            </w:pPr>
          </w:p>
        </w:tc>
      </w:tr>
    </w:tbl>
    <w:p w:rsidR="001C42BD" w:rsidRDefault="00BD1C23">
      <w:pPr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:</w:t>
      </w:r>
    </w:p>
    <w:p w:rsidR="001C42BD" w:rsidRDefault="00BD1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本表格係依〈國民中學及國民小學課程計畫備查作業參考原則〉設計而成。</w:t>
      </w:r>
    </w:p>
    <w:p w:rsidR="001C42BD" w:rsidRDefault="00BD1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計畫可依實際教學進度填列，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次得合併填列。</w:t>
      </w:r>
    </w:p>
    <w:p w:rsidR="001C42BD" w:rsidRDefault="001C42BD">
      <w:pPr>
        <w:rPr>
          <w:rFonts w:ascii="標楷體" w:eastAsia="標楷體" w:hAnsi="標楷體" w:cs="標楷體"/>
          <w:sz w:val="28"/>
          <w:szCs w:val="28"/>
        </w:rPr>
      </w:pPr>
    </w:p>
    <w:sectPr w:rsidR="001C42BD">
      <w:headerReference w:type="default" r:id="rId7"/>
      <w:foot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192" w:rsidRDefault="007C3192">
      <w:r>
        <w:separator/>
      </w:r>
    </w:p>
  </w:endnote>
  <w:endnote w:type="continuationSeparator" w:id="0">
    <w:p w:rsidR="007C3192" w:rsidRDefault="007C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421973"/>
      <w:docPartObj>
        <w:docPartGallery w:val="Page Numbers (Bottom of Page)"/>
        <w:docPartUnique/>
      </w:docPartObj>
    </w:sdtPr>
    <w:sdtEndPr/>
    <w:sdtContent>
      <w:p w:rsidR="00DC11D3" w:rsidRDefault="00DC11D3">
        <w:pPr>
          <w:pStyle w:val="ab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C11D3" w:rsidRDefault="00DC11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192" w:rsidRDefault="007C3192">
      <w:r>
        <w:separator/>
      </w:r>
    </w:p>
  </w:footnote>
  <w:footnote w:type="continuationSeparator" w:id="0">
    <w:p w:rsidR="007C3192" w:rsidRDefault="007C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1D3" w:rsidRDefault="00DC11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附件2-5（</w:t>
    </w:r>
    <w:r w:rsidR="001E19E7" w:rsidRPr="001E19E7">
      <w:rPr>
        <w:rFonts w:ascii="標楷體" w:eastAsia="標楷體" w:hAnsi="標楷體" w:cs="標楷體" w:hint="eastAsia"/>
        <w:color w:val="000000"/>
        <w:sz w:val="20"/>
        <w:szCs w:val="20"/>
      </w:rPr>
      <w:t>國中小各年級適用</w:t>
    </w:r>
    <w:r>
      <w:rPr>
        <w:rFonts w:ascii="標楷體" w:eastAsia="標楷體" w:hAnsi="標楷體" w:cs="標楷體"/>
        <w:color w:val="000000"/>
        <w:sz w:val="20"/>
        <w:szCs w:val="20"/>
      </w:rPr>
      <w:t>）</w:t>
    </w:r>
  </w:p>
  <w:p w:rsidR="00DC11D3" w:rsidRDefault="00DC11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98B"/>
    <w:multiLevelType w:val="multilevel"/>
    <w:tmpl w:val="E860421E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BD"/>
    <w:rsid w:val="001C42BD"/>
    <w:rsid w:val="001E19E7"/>
    <w:rsid w:val="00390110"/>
    <w:rsid w:val="00552E9C"/>
    <w:rsid w:val="00654DF8"/>
    <w:rsid w:val="00684DE8"/>
    <w:rsid w:val="007A1A44"/>
    <w:rsid w:val="007C3192"/>
    <w:rsid w:val="00874B35"/>
    <w:rsid w:val="00BD1C23"/>
    <w:rsid w:val="00DC11D3"/>
    <w:rsid w:val="00F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FFDDC0-B1B4-455D-8E55-CBB013E7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472C4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4472C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4472C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="Calibri" w:eastAsia="Calibri" w:hAnsi="Calibri" w:cs="Calibri"/>
      <w:color w:val="1F3863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/>
      <w:outlineLvl w:val="5"/>
    </w:pPr>
    <w:rPr>
      <w:rFonts w:ascii="Calibri" w:eastAsia="Calibri" w:hAnsi="Calibri" w:cs="Calibri"/>
      <w:i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472C4"/>
      </w:pBdr>
      <w:spacing w:after="300"/>
    </w:pPr>
    <w:rPr>
      <w:rFonts w:ascii="Calibri" w:eastAsia="Calibri" w:hAnsi="Calibri" w:cs="Calibri"/>
      <w:color w:val="323E4F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472C4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header"/>
    <w:basedOn w:val="a"/>
    <w:link w:val="aa"/>
    <w:uiPriority w:val="99"/>
    <w:unhideWhenUsed/>
    <w:rsid w:val="00DC1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C11D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C1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C11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2024-07-08T04:09:00Z</dcterms:created>
  <dcterms:modified xsi:type="dcterms:W3CDTF">2024-07-17T11:25:00Z</dcterms:modified>
</cp:coreProperties>
</file>