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7399" w:rsidRPr="00126102" w:rsidRDefault="00D77399" w:rsidP="00D773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D77399" w:rsidRPr="00126102" w:rsidRDefault="00D77399" w:rsidP="00D7739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77399" w:rsidRPr="00126102" w:rsidTr="00D53D9C">
        <w:trPr>
          <w:trHeight w:val="749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D77399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D77399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D77399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77399" w:rsidRPr="002A66B1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77399" w:rsidRDefault="00D77399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77399" w:rsidRPr="00126102" w:rsidRDefault="00D77399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7399" w:rsidRPr="00FB61FE" w:rsidRDefault="00D77399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D77399" w:rsidRPr="00126102" w:rsidTr="00D53D9C">
        <w:trPr>
          <w:trHeight w:val="737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77399" w:rsidRPr="00645628" w:rsidRDefault="00D77399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D77399" w:rsidRPr="00126102" w:rsidRDefault="00D77399" w:rsidP="00D7739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77399" w:rsidRPr="00126102" w:rsidRDefault="00D77399" w:rsidP="00D7739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77399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77399" w:rsidRPr="00FB61FE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FB61FE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77399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77399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Scratch互動故事設計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學生能於「Scratch互動故事設計」主題活動中實際操作與創作，解決具體生活問題並表達成果。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設計以「Scratch互動故事設計」為主題的任務解決挑戰，結合模組創作、成果發表、小組合作等。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新細明體" w:hint="eastAsia"/>
                <w:noProof/>
                <w:sz w:val="20"/>
                <w:szCs w:val="28"/>
              </w:rPr>
              <w:t>Scratch互動故事設計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校園AR導覽創作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學生能於「校園AR導覽創作」主題活動中實際操作與創作，解決具體生活問題並表達成果。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設計以「校園AR導覽創作」為主題的任務解決挑戰，結合模組創作、成果發表、小組合作等。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校園AR導覽創作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KODU遊戲大挑戰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學生能於「KODU遊戲大挑戰」主題活動中實際操作與創作，解決具體生活問題並表達成果。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設計以「KODU遊戲大挑戰」為主題的任務解決挑戰，結合模組創作、成果發表、小組合作等。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KODU遊戲大挑戰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資訊素養與網路安全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學生能於「資訊素養與網路安全」主題活動中實際操作與創作，解決具體生活問題並表達成果。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設計以「資訊素養與網路安全」為主題的任務解決挑戰，結合模組創作、成果發表、小組合作等。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資訊素養與網路安全 專用操作素材、載具與平台</w:t>
            </w:r>
          </w:p>
        </w:tc>
      </w:tr>
      <w:tr w:rsidR="00D77399" w:rsidRPr="0094204B" w:rsidTr="00D53D9C">
        <w:trPr>
          <w:trHeight w:val="1304"/>
        </w:trPr>
        <w:tc>
          <w:tcPr>
            <w:tcW w:w="172" w:type="pct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D77399" w:rsidRPr="0094204B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VR校園展覽導覽</w:t>
            </w:r>
          </w:p>
        </w:tc>
        <w:tc>
          <w:tcPr>
            <w:tcW w:w="582" w:type="pct"/>
            <w:vAlign w:val="center"/>
          </w:tcPr>
          <w:p w:rsidR="00D77399" w:rsidRPr="0094204B" w:rsidRDefault="00D77399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學生能於「資訊素養與網路安全」主題活動中實際操作與創作，解決具體生活問題並表達成果。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設計以「VR校園展覽導覽」為主題的任務解決挑戰，結合模組創作、成果發表、小組合作等。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</w:rPr>
              <w:t>VR校園展覽導覽 專用操作素材、載具與平台</w:t>
            </w:r>
          </w:p>
        </w:tc>
      </w:tr>
    </w:tbl>
    <w:p w:rsidR="00D77399" w:rsidRPr="00126102" w:rsidRDefault="00D77399" w:rsidP="00D77399">
      <w:pPr>
        <w:jc w:val="center"/>
        <w:rPr>
          <w:rFonts w:ascii="標楷體" w:eastAsia="標楷體" w:hAnsi="標楷體"/>
        </w:rPr>
      </w:pPr>
    </w:p>
    <w:p w:rsidR="00D77399" w:rsidRDefault="00D77399" w:rsidP="00D77399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D77399" w:rsidRPr="00126102" w:rsidRDefault="00D77399" w:rsidP="00D773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萬豐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4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D77399" w:rsidRPr="00126102" w:rsidRDefault="00D77399" w:rsidP="00D7739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77399" w:rsidRPr="00126102" w:rsidTr="00D53D9C">
        <w:trPr>
          <w:trHeight w:val="749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小小創課</w:t>
            </w:r>
          </w:p>
        </w:tc>
        <w:tc>
          <w:tcPr>
            <w:tcW w:w="2554" w:type="dxa"/>
            <w:gridSpan w:val="2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六年級</w:t>
            </w:r>
          </w:p>
        </w:tc>
      </w:tr>
      <w:tr w:rsidR="00D77399" w:rsidRPr="00126102" w:rsidTr="00D53D9C">
        <w:trPr>
          <w:trHeight w:val="721"/>
        </w:trPr>
        <w:tc>
          <w:tcPr>
            <w:tcW w:w="2088" w:type="dxa"/>
            <w:vMerge w:val="restart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每週1節，共42週</w:t>
            </w:r>
          </w:p>
        </w:tc>
      </w:tr>
      <w:tr w:rsidR="00D77399" w:rsidRPr="00126102" w:rsidTr="00D53D9C">
        <w:trPr>
          <w:trHeight w:val="721"/>
        </w:trPr>
        <w:tc>
          <w:tcPr>
            <w:tcW w:w="2088" w:type="dxa"/>
            <w:vMerge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資訊科技教師團隊</w:t>
            </w:r>
          </w:p>
        </w:tc>
      </w:tr>
      <w:tr w:rsidR="00D77399" w:rsidRPr="00126102" w:rsidTr="00D53D9C">
        <w:trPr>
          <w:trHeight w:val="2894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77399" w:rsidRPr="002A66B1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77399" w:rsidRDefault="00D77399" w:rsidP="00D53D9C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77399" w:rsidRPr="00126102" w:rsidRDefault="00D77399" w:rsidP="00D53D9C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培養具備運算思維與創造力的資訊素養學習者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77399" w:rsidRPr="00FB61FE" w:rsidRDefault="00D77399" w:rsidP="00D53D9C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透過科技載具與生活任務整合，引導學生從使用者轉變為創作者。</w:t>
            </w:r>
          </w:p>
        </w:tc>
      </w:tr>
      <w:tr w:rsidR="00D77399" w:rsidRPr="00126102" w:rsidTr="00D53D9C">
        <w:trPr>
          <w:trHeight w:val="737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  <w:szCs w:val="28"/>
              </w:rPr>
              <w:t>強調生活應用導向與創意實作歷程，發展學生問題解決與科技應用能力。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77399" w:rsidRPr="00645628" w:rsidRDefault="00D77399" w:rsidP="00D53D9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color w:val="000000" w:themeColor="text1"/>
                <w:sz w:val="28"/>
              </w:rPr>
              <w:t>A2 系統思考與邏輯運作、B2 數位工具應用與問題解決、C2 合作任務與創意思考</w:t>
            </w:r>
          </w:p>
        </w:tc>
        <w:tc>
          <w:tcPr>
            <w:tcW w:w="1843" w:type="dxa"/>
            <w:gridSpan w:val="2"/>
            <w:vAlign w:val="center"/>
          </w:tcPr>
          <w:p w:rsidR="00D77399" w:rsidRPr="00480FDA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科技C-II-1 能操作數位載具與模組工具；綜C-II-2 能與他人合作完成創課任務並展示成果</w:t>
            </w:r>
          </w:p>
        </w:tc>
      </w:tr>
      <w:tr w:rsidR="00D77399" w:rsidRPr="00126102" w:rsidTr="00D53D9C">
        <w:trPr>
          <w:trHeight w:val="1020"/>
        </w:trPr>
        <w:tc>
          <w:tcPr>
            <w:tcW w:w="2088" w:type="dxa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</w:rPr>
            </w:pPr>
            <w:r w:rsidRPr="00C7546F">
              <w:rPr>
                <w:rFonts w:ascii="標楷體" w:eastAsia="標楷體" w:hAnsi="標楷體" w:hint="eastAsia"/>
                <w:noProof/>
                <w:sz w:val="28"/>
              </w:rPr>
              <w:t>學生能運用數位工具與簡易模組創作，並在合作過程中完成生活任務挑戰與成果展演</w:t>
            </w:r>
          </w:p>
        </w:tc>
      </w:tr>
    </w:tbl>
    <w:p w:rsidR="00D77399" w:rsidRPr="00126102" w:rsidRDefault="00D77399" w:rsidP="00D7739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77399" w:rsidRPr="00126102" w:rsidRDefault="00D77399" w:rsidP="00D7739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D77399" w:rsidRPr="00126102" w:rsidTr="00D53D9C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D77399" w:rsidRPr="00FB61FE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FB61FE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</w:tc>
      </w:tr>
      <w:tr w:rsidR="00D77399" w:rsidRPr="00126102" w:rsidTr="00D53D9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D77399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Canva畢業設計冊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學生能於「Canva畢業設計冊」主題活動中實際操作與創作，解決具體生活問題並表達成果。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設計以「Canva畢業設計冊」為主題的任務解決挑戰，結合模組創作、成果發表、小組合作等。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hint="eastAsia"/>
                <w:b/>
                <w:noProof/>
                <w:sz w:val="20"/>
                <w:szCs w:val="28"/>
              </w:rPr>
              <w:t>Canva畢業設計冊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Scratch迷你遊戲製作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學生能於「Scratch迷你遊戲製作」主題活動中實際操作與創作，解決具體生活問題並表達成果。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設計以「Scratch迷你遊戲製作」為主題的任務解決挑戰，結合模組創作、成果發表、小組合作等。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Scratch迷你遊戲製作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成果展發表會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學生能於「成果展發表會」主題活動中實際操作與創作，解決具體生活問題並表達成果。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設計以「成果展發表會」為主題的任務解決挑戰，結合模組創作、成果發表、小組合作等。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成果展發表會 專用操作素材、載具與平台</w:t>
            </w:r>
          </w:p>
        </w:tc>
      </w:tr>
      <w:tr w:rsidR="00D77399" w:rsidRPr="00126102" w:rsidTr="00D53D9C">
        <w:trPr>
          <w:trHeight w:val="1304"/>
        </w:trPr>
        <w:tc>
          <w:tcPr>
            <w:tcW w:w="172" w:type="pct"/>
            <w:vAlign w:val="center"/>
          </w:tcPr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D77399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77399" w:rsidRPr="005C6FDD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77399" w:rsidRPr="005C6FDD" w:rsidRDefault="00D77399" w:rsidP="00D53D9C">
            <w:pPr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5C6FDD" w:rsidRDefault="00D77399" w:rsidP="00D53D9C">
            <w:pPr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  <w:tr w:rsidR="00D77399" w:rsidRPr="0094204B" w:rsidTr="00D53D9C">
        <w:trPr>
          <w:trHeight w:val="1304"/>
        </w:trPr>
        <w:tc>
          <w:tcPr>
            <w:tcW w:w="172" w:type="pct"/>
            <w:vAlign w:val="center"/>
          </w:tcPr>
          <w:p w:rsidR="00D77399" w:rsidRPr="00126102" w:rsidRDefault="00D77399" w:rsidP="00D53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vAlign w:val="center"/>
          </w:tcPr>
          <w:p w:rsidR="00D77399" w:rsidRPr="0094204B" w:rsidRDefault="00D77399" w:rsidP="00D53D9C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</w:t>
            </w:r>
          </w:p>
        </w:tc>
        <w:tc>
          <w:tcPr>
            <w:tcW w:w="582" w:type="pct"/>
            <w:vAlign w:val="center"/>
          </w:tcPr>
          <w:p w:rsidR="00D77399" w:rsidRPr="0094204B" w:rsidRDefault="00D77399" w:rsidP="00D53D9C">
            <w:pPr>
              <w:jc w:val="center"/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 能應用科技工具解決任務問題；綜C-II-1 能與同儕討論並分工協作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科C-II-2-2 整合操作技能與創作發表歷程；綜C-II-1-3 應用溝通策略完成任務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學生能於「回顧整個課程，總結學習的知識，並展示學生的學習成果」主題活動中實際操作與創作，解決具體生活問題並表達成果。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設計以「回顧整個課程，總結學習的知識，並展示學生的學習成果」為主題的任務解決挑戰，結合模組創作、成果發表、小組合作等。</w:t>
            </w:r>
          </w:p>
        </w:tc>
        <w:tc>
          <w:tcPr>
            <w:tcW w:w="581" w:type="pct"/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 w:cs="新細明體"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作品檢核表、操作觀察紀錄</w:t>
            </w:r>
          </w:p>
        </w:tc>
        <w:tc>
          <w:tcPr>
            <w:tcW w:w="436" w:type="pct"/>
            <w:vAlign w:val="center"/>
          </w:tcPr>
          <w:p w:rsidR="00D77399" w:rsidRPr="0094204B" w:rsidRDefault="00D77399" w:rsidP="00D53D9C">
            <w:pPr>
              <w:rPr>
                <w:rFonts w:ascii="標楷體" w:eastAsia="標楷體" w:hAnsi="標楷體"/>
                <w:b/>
              </w:rPr>
            </w:pPr>
            <w:r w:rsidRPr="00C7546F">
              <w:rPr>
                <w:rFonts w:ascii="標楷體" w:eastAsia="標楷體" w:hAnsi="標楷體" w:cs="細明體" w:hint="eastAsia"/>
                <w:noProof/>
                <w:sz w:val="20"/>
                <w:szCs w:val="28"/>
              </w:rPr>
              <w:t>回顧整個課程，總結學習的知識，並展示學生的學習成果 專用操作素材、載具與平台</w:t>
            </w:r>
          </w:p>
        </w:tc>
      </w:tr>
    </w:tbl>
    <w:p w:rsidR="00D77399" w:rsidRPr="00126102" w:rsidRDefault="00D77399" w:rsidP="00D77399">
      <w:pPr>
        <w:jc w:val="center"/>
        <w:rPr>
          <w:rFonts w:ascii="標楷體" w:eastAsia="標楷體" w:hAnsi="標楷體"/>
        </w:rPr>
      </w:pPr>
    </w:p>
    <w:p w:rsidR="00D77399" w:rsidRPr="00126102" w:rsidRDefault="00D77399" w:rsidP="00D7739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D77399" w:rsidRPr="00126102" w:rsidRDefault="00D77399" w:rsidP="00D77399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D77399" w:rsidRPr="00126102" w:rsidRDefault="00D77399" w:rsidP="00D77399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D77399" w:rsidRPr="00DE4127" w:rsidRDefault="00D77399" w:rsidP="00D77399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E4127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DE412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E4127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D77399" w:rsidRPr="00F27051" w:rsidRDefault="00D77399" w:rsidP="00D77399"/>
    <w:p w:rsidR="00D77399" w:rsidRPr="00FD19DB" w:rsidRDefault="00D77399" w:rsidP="00D77399"/>
    <w:p w:rsidR="00DE4127" w:rsidRPr="00D77399" w:rsidRDefault="00DE4127" w:rsidP="00D77399">
      <w:pPr>
        <w:rPr>
          <w:rFonts w:hint="eastAsia"/>
        </w:rPr>
      </w:pPr>
      <w:bookmarkStart w:id="0" w:name="_GoBack"/>
      <w:bookmarkEnd w:id="0"/>
    </w:p>
    <w:sectPr w:rsidR="00DE4127" w:rsidRPr="00D77399" w:rsidSect="00DE4127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B5" w:rsidRDefault="007A68B5" w:rsidP="001E09F9">
      <w:r>
        <w:separator/>
      </w:r>
    </w:p>
  </w:endnote>
  <w:endnote w:type="continuationSeparator" w:id="0">
    <w:p w:rsidR="007A68B5" w:rsidRDefault="007A68B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B5" w:rsidRDefault="007A68B5" w:rsidP="001E09F9">
      <w:r>
        <w:separator/>
      </w:r>
    </w:p>
  </w:footnote>
  <w:footnote w:type="continuationSeparator" w:id="0">
    <w:p w:rsidR="007A68B5" w:rsidRDefault="007A68B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CE4" w:rsidRPr="002A5D40" w:rsidRDefault="00320CE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1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97159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D6DAE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2F0DB5"/>
    <w:rsid w:val="00305274"/>
    <w:rsid w:val="00306883"/>
    <w:rsid w:val="00320CE4"/>
    <w:rsid w:val="00333CC9"/>
    <w:rsid w:val="00342E7A"/>
    <w:rsid w:val="0034713D"/>
    <w:rsid w:val="0035113D"/>
    <w:rsid w:val="003528CC"/>
    <w:rsid w:val="00353873"/>
    <w:rsid w:val="003542DC"/>
    <w:rsid w:val="00355DA3"/>
    <w:rsid w:val="003563DE"/>
    <w:rsid w:val="0035664E"/>
    <w:rsid w:val="0038261A"/>
    <w:rsid w:val="00387C0E"/>
    <w:rsid w:val="00387EA3"/>
    <w:rsid w:val="003956BA"/>
    <w:rsid w:val="003961E9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3EE9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94610"/>
    <w:rsid w:val="004A5F0B"/>
    <w:rsid w:val="004B2596"/>
    <w:rsid w:val="004B2CF9"/>
    <w:rsid w:val="004B2F72"/>
    <w:rsid w:val="004C0D8C"/>
    <w:rsid w:val="004C1454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A7287"/>
    <w:rsid w:val="005C6FDD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628"/>
    <w:rsid w:val="00653020"/>
    <w:rsid w:val="00653109"/>
    <w:rsid w:val="00663FA6"/>
    <w:rsid w:val="00666573"/>
    <w:rsid w:val="00673AC1"/>
    <w:rsid w:val="006868C8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68B5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4256"/>
    <w:rsid w:val="0094204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A47D2"/>
    <w:rsid w:val="009B2E24"/>
    <w:rsid w:val="009C0110"/>
    <w:rsid w:val="009C31DB"/>
    <w:rsid w:val="009D09F4"/>
    <w:rsid w:val="00A07608"/>
    <w:rsid w:val="00A16219"/>
    <w:rsid w:val="00A232AE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144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36375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5EF1"/>
    <w:rsid w:val="00D06C9B"/>
    <w:rsid w:val="00D075AF"/>
    <w:rsid w:val="00D22448"/>
    <w:rsid w:val="00D367D7"/>
    <w:rsid w:val="00D40BF8"/>
    <w:rsid w:val="00D43615"/>
    <w:rsid w:val="00D55C7B"/>
    <w:rsid w:val="00D71C95"/>
    <w:rsid w:val="00D77399"/>
    <w:rsid w:val="00D82057"/>
    <w:rsid w:val="00D82705"/>
    <w:rsid w:val="00D82C0C"/>
    <w:rsid w:val="00D87672"/>
    <w:rsid w:val="00D92550"/>
    <w:rsid w:val="00D93F1B"/>
    <w:rsid w:val="00D95EA1"/>
    <w:rsid w:val="00DA026B"/>
    <w:rsid w:val="00DA22BB"/>
    <w:rsid w:val="00DA7F3C"/>
    <w:rsid w:val="00DB16A3"/>
    <w:rsid w:val="00DB27EF"/>
    <w:rsid w:val="00DB4D44"/>
    <w:rsid w:val="00DB5592"/>
    <w:rsid w:val="00DC4BFB"/>
    <w:rsid w:val="00DD732E"/>
    <w:rsid w:val="00DE4127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27051"/>
    <w:rsid w:val="00F326F9"/>
    <w:rsid w:val="00F401C1"/>
    <w:rsid w:val="00F608E5"/>
    <w:rsid w:val="00F60B4A"/>
    <w:rsid w:val="00F76911"/>
    <w:rsid w:val="00F82658"/>
    <w:rsid w:val="00F8710D"/>
    <w:rsid w:val="00FA07F4"/>
    <w:rsid w:val="00FA6BE8"/>
    <w:rsid w:val="00FB4784"/>
    <w:rsid w:val="00FB61FE"/>
    <w:rsid w:val="00FC1DF4"/>
    <w:rsid w:val="00FC414D"/>
    <w:rsid w:val="00FD19DB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6F8DA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A815-4EA3-4AA7-BD9F-34506A3E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2025-06-06T03:02:00Z</dcterms:created>
  <dcterms:modified xsi:type="dcterms:W3CDTF">2025-06-06T03:02:00Z</dcterms:modified>
</cp:coreProperties>
</file>