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643B8" w:rsidRPr="00786E4D" w:rsidRDefault="003643B8" w:rsidP="00D47D4D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16665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15.2pt;margin-top:-23.3pt;width:66.35pt;height: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HuxC4R4AgAA2A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3643B8" w:rsidRPr="006A3F5D" w:rsidRDefault="003643B8" w:rsidP="0016665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9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D41CF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.1pt;margin-top:-23.9pt;width:61.8pt;height: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Nn9JLB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3643B8" w:rsidRPr="006A3F5D" w:rsidRDefault="003643B8" w:rsidP="00D41CF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3643B8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3643B8" w:rsidRDefault="003643B8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以生活情境中的數學議題為核心，培養學生邏輯推理與應用素養。透過主題探究與跨單元整合任務，深化學生數學理解與實作經驗。</w:t>
      </w:r>
    </w:p>
    <w:p w:rsidR="003643B8" w:rsidRPr="00A11D7C" w:rsidRDefault="003643B8" w:rsidP="00332E08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3643B8" w:rsidRPr="004B5885" w:rsidTr="00AE6E06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5455A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D265D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3643B8" w:rsidRPr="004B5885" w:rsidTr="00AE6E06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5455A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44002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3643B8" w:rsidRPr="004B5885" w:rsidTr="00AE6E06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3643B8" w:rsidRPr="004B5885" w:rsidRDefault="003643B8" w:rsidP="00D04966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探索負數的世界</w:t>
            </w:r>
          </w:p>
        </w:tc>
      </w:tr>
      <w:tr w:rsidR="003643B8" w:rsidRPr="004B5885" w:rsidTr="003C7A0C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643B8" w:rsidRPr="004B5885" w:rsidRDefault="003643B8" w:rsidP="005455A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643B8" w:rsidRPr="004B5885" w:rsidTr="008412DA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E13771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數B-III-1 能理解負數的意義與生活應用情境。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E1377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643B8" w:rsidRPr="004B5885" w:rsidRDefault="003643B8" w:rsidP="00E13771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643B8" w:rsidRPr="004B5885" w:rsidRDefault="003643B8" w:rsidP="005B634F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統整表達、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符號邏輯應用</w:t>
            </w:r>
          </w:p>
          <w:p w:rsidR="003643B8" w:rsidRPr="004B5885" w:rsidRDefault="003643B8" w:rsidP="005B634F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3643B8" w:rsidRPr="004B5885" w:rsidTr="008412DA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A066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數B-III-2 能在數線上表示並比較正負數，進行加減法計算。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A066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3643B8" w:rsidRPr="004B5885" w:rsidRDefault="003643B8" w:rsidP="00A066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643B8" w:rsidRPr="004B5885" w:rsidTr="00AE6E06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43B8" w:rsidRPr="004B5885" w:rsidRDefault="003643B8" w:rsidP="00A066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3643B8" w:rsidRPr="004B5885" w:rsidTr="00AE6E06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3643B8" w:rsidRPr="00496071" w:rsidRDefault="003643B8" w:rsidP="00A066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3643B8" w:rsidRPr="004B5885" w:rsidTr="00AE6E06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3643B8" w:rsidRPr="008412DA" w:rsidRDefault="003643B8" w:rsidP="00A066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3643B8" w:rsidRPr="004B5885" w:rsidTr="00AE6E06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A066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643B8" w:rsidRPr="004B5885" w:rsidRDefault="003643B8" w:rsidP="00A57B0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數線圖、情境圖卡、正負數卡片</w:t>
            </w:r>
          </w:p>
        </w:tc>
      </w:tr>
      <w:tr w:rsidR="003643B8" w:rsidRPr="004B5885" w:rsidTr="00AE6E06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A066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AB16D0" w:rsidP="00A066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="003643B8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3643B8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3643B8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3643B8" w:rsidRPr="004B5885" w:rsidTr="006A23DE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643B8" w:rsidRPr="004B5885" w:rsidTr="006A23DE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643B8" w:rsidRPr="004B5885" w:rsidRDefault="003643B8" w:rsidP="00496071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學生能描述溫度變化與電梯樓層等負數情境並解題。</w:t>
            </w:r>
          </w:p>
        </w:tc>
      </w:tr>
      <w:tr w:rsidR="003643B8" w:rsidRPr="004B5885" w:rsidTr="006A23DE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643B8" w:rsidRPr="004B5885" w:rsidTr="00672EA2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A066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3643B8" w:rsidRPr="004B5885" w:rsidTr="00D229AF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第1堂課｜探索負數的世界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學習目標：學生能描述溫度變化與電梯樓層等負數情境並解題。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🪄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引起動機（5分鐘）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📘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概念說明與引導（10分鐘）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教師依據教材《數線圖、情境圖卡、正負數卡片》說明本課重點，可能包含數與時間的連結、日期邏輯、行事曆應用等，並透過範例操作導引。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🧩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操作與實作活動（20分鐘）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學生依據「溫度圖繪製、樓層比大小、正負數加減任務。」，進行小組任務或實作挑戰，例如規劃生活作息曆、製作節氣故事卡、日期邏輯遊戲、統計圖日記應用等，重視實用性與生活連結。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🎯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分享與回饋（5分鐘）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學生分享成果或反思學習重點，教師根據「數B-III-2 能在數線上表示並比較正負數，進行加減法計算。」統整知識點，回饋表現並引導進一步應用生活中。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評量方式：情境解題、配對卡練習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第2堂課｜探索負數的世界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學習目標：學生能描述溫度變化與電梯樓層等負數情境並解題。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🪄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引起動機（5分鐘）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📘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概念說明與引導（10分鐘）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教師依據教材《數線圖、情境圖卡、正負數卡片》說明本課重點，可能包含數與時間的連結、日期邏輯、行事曆應用等，並透過範例操作導引。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🧩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操作與實作活動（20分鐘）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學生依據「溫度圖繪製、樓層比大小、正負數加減任務。」，進行小組任務或實作挑戰，例如規劃生活作息曆、製作節氣故事卡、日期邏輯遊戲、統計圖日記應用等，重視實用性與生活連結。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🎯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分享與回饋（5分鐘）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學生分享成果或反思學習重點，教師根據「數B-III-2 能在數線上表示並比較正負數，進行加減法計算。」統整知識點，回饋表現並引導進一步應用生活中。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評量方式：情境解題、配對卡練習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第3堂課｜探索負數的世界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學習目標：學生能描述溫度變化與電梯樓層等負數情境並解題。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🪄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引起動機（5分鐘）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📘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概念說明與引導（10分鐘）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教師依據教材《數線圖、情境圖卡、正負數卡片》說明本課重點，可能包含數與時間的連結、日期邏輯、行事曆應用等，並透過範例操作導引。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🧩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操作與實作活動（20分鐘）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學生依據「溫度圖繪製、樓層比大小、正負數加減任務。」，進行小組任務或實作挑戰，例如規劃生活作息曆、製作節氣故事卡、日期邏輯遊戲、統計圖日記應用等，重視實用性與生活連結。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🎯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分享與回饋（5分鐘）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學生分享成果或反思學習重點，教師根據「數B-III-2 能在數線上表示並比較正負數，進行加減法計算。」統整知識點，回饋表現並引導進一步應用生活中。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評量方式：情境解題、配對卡練習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第4堂課｜探索負數的世界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學習目標：學生能描述溫度變化與電梯樓層等負數情境並解題。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🪄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引起動機（5分鐘）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📘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概念說明與引導（10分鐘）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教師依據教材《數線圖、情境圖卡、正負數卡片》說明本課重點，可能包含數與時間的連結、日期邏輯、行事曆應用等，並透過範例操作導引。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🧩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操作與實作活動（20分鐘）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學生依據「溫度圖繪製、樓層比大小、正負數加減任務。」，進行小組任務或實作挑戰，例如規劃生活作息曆、製作節氣故事卡、日期邏輯遊戲、統計圖日記應用等，重視實用性與生活連結。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🎯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分享與回饋（5分鐘）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學生分享成果或反思學習重點，教師根據「數B-III-2 能在數線上表示並比較正負數，進行加減法計算。」統整知識點，回饋表現並引導進一步應用生活中。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評量方式：情境解題、配對卡練習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第5堂課｜探索負數的世界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學習目標：學生能描述溫度變化與電梯樓層等負數情境並解題。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🪄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引起動機（5分鐘）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📘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概念說明與引導（10分鐘）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教師依據教材《數線圖、情境圖卡、正負數卡片》說明本課重點，可能包含數與時間的連結、日期邏輯、行事曆應用等，並透過範例操作導引。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🧩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操作與實作活動（20分鐘）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學生依據「溫度圖繪製、樓層比大小、正負數加減任務。」，進行小組任務或實作挑戰，例如規劃生活作息曆、製作節氣故事卡、日期邏輯遊戲、統計圖日記應用等，重視實用性與生活連結。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🎯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分享與回饋（5分鐘）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學生分享成果或反思學習重點，教師根據「數B-III-2 能在數線上表示並比較正負數，進行加減法計算。」統整知識點，回饋表現並引導進一步應用生活中。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評量方式：情境解題、配對卡練習</w:t>
            </w:r>
          </w:p>
          <w:p w:rsidR="003643B8" w:rsidRPr="004B5885" w:rsidRDefault="003643B8" w:rsidP="00ED10C9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3643B8" w:rsidP="00440445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情境解題、配對卡練習</w:t>
            </w:r>
          </w:p>
        </w:tc>
      </w:tr>
      <w:tr w:rsidR="003643B8" w:rsidRPr="004B5885" w:rsidTr="006A23DE">
        <w:trPr>
          <w:trHeight w:val="93"/>
          <w:jc w:val="center"/>
        </w:trPr>
        <w:tc>
          <w:tcPr>
            <w:tcW w:w="10489" w:type="dxa"/>
            <w:gridSpan w:val="9"/>
          </w:tcPr>
          <w:p w:rsidR="003643B8" w:rsidRPr="004B5885" w:rsidRDefault="003643B8" w:rsidP="00A066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643B8" w:rsidRDefault="003643B8" w:rsidP="00D229AF">
      <w:pPr>
        <w:spacing w:before="120" w:after="60"/>
      </w:pPr>
    </w:p>
    <w:p w:rsidR="00E34F9C" w:rsidRDefault="00E34F9C" w:rsidP="00D229AF">
      <w:pPr>
        <w:spacing w:before="120" w:after="60"/>
      </w:pPr>
    </w:p>
    <w:p w:rsidR="00E34F9C" w:rsidRDefault="00E34F9C" w:rsidP="00D229AF">
      <w:pPr>
        <w:spacing w:before="120" w:after="60"/>
      </w:pPr>
    </w:p>
    <w:p w:rsidR="00E34F9C" w:rsidRDefault="00E34F9C" w:rsidP="00D229AF">
      <w:pPr>
        <w:spacing w:before="120" w:after="60"/>
      </w:pPr>
    </w:p>
    <w:p w:rsidR="00E34F9C" w:rsidRDefault="00E34F9C" w:rsidP="00D229AF">
      <w:pPr>
        <w:spacing w:before="120" w:after="60"/>
      </w:pPr>
    </w:p>
    <w:p w:rsidR="00E34F9C" w:rsidRDefault="00E34F9C" w:rsidP="00D229AF">
      <w:pPr>
        <w:spacing w:before="120" w:after="60"/>
      </w:pPr>
    </w:p>
    <w:p w:rsidR="00E34F9C" w:rsidRPr="00D229AF" w:rsidRDefault="00E34F9C" w:rsidP="00D229AF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3643B8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學生能描述溫度變化與電梯樓層等負數情境並解題。</w:t>
            </w:r>
          </w:p>
        </w:tc>
      </w:tr>
      <w:tr w:rsidR="003643B8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3643B8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3643B8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探索負數的世界</w:t>
            </w:r>
          </w:p>
        </w:tc>
        <w:tc>
          <w:tcPr>
            <w:tcW w:w="532" w:type="dxa"/>
            <w:vMerge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能熟練完成「學生能描述溫度變化與電梯樓層等負數情境並解題」，展現高層次數學思維與靈活應用，能清楚說明解題過程與策略。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能完成「學生能描述溫度變化與電梯樓層等負數情境並解題」，具備正確解題步驟與基本說明能力。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在協助下基本完成「學生能描述溫度變化與電梯樓層等負數情境並解題」，但操作或邏輯略顯不足。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未能完成「學生能描述溫度變化與電梯樓層等負數情境並解題」，概念理解或應用錯誤，無法清楚解題或說明。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情境解題、配對卡練習</w:t>
            </w:r>
          </w:p>
        </w:tc>
      </w:tr>
      <w:tr w:rsidR="003643B8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3643B8" w:rsidRDefault="003643B8">
      <w:pPr>
        <w:spacing w:before="120" w:after="60"/>
        <w:ind w:left="480" w:hanging="480"/>
      </w:pPr>
    </w:p>
    <w:p w:rsidR="00E34F9C" w:rsidRDefault="00E34F9C">
      <w:pPr>
        <w:spacing w:before="120" w:after="60"/>
        <w:ind w:left="480" w:hanging="480"/>
      </w:pPr>
    </w:p>
    <w:p w:rsidR="00E34F9C" w:rsidRDefault="00E34F9C">
      <w:pPr>
        <w:spacing w:before="120" w:after="60"/>
        <w:ind w:left="480" w:hanging="480"/>
      </w:pPr>
    </w:p>
    <w:p w:rsidR="00E34F9C" w:rsidRDefault="00E34F9C">
      <w:pPr>
        <w:spacing w:before="120" w:after="60"/>
        <w:ind w:left="480" w:hanging="480"/>
      </w:pPr>
    </w:p>
    <w:p w:rsidR="00E34F9C" w:rsidRDefault="00E34F9C">
      <w:pPr>
        <w:spacing w:before="120" w:after="60"/>
        <w:ind w:left="480" w:hanging="480"/>
      </w:pPr>
    </w:p>
    <w:p w:rsidR="00E34F9C" w:rsidRDefault="00E34F9C">
      <w:pPr>
        <w:spacing w:before="120" w:after="60"/>
        <w:ind w:left="480" w:hanging="480"/>
      </w:pPr>
    </w:p>
    <w:p w:rsidR="00E34F9C" w:rsidRDefault="00E34F9C">
      <w:pPr>
        <w:spacing w:before="120" w:after="60"/>
        <w:ind w:left="480" w:hanging="480"/>
      </w:pPr>
    </w:p>
    <w:p w:rsidR="00E34F9C" w:rsidRDefault="00E34F9C">
      <w:pPr>
        <w:spacing w:before="120" w:after="60"/>
        <w:ind w:left="480" w:hanging="480"/>
      </w:pPr>
    </w:p>
    <w:p w:rsidR="00E34F9C" w:rsidRDefault="00E34F9C">
      <w:pPr>
        <w:spacing w:before="120" w:after="60"/>
        <w:ind w:left="480" w:hanging="480"/>
      </w:pPr>
    </w:p>
    <w:p w:rsidR="003643B8" w:rsidRPr="00786E4D" w:rsidRDefault="003643B8" w:rsidP="00B877B8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B877B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15.2pt;margin-top:-23.3pt;width:66.35pt;height: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t8sZo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3643B8" w:rsidRPr="006A3F5D" w:rsidRDefault="003643B8" w:rsidP="00B877B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9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B877B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.1pt;margin-top:-23.9pt;width:61.8pt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IrR/Q9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3643B8" w:rsidRPr="006A3F5D" w:rsidRDefault="003643B8" w:rsidP="00B877B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3643B8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3643B8" w:rsidRDefault="003643B8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以生活情境中的數學議題為核心，培養學生邏輯推理與應用素養。透過主題探究與跨單元整合任務，深化學生數學理解與實作經驗。</w:t>
      </w:r>
    </w:p>
    <w:p w:rsidR="003643B8" w:rsidRPr="00A11D7C" w:rsidRDefault="003643B8" w:rsidP="00332E08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3643B8" w:rsidRPr="004B5885" w:rsidTr="00B877B8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B877B8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B877B8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3643B8" w:rsidRPr="004B5885" w:rsidTr="00B877B8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B877B8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B877B8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3643B8" w:rsidRPr="004B5885" w:rsidTr="00B877B8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3643B8" w:rsidRPr="004B5885" w:rsidRDefault="003643B8" w:rsidP="00B877B8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分率應用任務</w:t>
            </w:r>
          </w:p>
        </w:tc>
      </w:tr>
      <w:tr w:rsidR="003643B8" w:rsidRPr="004B5885" w:rsidTr="00B877B8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643B8" w:rsidRPr="004B5885" w:rsidTr="00B877B8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B877B8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數B-III-3 能運用分率、百分率解釋日常生活情境中的變化關係。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643B8" w:rsidRPr="004B5885" w:rsidRDefault="003643B8" w:rsidP="00B877B8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統整表達、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符號邏輯應用</w:t>
            </w:r>
          </w:p>
          <w:p w:rsidR="003643B8" w:rsidRPr="004B5885" w:rsidRDefault="003643B8" w:rsidP="00B877B8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3643B8" w:rsidRPr="004B5885" w:rsidTr="00B877B8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B877B8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數B-III-4 能理解打折、利率、成績比例等概念並進行計算。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B877B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3643B8" w:rsidRPr="004B5885" w:rsidRDefault="003643B8" w:rsidP="00B877B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643B8" w:rsidRPr="004B5885" w:rsidTr="00B877B8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43B8" w:rsidRPr="004B5885" w:rsidRDefault="003643B8" w:rsidP="00B877B8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3643B8" w:rsidRPr="004B5885" w:rsidTr="00B877B8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3643B8" w:rsidRPr="00496071" w:rsidRDefault="003643B8" w:rsidP="00B877B8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3643B8" w:rsidRPr="004B5885" w:rsidTr="00B877B8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3643B8" w:rsidRPr="008412DA" w:rsidRDefault="003643B8" w:rsidP="00B877B8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3643B8" w:rsidRPr="004B5885" w:rsidTr="00B877B8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B877B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643B8" w:rsidRPr="004B5885" w:rsidRDefault="003643B8" w:rsidP="00B877B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打折任務卡、計算表格、購物模擬券</w:t>
            </w:r>
          </w:p>
        </w:tc>
      </w:tr>
      <w:tr w:rsidR="003643B8" w:rsidRPr="004B5885" w:rsidTr="00B877B8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B877B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AB16D0" w:rsidP="00B877B8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="003643B8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3643B8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3643B8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3643B8" w:rsidRPr="004B5885" w:rsidTr="00B877B8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643B8" w:rsidRPr="004B5885" w:rsidTr="00B877B8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643B8" w:rsidRPr="004B5885" w:rsidRDefault="003643B8" w:rsidP="00B877B8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學生能以分率與百分率進行生活消費與統計表格計算。</w:t>
            </w:r>
          </w:p>
        </w:tc>
      </w:tr>
      <w:tr w:rsidR="003643B8" w:rsidRPr="004B5885" w:rsidTr="00B877B8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643B8" w:rsidRPr="004B5885" w:rsidTr="00B877B8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3643B8" w:rsidRPr="004B5885" w:rsidTr="00D229AF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堂課｜分率應用任務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學習目標：學生能以分率與百分率進行生活消費與統計表格計算。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教師依據教材《打折任務卡、計算表格、購物模擬券》說明本課重點，可能包含數與時間的連結、日期邏輯、行事曆應用等，並透過範例操作導引。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學生依據「超市打折任務、成績加權計算、利率模擬活動。」，進行小組任務或實作挑戰，例如規劃生活作息曆、製作節氣故事卡、日期邏輯遊戲、統計圖日記應用等，重視實用性與生活連結。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B-III-4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能理解打折、利率、成績比例等概念並進行計算。」統整知識點，回饋表現並引導進一步應用生活中。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評量方式：應用題練習單、操作活動紀錄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堂課｜分率應用任務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學習目標：學生能以分率與百分率進行生活消費與統計表格計算。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教師依據教材《打折任務卡、計算表格、購物模擬券》說明本課重點，可能包含數與時間的連結、日期邏輯、行事曆應用等，並透過範例操作導引。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學生依據「超市打折任務、成績加權計算、利率模擬活動。」，進行小組任務或實作挑戰，例如規劃生活作息曆、製作節氣故事卡、日期邏輯遊戲、統計圖日記應用等，重視實用性與生活連結。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B-III-4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能理解打折、利率、成績比例等概念並進行計算。」統整知識點，回饋表現並引導進一步應用生活中。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評量方式：應用題練習單、操作活動紀錄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堂課｜分率應用任務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學習目標：學生能以分率與百分率進行生活消費與統計表格計算。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教師依據教材《打折任務卡、計算表格、購物模擬券》說明本課重點，可能包含數與時間的連結、日期邏輯、行事曆應用等，並透過範例操作導引。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學生依據「超市打折任務、成績加權計算、利率模擬活動。」，進行小組任務或實作挑戰，例如規劃生活作息曆、製作節氣故事卡、日期邏輯遊戲、統計圖日記應用等，重視實用性與生活連結。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B-III-4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能理解打折、利率、成績比例等概念並進行計算。」統整知識點，回饋表現並引導進一步應用生活中。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評量方式：應用題練習單、操作活動紀錄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堂課｜分率應用任務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學習目標：學生能以分率與百分率進行生活消費與統計表格計算。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教師依據教材《打折任務卡、計算表格、購物模擬券》說明本課重點，可能包含數與時間的連結、日期邏輯、行事曆應用等，並透過範例操作導引。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學生依據「超市打折任務、成績加權計算、利率模擬活動。」，進行小組任務或實作挑戰，例如規劃生活作息曆、製作節氣故事卡、日期邏輯遊戲、統計圖日記應用等，重視實用性與生活連結。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B-III-4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能理解打折、利率、成績比例等概念並進行計算。」統整知識點，回饋表現並引導進一步應用生活中。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評量方式：應用題練習單、操作活動紀錄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堂課｜分率應用任務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學習目標：學生能以分率與百分率進行生活消費與統計表格計算。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教師依據教材《打折任務卡、計算表格、購物模擬券》說明本課重點，可能包含數與時間的連結、日期邏輯、行事曆應用等，並透過範例操作導引。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學生依據「超市打折任務、成績加權計算、利率模擬活動。」，進行小組任務或實作挑戰，例如規劃生活作息曆、製作節氣故事卡、日期邏輯遊戲、統計圖日記應用等，重視實用性與生活連結。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B-III-4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能理解打折、利率、成績比例等概念並進行計算。」統整知識點，回饋表現並引導進一步應用生活中。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評量方式：應用題練習單、操作活動紀錄</w:t>
            </w:r>
          </w:p>
          <w:p w:rsidR="003643B8" w:rsidRPr="004B5885" w:rsidRDefault="003643B8" w:rsidP="00B877B8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3643B8" w:rsidP="00B877B8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應用題練習單、操作活動紀錄</w:t>
            </w:r>
          </w:p>
        </w:tc>
      </w:tr>
      <w:tr w:rsidR="003643B8" w:rsidRPr="004B5885" w:rsidTr="00B877B8">
        <w:trPr>
          <w:trHeight w:val="93"/>
          <w:jc w:val="center"/>
        </w:trPr>
        <w:tc>
          <w:tcPr>
            <w:tcW w:w="10489" w:type="dxa"/>
            <w:gridSpan w:val="9"/>
          </w:tcPr>
          <w:p w:rsidR="003643B8" w:rsidRPr="004B5885" w:rsidRDefault="003643B8" w:rsidP="00B877B8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643B8" w:rsidRDefault="003643B8" w:rsidP="00B877B8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E34F9C" w:rsidRDefault="00E34F9C" w:rsidP="00B877B8">
      <w:pPr>
        <w:spacing w:before="120" w:after="60"/>
        <w:ind w:left="480" w:hanging="480"/>
      </w:pPr>
    </w:p>
    <w:p w:rsidR="00E34F9C" w:rsidRDefault="00E34F9C" w:rsidP="00B877B8">
      <w:pPr>
        <w:spacing w:before="120" w:after="60"/>
        <w:ind w:left="480" w:hanging="480"/>
      </w:pPr>
    </w:p>
    <w:p w:rsidR="00E34F9C" w:rsidRDefault="00E34F9C" w:rsidP="00B877B8">
      <w:pPr>
        <w:spacing w:before="120" w:after="60"/>
        <w:ind w:left="480" w:hanging="480"/>
      </w:pPr>
    </w:p>
    <w:p w:rsidR="00E34F9C" w:rsidRDefault="00E34F9C" w:rsidP="00B877B8">
      <w:pPr>
        <w:spacing w:before="120" w:after="60"/>
        <w:ind w:left="480" w:hanging="480"/>
      </w:pPr>
    </w:p>
    <w:p w:rsidR="00E34F9C" w:rsidRDefault="00E34F9C" w:rsidP="00B877B8">
      <w:pPr>
        <w:spacing w:before="120" w:after="60"/>
        <w:ind w:left="480" w:hanging="480"/>
      </w:pPr>
    </w:p>
    <w:p w:rsidR="00E34F9C" w:rsidRDefault="00E34F9C" w:rsidP="00B877B8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3643B8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D229AF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學生能以分率與百分率進行生活消費與統計表格計算。</w:t>
            </w:r>
          </w:p>
        </w:tc>
      </w:tr>
      <w:tr w:rsidR="003643B8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3643B8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3643B8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分率應用任務</w:t>
            </w:r>
          </w:p>
        </w:tc>
        <w:tc>
          <w:tcPr>
            <w:tcW w:w="532" w:type="dxa"/>
            <w:vMerge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能熟練完成「學生能以分率與百分率進行生活消費與統計表格計算」，展現高層次數學思維與靈活應用，能清楚說明解題過程與策略。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能完成「學生能以分率與百分率進行生活消費與統計表格計算」，具備正確解題步驟與基本說明能力。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在協助下基本完成「學生能以分率與百分率進行生活消費與統計表格計算」，但操作或邏輯略顯不足。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未能完成「學生能以分率與百分率進行生活消費與統計表格計算」，概念理解或應用錯誤，無法清楚解題或說明。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應用題練習單、操作活動紀錄</w:t>
            </w:r>
          </w:p>
        </w:tc>
      </w:tr>
      <w:tr w:rsidR="003643B8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3643B8" w:rsidRDefault="003643B8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3643B8" w:rsidRPr="00786E4D" w:rsidRDefault="003643B8" w:rsidP="0019415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1941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15.2pt;margin-top:-23.3pt;width:66.35pt;height: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" fillcolor="window" strokeweight=".5pt">
                <v:path arrowok="t"/>
                <v:textbox>
                  <w:txbxContent>
                    <w:p w:rsidR="003643B8" w:rsidRPr="006A3F5D" w:rsidRDefault="003643B8" w:rsidP="001941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9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1941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.1pt;margin-top:-23.9pt;width:61.8pt;height: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N/Zc7J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3643B8" w:rsidRPr="006A3F5D" w:rsidRDefault="003643B8" w:rsidP="0019415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3643B8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3643B8" w:rsidRDefault="003643B8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以生活情境中的數學議題為核心，培養學生邏輯推理與應用素養。透過主題探究與跨單元整合任務，深化學生數學理解與實作經驗。</w:t>
      </w:r>
    </w:p>
    <w:p w:rsidR="003643B8" w:rsidRPr="00A11D7C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3643B8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立體圖形與表面積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數B-III-5 能辨認立體圖形並計算其表面積與體積。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統整表達、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符號邏輯應用</w:t>
            </w:r>
          </w:p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數B-III-6 能計算立方體、長方體與三角柱等立體圖形的表面積。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643B8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3643B8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3643B8" w:rsidRPr="00496071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3643B8" w:rsidRPr="008412DA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立體圖網卡、包裝紙、幾何工具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AB16D0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="003643B8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3643B8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3643B8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643B8" w:rsidRPr="004B5885" w:rsidRDefault="003643B8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學生能設計禮盒模型並進行表面積估算與計算。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3643B8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堂課｜立體圖形與表面積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學習目標：學生能設計禮盒模型並進行表面積估算與計算。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教師依據教材《立體圖網卡、包裝紙、幾何工具》說明本課重點，可能包含數與時間的連結、日期邏輯、行事曆應用等，並透過範例操作導引。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學生依據「立體圖展開圖練習、禮盒設計與包裝挑戰。」，進行小組任務或實作挑戰，例如規劃生活作息曆、製作節氣故事卡、日期邏輯遊戲、統計圖日記應用等，重視實用性與生活連結。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B-III-6 </w:t>
            </w:r>
            <w:r w:rsidRPr="00BC1908">
              <w:rPr>
                <w:rFonts w:eastAsia="標楷體" w:hAnsi="標楷體" w:hint="eastAsia"/>
                <w:b/>
                <w:noProof/>
              </w:rPr>
              <w:t>能計算立方體、長方體與三角柱等立體圖形的表面積。」統整知識點，回饋表現並引導進一步應用生活中。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評量方式：模型作品檢核、估算與計算表現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堂課｜立體圖形與表面積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學習目標：學生能設計禮盒模型並進行表面積估算與計算。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教師依據教材《立體圖網卡、包裝紙、幾何工具》說明本課重點，可能包含數與時間的連結、日期邏輯、行事曆應用等，並透過範例操作導引。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學生依據「立體圖展開圖練習、禮盒設計與包裝挑戰。」，進行小組任務或實作挑戰，例如規劃生活作息曆、製作節氣故事卡、日期邏輯遊戲、統計圖日記應用等，重視實用性與生活連結。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B-III-6 </w:t>
            </w:r>
            <w:r w:rsidRPr="00BC1908">
              <w:rPr>
                <w:rFonts w:eastAsia="標楷體" w:hAnsi="標楷體" w:hint="eastAsia"/>
                <w:b/>
                <w:noProof/>
              </w:rPr>
              <w:t>能計算立方體、長方體與三角柱等立體圖形的表面積。」統整知識點，回饋表現並引導進一步應用生活中。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評量方式：模型作品檢核、估算與計算表現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堂課｜立體圖形與表面積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學習目標：學生能設計禮盒模型並進行表面積估算與計算。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教師依據教材《立體圖網卡、包裝紙、幾何工具》說明本課重點，可能包含數與時間的連結、日期邏輯、行事曆應用等，並透過範例操作導引。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學生依據「立體圖展開圖練習、禮盒設計與包裝挑戰。」，進行小組任務或實作挑戰，例如規劃生活作息曆、製作節氣故事卡、日期邏輯遊戲、統計圖日記應用等，重視實用性與生活連結。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B-III-6 </w:t>
            </w:r>
            <w:r w:rsidRPr="00BC1908">
              <w:rPr>
                <w:rFonts w:eastAsia="標楷體" w:hAnsi="標楷體" w:hint="eastAsia"/>
                <w:b/>
                <w:noProof/>
              </w:rPr>
              <w:t>能計算立方體、長方體與三角柱等立體圖形的表面積。」統整知識點，回饋表現並引導進一步應用生活中。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評量方式：模型作品檢核、估算與計算表現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堂課｜立體圖形與表面積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學習目標：學生能設計禮盒模型並進行表面積估算與計算。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教師依據教材《立體圖網卡、包裝紙、幾何工具》說明本課重點，可能包含數與時間的連結、日期邏輯、行事曆應用等，並透過範例操作導引。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學生依據「立體圖展開圖練習、禮盒設計與包裝挑戰。」，進行小組任務或實作挑戰，例如規劃生活作息曆、製作節氣故事卡、日期邏輯遊戲、統計圖日記應用等，重視實用性與生活連結。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B-III-6 </w:t>
            </w:r>
            <w:r w:rsidRPr="00BC1908">
              <w:rPr>
                <w:rFonts w:eastAsia="標楷體" w:hAnsi="標楷體" w:hint="eastAsia"/>
                <w:b/>
                <w:noProof/>
              </w:rPr>
              <w:t>能計算立方體、長方體與三角柱等立體圖形的表面積。」統整知識點，回饋表現並引導進一步應用生活中。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評量方式：模型作品檢核、估算與計算表現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堂課｜立體圖形與表面積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學習目標：學生能設計禮盒模型並進行表面積估算與計算。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教師依據教材《立體圖網卡、包裝紙、幾何工具》說明本課重點，可能包含數與時間的連結、日期邏輯、行事曆應用等，並透過範例操作導引。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學生依據「立體圖展開圖練習、禮盒設計與包裝挑戰。」，進行小組任務或實作挑戰，例如規劃生活作息曆、製作節氣故事卡、日期邏輯遊戲、統計圖日記應用等，重視實用性與生活連結。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B-III-6 </w:t>
            </w:r>
            <w:r w:rsidRPr="00BC1908">
              <w:rPr>
                <w:rFonts w:eastAsia="標楷體" w:hAnsi="標楷體" w:hint="eastAsia"/>
                <w:b/>
                <w:noProof/>
              </w:rPr>
              <w:t>能計算立方體、長方體與三角柱等立體圖形的表面積。」統整知識點，回饋表現並引導進一步應用生活中。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評量方式：模型作品檢核、估算與計算表現</w:t>
            </w:r>
          </w:p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模型作品檢核、估算與計算表現</w:t>
            </w:r>
          </w:p>
        </w:tc>
      </w:tr>
      <w:tr w:rsidR="003643B8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3643B8" w:rsidRPr="004B5885" w:rsidRDefault="003643B8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34F9C" w:rsidRDefault="003643B8" w:rsidP="00194156">
      <w:pPr>
        <w:spacing w:before="120" w:after="60"/>
        <w:ind w:left="480" w:hanging="480"/>
      </w:pPr>
      <w:r>
        <w:rPr>
          <w:rFonts w:hint="eastAsia"/>
        </w:rPr>
        <w:t xml:space="preserve">         </w:t>
      </w: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3643B8" w:rsidRDefault="003643B8" w:rsidP="00194156">
      <w:pPr>
        <w:spacing w:before="120" w:after="60"/>
        <w:ind w:left="480" w:hanging="480"/>
      </w:pPr>
      <w:r>
        <w:rPr>
          <w:rFonts w:hint="eastAsia"/>
        </w:rPr>
        <w:t xml:space="preserve"> </w:t>
      </w: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3643B8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學生能設計禮盒模型並進行表面積估算與計算。</w:t>
            </w:r>
          </w:p>
        </w:tc>
      </w:tr>
      <w:tr w:rsidR="003643B8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3643B8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3643B8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立體圖形與表面積</w:t>
            </w:r>
          </w:p>
        </w:tc>
        <w:tc>
          <w:tcPr>
            <w:tcW w:w="532" w:type="dxa"/>
            <w:vMerge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能熟練完成「學生能設計禮盒模型並進行表面積估算與計算」，展現高層次數學思維與靈活應用，能清楚說明解題過程與策略。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能完成「學生能設計禮盒模型並進行表面積估算與計算」，具備正確解題步驟與基本說明能力。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在協助下基本完成「學生能設計禮盒模型並進行表面積估算與計算」，但操作或邏輯略顯不足。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未能完成「學生能設計禮盒模型並進行表面積估算與計算」，概念理解或應用錯誤，無法清楚解題或說明。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模型作品檢核、估算與計算表現</w:t>
            </w:r>
          </w:p>
        </w:tc>
      </w:tr>
      <w:tr w:rsidR="003643B8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3643B8" w:rsidRDefault="003643B8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E34F9C" w:rsidRDefault="00E34F9C" w:rsidP="00194156">
      <w:pPr>
        <w:spacing w:before="120" w:after="60"/>
        <w:ind w:left="480" w:hanging="480"/>
      </w:pPr>
    </w:p>
    <w:p w:rsidR="003643B8" w:rsidRPr="00786E4D" w:rsidRDefault="003643B8" w:rsidP="00194156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1941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15.2pt;margin-top:-23.3pt;width:66.35pt;height:22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" fillcolor="window" strokeweight=".5pt">
                <v:path arrowok="t"/>
                <v:textbox>
                  <w:txbxContent>
                    <w:p w:rsidR="003643B8" w:rsidRPr="006A3F5D" w:rsidRDefault="003643B8" w:rsidP="001941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9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1941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.1pt;margin-top:-23.9pt;width:61.8pt;height: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NxLWLN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3643B8" w:rsidRPr="006A3F5D" w:rsidRDefault="003643B8" w:rsidP="00194156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3643B8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3643B8" w:rsidRDefault="003643B8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以生活情境中的數學議題為核心，培養學生邏輯推理與應用素養。透過主題探究與跨單元整合任務，深化學生數學理解與實作經驗。</w:t>
      </w:r>
    </w:p>
    <w:p w:rsidR="003643B8" w:rsidRPr="00A11D7C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3643B8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表格與雙變量圖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數B-III-7 能繪製與分析雙變量統計圖表。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統整表達、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符號邏輯應用</w:t>
            </w:r>
          </w:p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數B-III-8 能從二維表格中找出關聯性並以雙軸圖呈現資料變化。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643B8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3643B8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3643B8" w:rsidRPr="00496071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3643B8" w:rsidRPr="008412DA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雙軸圖模板、數據卡、簡報圖表設計卡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AB16D0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="003643B8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3643B8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3643B8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643B8" w:rsidRPr="004B5885" w:rsidRDefault="003643B8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學生能以雙變量圖呈現統計數據並做口頭說明。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3643B8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堂課｜表格與雙變量圖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學習目標：學生能以雙變量圖呈現統計數據並做口頭說明。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教師依據教材《雙軸圖模板、數據卡、簡報圖表設計卡》說明本課重點，可能包含數與時間的連結、日期邏輯、行事曆應用等，並透過範例操作導引。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學生依據「資料收集任務、雙軸圖繪製、圖表解釋演練。」，進行小組任務或實作挑戰，例如規劃生活作息曆、製作節氣故事卡、日期邏輯遊戲、統計圖日記應用等，重視實用性與生活連結。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B-III-8 </w:t>
            </w:r>
            <w:r w:rsidRPr="00BC1908">
              <w:rPr>
                <w:rFonts w:eastAsia="標楷體" w:hAnsi="標楷體" w:hint="eastAsia"/>
                <w:b/>
                <w:noProof/>
              </w:rPr>
              <w:t>能從二維表格中找出關聯性並以雙軸圖呈現資料變化。」統整知識點，回饋表現並引導進一步應用生活中。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評量方式：雙軸圖作品、口語說明觀察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堂課｜表格與雙變量圖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學習目標：學生能以雙變量圖呈現統計數據並做口頭說明。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教師依據教材《雙軸圖模板、數據卡、簡報圖表設計卡》說明本課重點，可能包含數與時間的連結、日期邏輯、行事曆應用等，並透過範例操作導引。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學生依據「資料收集任務、雙軸圖繪製、圖表解釋演練。」，進行小組任務或實作挑戰，例如規劃生活作息曆、製作節氣故事卡、日期邏輯遊戲、統計圖日記應用等，重視實用性與生活連結。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B-III-8 </w:t>
            </w:r>
            <w:r w:rsidRPr="00BC1908">
              <w:rPr>
                <w:rFonts w:eastAsia="標楷體" w:hAnsi="標楷體" w:hint="eastAsia"/>
                <w:b/>
                <w:noProof/>
              </w:rPr>
              <w:t>能從二維表格中找出關聯性並以雙軸圖呈現資料變化。」統整知識點，回饋表現並引導進一步應用生活中。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評量方式：雙軸圖作品、口語說明觀察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堂課｜表格與雙變量圖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學習目標：學生能以雙變量圖呈現統計數據並做口頭說明。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教師依據教材《雙軸圖模板、數據卡、簡報圖表設計卡》說明本課重點，可能包含數與時間的連結、日期邏輯、行事曆應用等，並透過範例操作導引。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學生依據「資料收集任務、雙軸圖繪製、圖表解釋演練。」，進行小組任務或實作挑戰，例如規劃生活作息曆、製作節氣故事卡、日期邏輯遊戲、統計圖日記應用等，重視實用性與生活連結。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B-III-8 </w:t>
            </w:r>
            <w:r w:rsidRPr="00BC1908">
              <w:rPr>
                <w:rFonts w:eastAsia="標楷體" w:hAnsi="標楷體" w:hint="eastAsia"/>
                <w:b/>
                <w:noProof/>
              </w:rPr>
              <w:t>能從二維表格中找出關聯性並以雙軸圖呈現資料變化。」統整知識點，回饋表現並引導進一步應用生活中。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評量方式：雙軸圖作品、口語說明觀察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堂課｜表格與雙變量圖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學習目標：學生能以雙變量圖呈現統計數據並做口頭說明。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教師依據教材《雙軸圖模板、數據卡、簡報圖表設計卡》說明本課重點，可能包含數與時間的連結、日期邏輯、行事曆應用等，並透過範例操作導引。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學生依據「資料收集任務、雙軸圖繪製、圖表解釋演練。」，進行小組任務或實作挑戰，例如規劃生活作息曆、製作節氣故事卡、日期邏輯遊戲、統計圖日記應用等，重視實用性與生活連結。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B-III-8 </w:t>
            </w:r>
            <w:r w:rsidRPr="00BC1908">
              <w:rPr>
                <w:rFonts w:eastAsia="標楷體" w:hAnsi="標楷體" w:hint="eastAsia"/>
                <w:b/>
                <w:noProof/>
              </w:rPr>
              <w:t>能從二維表格中找出關聯性並以雙軸圖呈現資料變化。」統整知識點，回饋表現並引導進一步應用生活中。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評量方式：雙軸圖作品、口語說明觀察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堂課｜表格與雙變量圖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學習目標：學生能以雙變量圖呈現統計數據並做口頭說明。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教師依據教材《雙軸圖模板、數據卡、簡報圖表設計卡》說明本課重點，可能包含數與時間的連結、日期邏輯、行事曆應用等，並透過範例操作導引。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學生依據「資料收集任務、雙軸圖繪製、圖表解釋演練。」，進行小組任務或實作挑戰，例如規劃生活作息曆、製作節氣故事卡、日期邏輯遊戲、統計圖日記應用等，重視實用性與生活連結。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B-III-8 </w:t>
            </w:r>
            <w:r w:rsidRPr="00BC1908">
              <w:rPr>
                <w:rFonts w:eastAsia="標楷體" w:hAnsi="標楷體" w:hint="eastAsia"/>
                <w:b/>
                <w:noProof/>
              </w:rPr>
              <w:t>能從二維表格中找出關聯性並以雙軸圖呈現資料變化。」統整知識點，回饋表現並引導進一步應用生活中。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評量方式：雙軸圖作品、口語說明觀察</w:t>
            </w:r>
          </w:p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雙軸圖作品、口語說明觀察</w:t>
            </w:r>
          </w:p>
        </w:tc>
      </w:tr>
      <w:tr w:rsidR="003643B8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3643B8" w:rsidRPr="004B5885" w:rsidRDefault="003643B8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643B8" w:rsidRDefault="003643B8" w:rsidP="00D229AF">
      <w:pPr>
        <w:spacing w:before="120" w:after="6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3643B8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學生能以雙變量圖呈現統計數據並做口頭說明。</w:t>
            </w:r>
          </w:p>
        </w:tc>
      </w:tr>
      <w:tr w:rsidR="003643B8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3643B8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3643B8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表格與雙變量圖</w:t>
            </w:r>
          </w:p>
        </w:tc>
        <w:tc>
          <w:tcPr>
            <w:tcW w:w="532" w:type="dxa"/>
            <w:vMerge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能熟練完成「學生能以雙變量圖呈現統計數據並做口頭說明」，展現高層次數學思維與靈活應用，能清楚說明解題過程與策略。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能完成「學生能以雙變量圖呈現統計數據並做口頭說明」，具備正確解題步驟與基本說明能力。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在協助下基本完成「學生能以雙變量圖呈現統計數據並做口頭說明」，但操作或邏輯略顯不足。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未能完成「學生能以雙變量圖呈現統計數據並做口頭說明」，概念理解或應用錯誤，無法清楚解題或說明。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雙軸圖作品、口語說明觀察</w:t>
            </w:r>
          </w:p>
        </w:tc>
      </w:tr>
      <w:tr w:rsidR="003643B8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AC6B20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3643B8" w:rsidRDefault="003643B8" w:rsidP="008701BC">
      <w:pPr>
        <w:spacing w:before="120" w:after="60"/>
        <w:ind w:left="480" w:hanging="480"/>
      </w:pPr>
    </w:p>
    <w:p w:rsidR="00E34F9C" w:rsidRDefault="00E34F9C" w:rsidP="008701BC">
      <w:pPr>
        <w:spacing w:before="120" w:after="60"/>
        <w:ind w:left="480" w:hanging="480"/>
      </w:pPr>
    </w:p>
    <w:p w:rsidR="00E34F9C" w:rsidRDefault="00E34F9C" w:rsidP="008701BC">
      <w:pPr>
        <w:spacing w:before="120" w:after="60"/>
        <w:ind w:left="480" w:hanging="480"/>
      </w:pPr>
    </w:p>
    <w:p w:rsidR="00E34F9C" w:rsidRDefault="00E34F9C" w:rsidP="008701BC">
      <w:pPr>
        <w:spacing w:before="120" w:after="60"/>
        <w:ind w:left="480" w:hanging="480"/>
      </w:pPr>
    </w:p>
    <w:p w:rsidR="00E34F9C" w:rsidRDefault="00E34F9C" w:rsidP="008701BC">
      <w:pPr>
        <w:spacing w:before="120" w:after="60"/>
        <w:ind w:left="480" w:hanging="480"/>
      </w:pPr>
    </w:p>
    <w:p w:rsidR="00E34F9C" w:rsidRDefault="00E34F9C" w:rsidP="008701BC">
      <w:pPr>
        <w:spacing w:before="120" w:after="60"/>
        <w:ind w:left="480" w:hanging="480"/>
      </w:pPr>
    </w:p>
    <w:p w:rsidR="00E34F9C" w:rsidRDefault="00E34F9C" w:rsidP="008701BC">
      <w:pPr>
        <w:spacing w:before="120" w:after="60"/>
        <w:ind w:left="480" w:hanging="480"/>
      </w:pPr>
    </w:p>
    <w:p w:rsidR="00E34F9C" w:rsidRDefault="00E34F9C" w:rsidP="008701BC">
      <w:pPr>
        <w:spacing w:before="120" w:after="60"/>
        <w:ind w:left="480" w:hanging="480"/>
      </w:pPr>
    </w:p>
    <w:p w:rsidR="00E34F9C" w:rsidRDefault="00E34F9C" w:rsidP="008701BC">
      <w:pPr>
        <w:spacing w:before="120" w:after="60"/>
        <w:ind w:left="480" w:hanging="480"/>
      </w:pPr>
    </w:p>
    <w:p w:rsidR="00E34F9C" w:rsidRDefault="00E34F9C" w:rsidP="008701BC">
      <w:pPr>
        <w:spacing w:before="120" w:after="60"/>
        <w:ind w:left="480" w:hanging="480"/>
      </w:pPr>
    </w:p>
    <w:p w:rsidR="003643B8" w:rsidRPr="00786E4D" w:rsidRDefault="003643B8" w:rsidP="008701BC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8701B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415.2pt;margin-top:-23.3pt;width:66.35pt;height:22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" fillcolor="window" strokeweight=".5pt">
                <v:path arrowok="t"/>
                <v:textbox>
                  <w:txbxContent>
                    <w:p w:rsidR="003643B8" w:rsidRPr="006A3F5D" w:rsidRDefault="003643B8" w:rsidP="008701B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9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8701B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.1pt;margin-top:-23.9pt;width:61.8pt;height:22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DTPHhJ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3643B8" w:rsidRPr="006A3F5D" w:rsidRDefault="003643B8" w:rsidP="008701BC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3643B8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3643B8" w:rsidRDefault="003643B8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以生活情境中的數學議題為核心，培養學生邏輯推理與應用素養。透過主題探究與跨單元整合任務，深化學生數學理解與實作經驗。</w:t>
      </w:r>
    </w:p>
    <w:p w:rsidR="003643B8" w:rsidRPr="00A11D7C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3643B8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FD4B28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數B-III-9 能整合多項數學概念並進行創意成果發表。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統整表達、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符號邏輯應用</w:t>
            </w:r>
          </w:p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數B-III-10 能以展演、創作、任務挑戰方式呈現學期學習內容。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643B8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3643B8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3643B8" w:rsidRPr="00496071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3643B8" w:rsidRPr="008412DA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拍攝工具、展示版、成果學習單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AB16D0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="003643B8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3643B8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3643B8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643B8" w:rsidRPr="004B5885" w:rsidRDefault="003643B8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學生能選擇一項主題進行數學教學設計並實作呈現。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3643B8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學習目標：學生能選擇一項主題進行數學教學設計並實作呈現。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教師依據教材《拍攝工具、展示版、成果學習單》說明本課重點，可能包含數與時間的連結、日期邏輯、行事曆應用等，並透過範例操作導引。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學生依據「小老師教學演練、成果影片製作、展場設計與佈置。」，進行小組任務或實作挑戰，例如規劃生活作息曆、製作節氣故事卡、日期邏輯遊戲、統計圖日記應用等，重視實用性與生活連結。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B-III-10 </w:t>
            </w:r>
            <w:r w:rsidRPr="00BC1908">
              <w:rPr>
                <w:rFonts w:eastAsia="標楷體" w:hAnsi="標楷體" w:hint="eastAsia"/>
                <w:b/>
                <w:noProof/>
              </w:rPr>
              <w:t>能以展演、創作、任務挑戰方式呈現學期學習內容。」統整知識點，回饋表現並引導進一步應用生活中。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評量方式：成果報告、學習歷程檢核</w:t>
            </w:r>
          </w:p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成果報告、學習歷程檢核</w:t>
            </w:r>
          </w:p>
        </w:tc>
      </w:tr>
      <w:tr w:rsidR="003643B8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3643B8" w:rsidRPr="004B5885" w:rsidRDefault="003643B8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643B8" w:rsidRDefault="003643B8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3643B8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學生能選擇一項主題進行數學教學設計並實作呈現。</w:t>
            </w:r>
          </w:p>
        </w:tc>
      </w:tr>
      <w:tr w:rsidR="003643B8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3643B8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3643B8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能熟練完成「學生能選擇一項主題進行數學教學設計並實作呈現」，展現高層次數學思維與靈活應用，能清楚說明解題過程與策略。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能完成「學生能選擇一項主題進行數學教學設計並實作呈現」，具備正確解題步驟與基本說明能力。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在協助下基本完成「學生能選擇一項主題進行數學教學設計並實作呈現」，但操作或邏輯略顯不足。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未能完成「學生能設計禮盒模型並進行表面積估算與計算」，概念理解或應用錯誤，無法清楚解題或說明。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成果報告、學習歷程檢核</w:t>
            </w:r>
          </w:p>
        </w:tc>
      </w:tr>
      <w:tr w:rsidR="003643B8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3643B8" w:rsidRDefault="003643B8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E34F9C" w:rsidRDefault="00E34F9C" w:rsidP="00D229AF">
      <w:pPr>
        <w:rPr>
          <w:rFonts w:ascii="標楷體" w:eastAsia="標楷體" w:hAnsi="標楷體"/>
        </w:rPr>
      </w:pPr>
    </w:p>
    <w:p w:rsidR="003643B8" w:rsidRDefault="003643B8" w:rsidP="00D229AF">
      <w:pPr>
        <w:rPr>
          <w:rFonts w:ascii="標楷體" w:eastAsia="標楷體" w:hAnsi="標楷體"/>
        </w:rPr>
      </w:pPr>
    </w:p>
    <w:p w:rsidR="003643B8" w:rsidRDefault="003643B8" w:rsidP="00D229AF">
      <w:pPr>
        <w:spacing w:before="120" w:after="60"/>
      </w:pPr>
    </w:p>
    <w:p w:rsidR="003643B8" w:rsidRPr="00786E4D" w:rsidRDefault="003643B8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415.2pt;margin-top:-23.3pt;width:66.35pt;height:22.5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HQ21Z3cCAADX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3643B8" w:rsidRPr="006A3F5D" w:rsidRDefault="003643B8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8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.1pt;margin-top:-23.9pt;width:61.8pt;height:22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PyvtC3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3643B8" w:rsidRPr="006A3F5D" w:rsidRDefault="003643B8" w:rsidP="0023456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3643B8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3643B8" w:rsidRDefault="003643B8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以生活情境中的數學議題為核心，培養學生邏輯推理與應用素養。透過主題探究與跨單元整合任務，深化學生數學理解與實作經驗。</w:t>
      </w:r>
    </w:p>
    <w:p w:rsidR="003643B8" w:rsidRPr="00A11D7C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3643B8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生活速率探究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數B-III-11 能理解速率概念並應用於生活情境中。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統整表達、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符號邏輯應用</w:t>
            </w:r>
          </w:p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數B-III-12 能計算單位速率與平均速度。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643B8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3643B8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3643B8" w:rsidRPr="00496071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3643B8" w:rsidRPr="008412DA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計時器、步距量表、折線圖模板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AB16D0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="003643B8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3643B8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3643B8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643B8" w:rsidRPr="004B5885" w:rsidRDefault="003643B8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學生能以步行測量任務解釋速率概念並進行圖表化呈現。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3643B8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堂課｜生活速率探究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學習目標：學生能以步行測量任務解釋速率概念並進行圖表化呈現。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教師依據教材《計時器、步距量表、折線圖模板》說明本課重點，可能包含數與時間的連結、日期邏輯、行事曆應用等，並透過範例操作導引。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學生依據「行走時間紀錄、速率計算、折線圖繪製。」，進行小組任務或實作挑戰，例如規劃生活作息曆、製作節氣故事卡、日期邏輯遊戲、統計圖日記應用等，重視實用性與生活連結。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B-III-12 </w:t>
            </w:r>
            <w:r w:rsidRPr="00BC1908">
              <w:rPr>
                <w:rFonts w:eastAsia="標楷體" w:hAnsi="標楷體" w:hint="eastAsia"/>
                <w:b/>
                <w:noProof/>
              </w:rPr>
              <w:t>能計算單位速率與平均速度。」統整知識點，回饋表現並引導進一步應用生活中。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評量方式：活動紀錄表、口頭分析說明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堂課｜生活速率探究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學習目標：學生能以步行測量任務解釋速率概念並進行圖表化呈現。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教師依據教材《計時器、步距量表、折線圖模板》說明本課重點，可能包含數與時間的連結、日期邏輯、行事曆應用等，並透過範例操作導引。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學生依據「行走時間紀錄、速率計算、折線圖繪製。」，進行小組任務或實作挑戰，例如規劃生活作息曆、製作節氣故事卡、日期邏輯遊戲、統計圖日記應用等，重視實用性與生活連結。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B-III-12 </w:t>
            </w:r>
            <w:r w:rsidRPr="00BC1908">
              <w:rPr>
                <w:rFonts w:eastAsia="標楷體" w:hAnsi="標楷體" w:hint="eastAsia"/>
                <w:b/>
                <w:noProof/>
              </w:rPr>
              <w:t>能計算單位速率與平均速度。」統整知識點，回饋表現並引導進一步應用生活中。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評量方式：活動紀錄表、口頭分析說明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堂課｜生活速率探究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學習目標：學生能以步行測量任務解釋速率概念並進行圖表化呈現。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教師依據教材《計時器、步距量表、折線圖模板》說明本課重點，可能包含數與時間的連結、日期邏輯、行事曆應用等，並透過範例操作導引。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學生依據「行走時間紀錄、速率計算、折線圖繪製。」，進行小組任務或實作挑戰，例如規劃生活作息曆、製作節氣故事卡、日期邏輯遊戲、統計圖日記應用等，重視實用性與生活連結。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B-III-12 </w:t>
            </w:r>
            <w:r w:rsidRPr="00BC1908">
              <w:rPr>
                <w:rFonts w:eastAsia="標楷體" w:hAnsi="標楷體" w:hint="eastAsia"/>
                <w:b/>
                <w:noProof/>
              </w:rPr>
              <w:t>能計算單位速率與平均速度。」統整知識點，回饋表現並引導進一步應用生活中。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評量方式：活動紀錄表、口頭分析說明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堂課｜生活速率探究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學習目標：學生能以步行測量任務解釋速率概念並進行圖表化呈現。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教師依據教材《計時器、步距量表、折線圖模板》說明本課重點，可能包含數與時間的連結、日期邏輯、行事曆應用等，並透過範例操作導引。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學生依據「行走時間紀錄、速率計算、折線圖繪製。」，進行小組任務或實作挑戰，例如規劃生活作息曆、製作節氣故事卡、日期邏輯遊戲、統計圖日記應用等，重視實用性與生活連結。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B-III-12 </w:t>
            </w:r>
            <w:r w:rsidRPr="00BC1908">
              <w:rPr>
                <w:rFonts w:eastAsia="標楷體" w:hAnsi="標楷體" w:hint="eastAsia"/>
                <w:b/>
                <w:noProof/>
              </w:rPr>
              <w:t>能計算單位速率與平均速度。」統整知識點，回饋表現並引導進一步應用生活中。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評量方式：活動紀錄表、口頭分析說明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堂課｜生活速率探究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學習目標：學生能以步行測量任務解釋速率概念並進行圖表化呈現。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教師依據教材《計時器、步距量表、折線圖模板》說明本課重點，可能包含數與時間的連結、日期邏輯、行事曆應用等，並透過範例操作導引。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學生依據「行走時間紀錄、速率計算、折線圖繪製。」，進行小組任務或實作挑戰，例如規劃生活作息曆、製作節氣故事卡、日期邏輯遊戲、統計圖日記應用等，重視實用性與生活連結。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B-III-12 </w:t>
            </w:r>
            <w:r w:rsidRPr="00BC1908">
              <w:rPr>
                <w:rFonts w:eastAsia="標楷體" w:hAnsi="標楷體" w:hint="eastAsia"/>
                <w:b/>
                <w:noProof/>
              </w:rPr>
              <w:t>能計算單位速率與平均速度。」統整知識點，回饋表現並引導進一步應用生活中。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評量方式：活動紀錄表、口頭分析說明</w:t>
            </w:r>
          </w:p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活動紀錄表、口頭分析說明</w:t>
            </w:r>
          </w:p>
        </w:tc>
      </w:tr>
      <w:tr w:rsidR="003643B8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3643B8" w:rsidRPr="004B5885" w:rsidRDefault="003643B8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643B8" w:rsidRDefault="003643B8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3643B8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學生能以步行測量任務解釋速率概念並進行圖表化呈現。</w:t>
            </w:r>
          </w:p>
        </w:tc>
      </w:tr>
      <w:tr w:rsidR="003643B8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3643B8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3643B8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生活速率探究</w:t>
            </w:r>
          </w:p>
        </w:tc>
        <w:tc>
          <w:tcPr>
            <w:tcW w:w="532" w:type="dxa"/>
            <w:vMerge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能熟練完成「學生能以步行測量任務解釋速率概念並進行圖表化呈現」，展現高層次數學思維與靈活應用，能清楚說明解題過程與策略。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能完成「學生能以步行測量任務解釋速率概念並進行圖表化呈現」，具備正確解題步驟與基本說明能力。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在協助下基本完成「學生能以步行測量任務解釋速率概念並進行圖表化呈現」，但操作或邏輯略顯不足。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未能完成「學生能以步行測量任務解釋速率概念並進行圖表化呈現」，概念理解或應用錯誤，無法清楚解題或說明。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活動紀錄表、口頭分析說明</w:t>
            </w:r>
          </w:p>
        </w:tc>
      </w:tr>
      <w:tr w:rsidR="003643B8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3643B8" w:rsidRDefault="003643B8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3643B8" w:rsidRPr="00786E4D" w:rsidRDefault="003643B8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415.2pt;margin-top:-23.3pt;width:66.35pt;height:22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CyQP03cCAADX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3643B8" w:rsidRPr="006A3F5D" w:rsidRDefault="003643B8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8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.1pt;margin-top:-23.9pt;width:61.8pt;height:22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S0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GwHNLR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3643B8" w:rsidRPr="006A3F5D" w:rsidRDefault="003643B8" w:rsidP="0023456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3643B8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3643B8" w:rsidRDefault="003643B8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以生活情境中的數學議題為核心，培養學生邏輯推理與應用素養。透過主題探究與跨單元整合任務，深化學生數學理解與實作經驗。</w:t>
      </w:r>
    </w:p>
    <w:p w:rsidR="003643B8" w:rsidRPr="00A11D7C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3643B8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時間、行程與生活計劃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數B-III-17 能辨識與應用遊戲中的數學邏輯與規則。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統整表達、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符號邏輯應用</w:t>
            </w:r>
          </w:p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數B-III-14 能進行時間加減與轉換，理解行程與時間分配的關係。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643B8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3643B8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3643B8" w:rsidRPr="00496071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3643B8" w:rsidRPr="008412DA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流程卡、規劃單、任務時間圖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AB16D0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="003643B8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3643B8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3643B8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643B8" w:rsidRPr="004B5885" w:rsidRDefault="003643B8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學生能設計生活時間規劃表並進行流程優化分析。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3643B8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堂課｜時間、行程與生活計劃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學習目標：學生能設計生活時間規劃表並進行流程優化分析。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教師依據教材《流程卡、規劃單、任務時間圖》說明本課重點，可能包含數與時間的連結、日期邏輯、行事曆應用等，並透過範例操作導引。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學生依據「時間表製作、活動順序挑戰、流程圖設計。」，進行小組任務或實作挑戰，例如規劃生活作息曆、製作節氣故事卡、日期邏輯遊戲、統計圖日記應用等，重視實用性與生活連結。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B-III-14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能進行時間加減與轉換，理解行程與時間分配的關係。」統整知識點，回饋表現並引導進一步應用生活中。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評量方式：時間表說明、任務圖檢核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堂課｜時間、行程與生活計劃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學習目標：學生能設計生活時間規劃表並進行流程優化分析。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教師依據教材《流程卡、規劃單、任務時間圖》說明本課重點，可能包含數與時間的連結、日期邏輯、行事曆應用等，並透過範例操作導引。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學生依據「時間表製作、活動順序挑戰、流程圖設計。」，進行小組任務或實作挑戰，例如規劃生活作息曆、製作節氣故事卡、日期邏輯遊戲、統計圖日記應用等，重視實用性與生活連結。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B-III-14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能進行時間加減與轉換，理解行程與時間分配的關係。」統整知識點，回饋表現並引導進一步應用生活中。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評量方式：時間表說明、任務圖檢核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堂課｜時間、行程與生活計劃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學習目標：學生能設計生活時間規劃表並進行流程優化分析。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教師依據教材《流程卡、規劃單、任務時間圖》說明本課重點，可能包含數與時間的連結、日期邏輯、行事曆應用等，並透過範例操作導引。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學生依據「時間表製作、活動順序挑戰、流程圖設計。」，進行小組任務或實作挑戰，例如規劃生活作息曆、製作節氣故事卡、日期邏輯遊戲、統計圖日記應用等，重視實用性與生活連結。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B-III-14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能進行時間加減與轉換，理解行程與時間分配的關係。」統整知識點，回饋表現並引導進一步應用生活中。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評量方式：時間表說明、任務圖檢核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堂課｜時間、行程與生活計劃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學習目標：學生能設計生活時間規劃表並進行流程優化分析。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教師依據教材《流程卡、規劃單、任務時間圖》說明本課重點，可能包含數與時間的連結、日期邏輯、行事曆應用等，並透過範例操作導引。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學生依據「時間表製作、活動順序挑戰、流程圖設計。」，進行小組任務或實作挑戰，例如規劃生活作息曆、製作節氣故事卡、日期邏輯遊戲、統計圖日記應用等，重視實用性與生活連結。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B-III-14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能進行時間加減與轉換，理解行程與時間分配的關係。」統整知識點，回饋表現並引導進一步應用生活中。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評量方式：時間表說明、任務圖檢核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堂課｜時間、行程與生活計劃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學習目標：學生能設計生活時間規劃表並進行流程優化分析。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教師依據教材《流程卡、規劃單、任務時間圖》說明本課重點，可能包含數與時間的連結、日期邏輯、行事曆應用等，並透過範例操作導引。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學生依據「時間表製作、活動順序挑戰、流程圖設計。」，進行小組任務或實作挑戰，例如規劃生活作息曆、製作節氣故事卡、日期邏輯遊戲、統計圖日記應用等，重視實用性與生活連結。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B-III-14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能進行時間加減與轉換，理解行程與時間分配的關係。」統整知識點，回饋表現並引導進一步應用生活中。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評量方式：時間表說明、任務圖檢核</w:t>
            </w:r>
          </w:p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時間表說明、任務圖檢核</w:t>
            </w:r>
          </w:p>
        </w:tc>
      </w:tr>
      <w:tr w:rsidR="003643B8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3643B8" w:rsidRPr="004B5885" w:rsidRDefault="003643B8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643B8" w:rsidRDefault="003643B8" w:rsidP="00234564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3643B8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學生能設計生活時間規劃表並進行流程優化分析。</w:t>
            </w:r>
          </w:p>
        </w:tc>
      </w:tr>
      <w:tr w:rsidR="003643B8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3643B8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3643B8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時間、行程與生活計劃</w:t>
            </w:r>
          </w:p>
        </w:tc>
        <w:tc>
          <w:tcPr>
            <w:tcW w:w="532" w:type="dxa"/>
            <w:vMerge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能熟練完成「學生能設計生活時間規劃表並進行流程優化分析」，展現高層次數學思維與靈活應用，能清楚說明解題過程與策略。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能完成「學生能設計生活時間規劃表並進行流程優化分析」，具備正確解題步驟與基本說明能力。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在協助下基本完成「學生能設計生活時間規劃表並進行流程優化分析」，但操作或邏輯略顯不足。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未能完成「學生能設計生活時間規劃表並進行流程優化分析」，概念理解或應用錯誤，無法清楚解題或說明。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時間表說明、任務圖檢核</w:t>
            </w:r>
          </w:p>
        </w:tc>
      </w:tr>
      <w:tr w:rsidR="003643B8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3643B8" w:rsidRDefault="003643B8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3643B8" w:rsidRPr="00786E4D" w:rsidRDefault="003643B8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15.2pt;margin-top:-23.3pt;width:66.35pt;height:22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" fillcolor="window" strokeweight=".5pt">
                <v:path arrowok="t"/>
                <v:textbox>
                  <w:txbxContent>
                    <w:p w:rsidR="003643B8" w:rsidRPr="006A3F5D" w:rsidRDefault="003643B8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8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.1pt;margin-top:-23.9pt;width:61.8pt;height:22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A5D7oJdgIAANc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3643B8" w:rsidRPr="006A3F5D" w:rsidRDefault="003643B8" w:rsidP="0023456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3643B8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3643B8" w:rsidRDefault="003643B8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以生活情境中的數學議題為核心，培養學生邏輯推理與應用素養。透過主題探究與跨單元整合任務，深化學生數學理解與實作經驗。</w:t>
      </w:r>
    </w:p>
    <w:p w:rsidR="003643B8" w:rsidRPr="00A11D7C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3643B8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從圖形到建築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數B-III-15 能整合幾何概念設計創意建築模型。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統整表達、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符號邏輯應用</w:t>
            </w:r>
          </w:p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數B-III-16 能應用角度、對稱、體積等概念於實作。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643B8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3643B8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3643B8" w:rsidRPr="00496071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3643B8" w:rsidRPr="008412DA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建築板、積木材料、量測工具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AB16D0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="003643B8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3643B8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3643B8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643B8" w:rsidRPr="004B5885" w:rsidRDefault="003643B8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學生能設計一棟建築並說明其幾何特徵與計算方式。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3643B8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堂課｜從圖形到建築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學習目標：學生能設計一棟建築並說明其幾何特徵與計算方式。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教師依據教材《建築板、積木材料、量測工具》說明本課重點，可能包含數與時間的連結、日期邏輯、行事曆應用等，並透過範例操作導引。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學生依據「建築設計圖繪製、積木構築、空間計算說明。」，進行小組任務或實作挑戰，例如規劃生活作息曆、製作節氣故事卡、日期邏輯遊戲、統計圖日記應用等，重視實用性與生活連結。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B-III-16 </w:t>
            </w:r>
            <w:r w:rsidRPr="00BC1908">
              <w:rPr>
                <w:rFonts w:eastAsia="標楷體" w:hAnsi="標楷體" w:hint="eastAsia"/>
                <w:b/>
                <w:noProof/>
              </w:rPr>
              <w:t>能應用角度、對稱、體積等概念於實作。」統整知識點，回饋表現並引導進一步應用生活中。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評量方式：作品展示、幾何說明報告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堂課｜從圖形到建築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學習目標：學生能設計一棟建築並說明其幾何特徵與計算方式。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教師依據教材《建築板、積木材料、量測工具》說明本課重點，可能包含數與時間的連結、日期邏輯、行事曆應用等，並透過範例操作導引。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學生依據「建築設計圖繪製、積木構築、空間計算說明。」，進行小組任務或實作挑戰，例如規劃生活作息曆、製作節氣故事卡、日期邏輯遊戲、統計圖日記應用等，重視實用性與生活連結。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B-III-16 </w:t>
            </w:r>
            <w:r w:rsidRPr="00BC1908">
              <w:rPr>
                <w:rFonts w:eastAsia="標楷體" w:hAnsi="標楷體" w:hint="eastAsia"/>
                <w:b/>
                <w:noProof/>
              </w:rPr>
              <w:t>能應用角度、對稱、體積等概念於實作。」統整知識點，回饋表現並引導進一步應用生活中。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評量方式：作品展示、幾何說明報告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堂課｜從圖形到建築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學習目標：學生能設計一棟建築並說明其幾何特徵與計算方式。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教師依據教材《建築板、積木材料、量測工具》說明本課重點，可能包含數與時間的連結、日期邏輯、行事曆應用等，並透過範例操作導引。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學生依據「建築設計圖繪製、積木構築、空間計算說明。」，進行小組任務或實作挑戰，例如規劃生活作息曆、製作節氣故事卡、日期邏輯遊戲、統計圖日記應用等，重視實用性與生活連結。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B-III-16 </w:t>
            </w:r>
            <w:r w:rsidRPr="00BC1908">
              <w:rPr>
                <w:rFonts w:eastAsia="標楷體" w:hAnsi="標楷體" w:hint="eastAsia"/>
                <w:b/>
                <w:noProof/>
              </w:rPr>
              <w:t>能應用角度、對稱、體積等概念於實作。」統整知識點，回饋表現並引導進一步應用生活中。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評量方式：作品展示、幾何說明報告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堂課｜從圖形到建築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學習目標：學生能設計一棟建築並說明其幾何特徵與計算方式。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教師依據教材《建築板、積木材料、量測工具》說明本課重點，可能包含數與時間的連結、日期邏輯、行事曆應用等，並透過範例操作導引。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學生依據「建築設計圖繪製、積木構築、空間計算說明。」，進行小組任務或實作挑戰，例如規劃生活作息曆、製作節氣故事卡、日期邏輯遊戲、統計圖日記應用等，重視實用性與生活連結。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B-III-16 </w:t>
            </w:r>
            <w:r w:rsidRPr="00BC1908">
              <w:rPr>
                <w:rFonts w:eastAsia="標楷體" w:hAnsi="標楷體" w:hint="eastAsia"/>
                <w:b/>
                <w:noProof/>
              </w:rPr>
              <w:t>能應用角度、對稱、體積等概念於實作。」統整知識點，回饋表現並引導進一步應用生活中。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評量方式：作品展示、幾何說明報告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堂課｜從圖形到建築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學習目標：學生能設計一棟建築並說明其幾何特徵與計算方式。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教師依據教材《建築板、積木材料、量測工具》說明本課重點，可能包含數與時間的連結、日期邏輯、行事曆應用等，並透過範例操作導引。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學生依據「建築設計圖繪製、積木構築、空間計算說明。」，進行小組任務或實作挑戰，例如規劃生活作息曆、製作節氣故事卡、日期邏輯遊戲、統計圖日記應用等，重視實用性與生活連結。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B-III-16 </w:t>
            </w:r>
            <w:r w:rsidRPr="00BC1908">
              <w:rPr>
                <w:rFonts w:eastAsia="標楷體" w:hAnsi="標楷體" w:hint="eastAsia"/>
                <w:b/>
                <w:noProof/>
              </w:rPr>
              <w:t>能應用角度、對稱、體積等概念於實作。」統整知識點，回饋表現並引導進一步應用生活中。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評量方式：作品展示、幾何說明報告</w:t>
            </w:r>
          </w:p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作品展示、幾何說明報告</w:t>
            </w:r>
          </w:p>
        </w:tc>
      </w:tr>
      <w:tr w:rsidR="003643B8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3643B8" w:rsidRPr="004B5885" w:rsidRDefault="003643B8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643B8" w:rsidRDefault="003643B8" w:rsidP="00D229AF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3643B8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學生能設計一棟建築並說明其幾何特徵與計算方式。</w:t>
            </w:r>
          </w:p>
        </w:tc>
      </w:tr>
      <w:tr w:rsidR="003643B8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3643B8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3643B8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從圖形到建築</w:t>
            </w:r>
          </w:p>
        </w:tc>
        <w:tc>
          <w:tcPr>
            <w:tcW w:w="532" w:type="dxa"/>
            <w:vMerge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能熟練完成「學生能設計一棟建築並說明其幾何特徵與計算方式」，展現高層次數學思維與靈活應用，能清楚說明解題過程與策略。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能完成「學生能設計一棟建築並說明其幾何特徵與計算方式」，具備正確解題步驟與基本說明能力。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在協助下基本完成「學生能設計一棟建築並說明其幾何特徵與計算方式」，但操作或邏輯略顯不足。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未能完成「學生能設計一棟建築並說明其幾何特徵與計算方式」，概念理解或應用錯誤，無法清楚解題或說明。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4B5885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作品展示、幾何說明報告</w:t>
            </w:r>
          </w:p>
        </w:tc>
      </w:tr>
      <w:tr w:rsidR="003643B8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1E17CE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3643B8" w:rsidRDefault="003643B8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3643B8" w:rsidRPr="00786E4D" w:rsidRDefault="003643B8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415.2pt;margin-top:-23.3pt;width:66.35pt;height:22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" fillcolor="window" strokeweight=".5pt">
                <v:path arrowok="t"/>
                <v:textbox>
                  <w:txbxContent>
                    <w:p w:rsidR="003643B8" w:rsidRPr="006A3F5D" w:rsidRDefault="003643B8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8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.1pt;margin-top:-23.9pt;width:61.8pt;height:22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EI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DqdkQh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3643B8" w:rsidRPr="006A3F5D" w:rsidRDefault="003643B8" w:rsidP="0023456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3643B8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3643B8" w:rsidRDefault="003643B8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以生活情境中的數學議題為核心，培養學生邏輯推理與應用素養。透過主題探究與跨單元整合任務，深化學生數學理解與實作經驗。</w:t>
      </w:r>
    </w:p>
    <w:p w:rsidR="003643B8" w:rsidRPr="00A11D7C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3643B8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遊戲中的數學策略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數B-III-17 能辨識與應用遊戲中的數學邏輯與規則。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統整表達、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符號邏輯應用</w:t>
            </w:r>
          </w:p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數B-III-18 能設計或分析策略遊戲中的勝率與最佳方案。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643B8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3643B8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3643B8" w:rsidRPr="00496071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3643B8" w:rsidRPr="008412DA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遊戲卡、勝率計算單、策略圖卡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AB16D0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="003643B8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3643B8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3643B8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643B8" w:rsidRPr="004B5885" w:rsidRDefault="003643B8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學生能設計數學策略桌遊並進行測試與分析。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3643B8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堂課｜遊戲中的數學策略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學習目標：學生能設計數學策略桌遊並進行測試與分析。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教師依據教材《遊戲卡、勝率計算單、策略圖卡》說明本課重點，可能包含數與時間的連結、日期邏輯、行事曆應用等，並透過範例操作導引。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學生依據「遊戲規則設計、測試對戰、勝率分析紀錄。」，進行小組任務或實作挑戰，例如規劃生活作息曆、製作節氣故事卡、日期邏輯遊戲、統計圖日記應用等，重視實用性與生活連結。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B-III-18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能設計或分析策略遊戲中的勝率與最佳方案。」統整知識點，回饋表現並引導進一步應用生活中。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評量方式：策略說明書、遊戲紀錄單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堂課｜遊戲中的數學策略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學習目標：學生能設計數學策略桌遊並進行測試與分析。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教師依據教材《遊戲卡、勝率計算單、策略圖卡》說明本課重點，可能包含數與時間的連結、日期邏輯、行事曆應用等，並透過範例操作導引。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學生依據「遊戲規則設計、測試對戰、勝率分析紀錄。」，進行小組任務或實作挑戰，例如規劃生活作息曆、製作節氣故事卡、日期邏輯遊戲、統計圖日記應用等，重視實用性與生活連結。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B-III-18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能設計或分析策略遊戲中的勝率與最佳方案。」統整知識點，回饋表現並引導進一步應用生活中。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評量方式：策略說明書、遊戲紀錄單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堂課｜遊戲中的數學策略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學習目標：學生能設計數學策略桌遊並進行測試與分析。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教師依據教材《遊戲卡、勝率計算單、策略圖卡》說明本課重點，可能包含數與時間的連結、日期邏輯、行事曆應用等，並透過範例操作導引。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學生依據「遊戲規則設計、測試對戰、勝率分析紀錄。」，進行小組任務或實作挑戰，例如規劃生活作息曆、製作節氣故事卡、日期邏輯遊戲、統計圖日記應用等，重視實用性與生活連結。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B-III-18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能設計或分析策略遊戲中的勝率與最佳方案。」統整知識點，回饋表現並引導進一步應用生活中。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評量方式：策略說明書、遊戲紀錄單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堂課｜遊戲中的數學策略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學習目標：學生能設計數學策略桌遊並進行測試與分析。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教師依據教材《遊戲卡、勝率計算單、策略圖卡》說明本課重點，可能包含數與時間的連結、日期邏輯、行事曆應用等，並透過範例操作導引。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學生依據「遊戲規則設計、測試對戰、勝率分析紀錄。」，進行小組任務或實作挑戰，例如規劃生活作息曆、製作節氣故事卡、日期邏輯遊戲、統計圖日記應用等，重視實用性與生活連結。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B-III-18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能設計或分析策略遊戲中的勝率與最佳方案。」統整知識點，回饋表現並引導進一步應用生活中。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評量方式：策略說明書、遊戲紀錄單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堂課｜遊戲中的數學策略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學習目標：學生能設計數學策略桌遊並進行測試與分析。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教師依據教材《遊戲卡、勝率計算單、策略圖卡》說明本課重點，可能包含數與時間的連結、日期邏輯、行事曆應用等，並透過範例操作導引。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學生依據「遊戲規則設計、測試對戰、勝率分析紀錄。」，進行小組任務或實作挑戰，例如規劃生活作息曆、製作節氣故事卡、日期邏輯遊戲、統計圖日記應用等，重視實用性與生活連結。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B-III-18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能設計或分析策略遊戲中的勝率與最佳方案。」統整知識點，回饋表現並引導進一步應用生活中。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評量方式：策略說明書、遊戲紀錄單</w:t>
            </w:r>
          </w:p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策略說明書、遊戲紀錄單</w:t>
            </w:r>
          </w:p>
        </w:tc>
      </w:tr>
      <w:tr w:rsidR="003643B8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3643B8" w:rsidRPr="004B5885" w:rsidRDefault="003643B8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643B8" w:rsidRDefault="003643B8" w:rsidP="00D229AF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p w:rsidR="00E34F9C" w:rsidRDefault="00E34F9C" w:rsidP="00D229AF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3643B8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學生能設計數學策略桌遊並進行測試與分析。</w:t>
            </w:r>
          </w:p>
        </w:tc>
      </w:tr>
      <w:tr w:rsidR="003643B8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3643B8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3643B8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遊戲中的數學策略</w:t>
            </w:r>
          </w:p>
        </w:tc>
        <w:tc>
          <w:tcPr>
            <w:tcW w:w="532" w:type="dxa"/>
            <w:vMerge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能熟練完成「學生能設計數學策略桌遊並進行測試與分析」，展現高層次數學思維與靈活應用，能清楚說明解題過程與策略。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能完成「學生能設計數學策略桌遊並進行測試與分析」，具備正確解題步驟與基本說明能力。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在協助下基本完成「學生能設計數學策略桌遊並進行測試與分析」，但操作或邏輯略顯不足。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未能完成「學生能設計數學策略桌遊並進行測試與分析」，概念理解或應用錯誤，無法清楚解題或說明。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策略說明書、遊戲紀錄單</w:t>
            </w:r>
          </w:p>
        </w:tc>
      </w:tr>
      <w:tr w:rsidR="003643B8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3643B8" w:rsidRDefault="003643B8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E34F9C" w:rsidRDefault="00E34F9C" w:rsidP="00234564">
      <w:pPr>
        <w:spacing w:before="120" w:after="60"/>
        <w:ind w:left="480" w:hanging="480"/>
      </w:pPr>
    </w:p>
    <w:p w:rsidR="003643B8" w:rsidRPr="00786E4D" w:rsidRDefault="003643B8" w:rsidP="00234564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415.2pt;margin-top:-23.3pt;width:66.35pt;height:22.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N22cv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3643B8" w:rsidRPr="006A3F5D" w:rsidRDefault="003643B8" w:rsidP="002345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8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3B8" w:rsidRPr="006A3F5D" w:rsidRDefault="003643B8" w:rsidP="002345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.1pt;margin-top:-23.9pt;width:61.8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NIZ16l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3643B8" w:rsidRPr="006A3F5D" w:rsidRDefault="003643B8" w:rsidP="0023456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3643B8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3643B8" w:rsidRDefault="003643B8" w:rsidP="00332E08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以生活情境中的數學議題為核心，培養學生邏輯推理與應用素養。透過主題探究與跨單元整合任務，深化學生數學理解與實作經驗。</w:t>
      </w:r>
    </w:p>
    <w:p w:rsidR="003643B8" w:rsidRPr="00A11D7C" w:rsidRDefault="003643B8" w:rsidP="00332E0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3643B8" w:rsidRPr="004B5885" w:rsidTr="00C030C0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六年級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數B-III-19 能以多元形式呈現學期數學學習成果。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統整表達、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符號邏輯應用</w:t>
            </w:r>
          </w:p>
          <w:p w:rsidR="003643B8" w:rsidRPr="004B5885" w:rsidRDefault="003643B8" w:rsidP="00C030C0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-E-C2</w:t>
            </w:r>
          </w:p>
        </w:tc>
      </w:tr>
      <w:tr w:rsidR="003643B8" w:rsidRPr="004B5885" w:rsidTr="00C030C0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B8" w:rsidRPr="008412DA" w:rsidRDefault="003643B8" w:rsidP="00C030C0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數B-III-20 能整合主題內容進行數學成果策展。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643B8" w:rsidRPr="004B5885" w:rsidTr="00C030C0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3643B8" w:rsidRPr="004B5885" w:rsidTr="00C030C0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3643B8" w:rsidRPr="00496071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3643B8" w:rsidRPr="008412DA" w:rsidRDefault="003643B8" w:rsidP="00C030C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展覽模版、導覽稿、教具素材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AB16D0" w:rsidP="00C030C0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="003643B8"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="003643B8"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="003643B8"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643B8" w:rsidRPr="004B5885" w:rsidRDefault="003643B8" w:rsidP="00C030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學生能設計數學主題展覽攤位並口語導覽內容。</w:t>
            </w:r>
          </w:p>
        </w:tc>
      </w:tr>
      <w:tr w:rsidR="003643B8" w:rsidRPr="004B5885" w:rsidTr="00C030C0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643B8" w:rsidRPr="004B5885" w:rsidTr="00C030C0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3643B8" w:rsidRPr="004B5885" w:rsidTr="00D229AF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學習目標：學生能設計數學主題展覽攤位並口語導覽內容。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教師依據教材《展覽模版、導覽稿、教具素材》說明本課重點，可能包含數與時間的連結、日期邏輯、行事曆應用等，並透過範例操作導引。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學生依據「成果海報製作、主題導覽演練、展場搭建與互動。」，進行小組任務或實作挑戰，例如規劃生活作息曆、製作節氣故事卡、日期邏輯遊戲、統計圖日記應用等，重視實用性與生活連結。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B-III-20 </w:t>
            </w:r>
            <w:r w:rsidRPr="00BC1908">
              <w:rPr>
                <w:rFonts w:eastAsia="標楷體" w:hAnsi="標楷體" w:hint="eastAsia"/>
                <w:b/>
                <w:noProof/>
              </w:rPr>
              <w:t>能整合主題內容進行數學成果策展。」統整知識點，回饋表現並引導進一步應用生活中。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3643B8" w:rsidRPr="00BC1908" w:rsidRDefault="003643B8" w:rsidP="007536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評量方式：導覽評分表、學習檔案紀錄</w:t>
            </w:r>
          </w:p>
          <w:p w:rsidR="003643B8" w:rsidRPr="004B5885" w:rsidRDefault="003643B8" w:rsidP="00C030C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643B8" w:rsidRPr="004B5885" w:rsidRDefault="003643B8" w:rsidP="00C030C0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導覽評分表、學習檔案紀錄</w:t>
            </w:r>
          </w:p>
        </w:tc>
      </w:tr>
      <w:tr w:rsidR="003643B8" w:rsidRPr="004B5885" w:rsidTr="00C030C0">
        <w:trPr>
          <w:trHeight w:val="93"/>
          <w:jc w:val="center"/>
        </w:trPr>
        <w:tc>
          <w:tcPr>
            <w:tcW w:w="10489" w:type="dxa"/>
            <w:gridSpan w:val="9"/>
          </w:tcPr>
          <w:p w:rsidR="003643B8" w:rsidRPr="004B5885" w:rsidRDefault="003643B8" w:rsidP="00C030C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643B8" w:rsidRDefault="003643B8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p w:rsidR="00E34F9C" w:rsidRDefault="00E34F9C" w:rsidP="00D229AF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3643B8" w:rsidRPr="004B5885" w:rsidTr="004B5885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學生能設計數學主題展覽攤位並口語導覽內容。</w:t>
            </w:r>
          </w:p>
        </w:tc>
      </w:tr>
      <w:tr w:rsidR="003643B8" w:rsidRPr="004B5885" w:rsidTr="004B5885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3643B8" w:rsidRPr="004B5885" w:rsidTr="004B5885">
        <w:trPr>
          <w:trHeight w:val="436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3643B8" w:rsidRPr="004B5885" w:rsidTr="004B5885">
        <w:trPr>
          <w:trHeight w:val="89"/>
        </w:trPr>
        <w:tc>
          <w:tcPr>
            <w:tcW w:w="2156" w:type="dxa"/>
            <w:shd w:val="clear" w:color="auto" w:fill="auto"/>
          </w:tcPr>
          <w:p w:rsidR="003643B8" w:rsidRPr="004B5885" w:rsidRDefault="003643B8" w:rsidP="004B5885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能熟練完成「學生能設計數學主題展覽攤位並口語導覽內容」，展現高層次數學思維與靈活應用，能清楚說明解題過程與策略。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能完成「學生能設計數學主題展覽攤位並口語導覽內容」，具備正確解題步驟與基本說明能力。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在協助下基本完成「學生能設計數學主題展覽攤位並口語導覽內容」，但操作或邏輯略顯不足。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未能完成「學生能設計數學主題展覽攤位並口語導覽內容」，概念理解或應用錯誤，無法清楚解題或說明。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3643B8" w:rsidRPr="004B5885" w:rsidRDefault="003643B8" w:rsidP="004B5885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3643B8" w:rsidRPr="004B5885" w:rsidTr="004B5885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3643B8" w:rsidRPr="004B5885" w:rsidRDefault="003643B8" w:rsidP="004B5885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導覽評分表、學習檔案紀錄</w:t>
            </w:r>
          </w:p>
        </w:tc>
      </w:tr>
      <w:tr w:rsidR="003643B8" w:rsidRPr="004B5885" w:rsidTr="004B5885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3643B8" w:rsidRPr="004B5885" w:rsidRDefault="003643B8" w:rsidP="007F3D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3643B8" w:rsidRDefault="003643B8" w:rsidP="00D229AF">
      <w:pPr>
        <w:spacing w:before="120" w:after="60"/>
        <w:sectPr w:rsidR="003643B8" w:rsidSect="003643B8">
          <w:pgSz w:w="11906" w:h="16838"/>
          <w:pgMar w:top="851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3643B8" w:rsidRDefault="003643B8" w:rsidP="00E34F9C"/>
    <w:sectPr w:rsidR="003643B8" w:rsidSect="00E34F9C">
      <w:pgSz w:w="11906" w:h="16838"/>
      <w:pgMar w:top="851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D0" w:rsidRDefault="00AB16D0" w:rsidP="009F67D0">
      <w:r>
        <w:separator/>
      </w:r>
    </w:p>
  </w:endnote>
  <w:endnote w:type="continuationSeparator" w:id="0">
    <w:p w:rsidR="00AB16D0" w:rsidRDefault="00AB16D0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D0" w:rsidRDefault="00AB16D0" w:rsidP="009F67D0">
      <w:r>
        <w:separator/>
      </w:r>
    </w:p>
  </w:footnote>
  <w:footnote w:type="continuationSeparator" w:id="0">
    <w:p w:rsidR="00AB16D0" w:rsidRDefault="00AB16D0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7BAF"/>
    <w:rsid w:val="0012349D"/>
    <w:rsid w:val="001339F2"/>
    <w:rsid w:val="00143A34"/>
    <w:rsid w:val="00147C25"/>
    <w:rsid w:val="00166650"/>
    <w:rsid w:val="00171DA4"/>
    <w:rsid w:val="00194156"/>
    <w:rsid w:val="001A07BA"/>
    <w:rsid w:val="001D239C"/>
    <w:rsid w:val="001E17CE"/>
    <w:rsid w:val="001F6336"/>
    <w:rsid w:val="00225825"/>
    <w:rsid w:val="00231AF3"/>
    <w:rsid w:val="00234564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43B8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F309E"/>
    <w:rsid w:val="004F48E7"/>
    <w:rsid w:val="00517488"/>
    <w:rsid w:val="00520731"/>
    <w:rsid w:val="00521A53"/>
    <w:rsid w:val="005242B4"/>
    <w:rsid w:val="00541C4C"/>
    <w:rsid w:val="005455A4"/>
    <w:rsid w:val="00547CC3"/>
    <w:rsid w:val="00552157"/>
    <w:rsid w:val="00573082"/>
    <w:rsid w:val="005A15EF"/>
    <w:rsid w:val="005B2437"/>
    <w:rsid w:val="005B54A1"/>
    <w:rsid w:val="005B634F"/>
    <w:rsid w:val="005C639F"/>
    <w:rsid w:val="005D16F3"/>
    <w:rsid w:val="005D42EE"/>
    <w:rsid w:val="00630F29"/>
    <w:rsid w:val="00635A63"/>
    <w:rsid w:val="00640C23"/>
    <w:rsid w:val="00643769"/>
    <w:rsid w:val="00646F0A"/>
    <w:rsid w:val="00672EA2"/>
    <w:rsid w:val="006738B9"/>
    <w:rsid w:val="0067497C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53624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B6661"/>
    <w:rsid w:val="008C1FC4"/>
    <w:rsid w:val="008E46C8"/>
    <w:rsid w:val="008E5EBF"/>
    <w:rsid w:val="008F77AA"/>
    <w:rsid w:val="00904022"/>
    <w:rsid w:val="00925289"/>
    <w:rsid w:val="00930A0C"/>
    <w:rsid w:val="009471FA"/>
    <w:rsid w:val="00955998"/>
    <w:rsid w:val="00967F8E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70579"/>
    <w:rsid w:val="00A80223"/>
    <w:rsid w:val="00A8401F"/>
    <w:rsid w:val="00A8518C"/>
    <w:rsid w:val="00A95AD3"/>
    <w:rsid w:val="00AB16D0"/>
    <w:rsid w:val="00AC5102"/>
    <w:rsid w:val="00AC6B20"/>
    <w:rsid w:val="00AE6E06"/>
    <w:rsid w:val="00B24BCC"/>
    <w:rsid w:val="00B447CB"/>
    <w:rsid w:val="00B45B3C"/>
    <w:rsid w:val="00B512D0"/>
    <w:rsid w:val="00B877B8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3150"/>
    <w:rsid w:val="00C723B2"/>
    <w:rsid w:val="00C76CE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656F"/>
    <w:rsid w:val="00DC768D"/>
    <w:rsid w:val="00DF6A0A"/>
    <w:rsid w:val="00DF791D"/>
    <w:rsid w:val="00E13771"/>
    <w:rsid w:val="00E307C1"/>
    <w:rsid w:val="00E34F9C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82ACC"/>
    <w:rsid w:val="00F92483"/>
    <w:rsid w:val="00F92800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1DB2C7-172B-4BA1-9BDA-19809C4E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911C-5C18-4C55-986E-BD8A8E0F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4886</Words>
  <Characters>27856</Characters>
  <Application>Microsoft Office Word</Application>
  <DocSecurity>0</DocSecurity>
  <Lines>232</Lines>
  <Paragraphs>65</Paragraphs>
  <ScaleCrop>false</ScaleCrop>
  <Company/>
  <LinksUpToDate>false</LinksUpToDate>
  <CharactersWithSpaces>32677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2025-06-06T05:57:00Z</dcterms:created>
  <dcterms:modified xsi:type="dcterms:W3CDTF">2025-06-06T05:57:00Z</dcterms:modified>
</cp:coreProperties>
</file>